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CD1E6" w14:textId="77777777" w:rsidR="001140F9" w:rsidRPr="00F53B11" w:rsidRDefault="00D62D1E" w:rsidP="007A5EA4">
      <w:pPr>
        <w:jc w:val="both"/>
        <w:rPr>
          <w:rFonts w:asciiTheme="minorHAnsi" w:hAnsiTheme="minorHAnsi" w:cstheme="minorHAnsi"/>
        </w:rPr>
      </w:pPr>
      <w:r w:rsidRPr="00F53B11">
        <w:rPr>
          <w:rFonts w:asciiTheme="minorHAnsi" w:hAnsiTheme="minorHAnsi" w:cstheme="minorHAnsi"/>
          <w:noProof/>
          <w:szCs w:val="22"/>
        </w:rPr>
        <w:drawing>
          <wp:anchor distT="0" distB="0" distL="114300" distR="114300" simplePos="0" relativeHeight="251698176" behindDoc="1" locked="0" layoutInCell="1" allowOverlap="1" wp14:anchorId="54EE3E77" wp14:editId="52DF4999">
            <wp:simplePos x="0" y="0"/>
            <wp:positionH relativeFrom="page">
              <wp:posOffset>1971675</wp:posOffset>
            </wp:positionH>
            <wp:positionV relativeFrom="paragraph">
              <wp:posOffset>129540</wp:posOffset>
            </wp:positionV>
            <wp:extent cx="3533775" cy="36068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aricio-Levy TC"/>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33775" cy="3606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D4CA1" w14:textId="77777777" w:rsidR="00175326" w:rsidRPr="00F53B11" w:rsidRDefault="00175326" w:rsidP="007A5EA4">
      <w:pPr>
        <w:jc w:val="both"/>
        <w:rPr>
          <w:rFonts w:asciiTheme="minorHAnsi" w:hAnsiTheme="minorHAnsi" w:cstheme="minorHAnsi"/>
        </w:rPr>
      </w:pPr>
    </w:p>
    <w:p w14:paraId="18E1A1CB" w14:textId="77777777" w:rsidR="003C237E" w:rsidRPr="00F53B11" w:rsidRDefault="003C237E" w:rsidP="007A5EA4">
      <w:pPr>
        <w:autoSpaceDE w:val="0"/>
        <w:autoSpaceDN w:val="0"/>
        <w:adjustRightInd w:val="0"/>
        <w:jc w:val="both"/>
        <w:rPr>
          <w:rFonts w:asciiTheme="minorHAnsi" w:hAnsiTheme="minorHAnsi" w:cstheme="minorHAnsi"/>
          <w:b/>
          <w:color w:val="0099FF"/>
          <w:sz w:val="40"/>
          <w:szCs w:val="40"/>
        </w:rPr>
      </w:pPr>
    </w:p>
    <w:p w14:paraId="2308B267" w14:textId="77777777" w:rsidR="005012F5" w:rsidRPr="00F53B11" w:rsidRDefault="005012F5" w:rsidP="007A5EA4">
      <w:pPr>
        <w:autoSpaceDE w:val="0"/>
        <w:autoSpaceDN w:val="0"/>
        <w:adjustRightInd w:val="0"/>
        <w:jc w:val="both"/>
        <w:rPr>
          <w:rFonts w:asciiTheme="minorHAnsi" w:hAnsiTheme="minorHAnsi" w:cstheme="minorHAnsi"/>
          <w:b/>
          <w:sz w:val="72"/>
          <w:szCs w:val="72"/>
        </w:rPr>
      </w:pPr>
    </w:p>
    <w:p w14:paraId="1FB0E21A" w14:textId="77777777" w:rsidR="005012F5" w:rsidRPr="00F53B11" w:rsidRDefault="005012F5" w:rsidP="007A5EA4">
      <w:pPr>
        <w:autoSpaceDE w:val="0"/>
        <w:autoSpaceDN w:val="0"/>
        <w:adjustRightInd w:val="0"/>
        <w:jc w:val="both"/>
        <w:rPr>
          <w:rFonts w:asciiTheme="minorHAnsi" w:hAnsiTheme="minorHAnsi" w:cstheme="minorHAnsi"/>
          <w:b/>
          <w:sz w:val="72"/>
          <w:szCs w:val="72"/>
        </w:rPr>
      </w:pPr>
    </w:p>
    <w:p w14:paraId="5FDEBA43" w14:textId="77777777" w:rsidR="005012F5" w:rsidRPr="00F53B11" w:rsidRDefault="005012F5" w:rsidP="007A5EA4">
      <w:pPr>
        <w:autoSpaceDE w:val="0"/>
        <w:autoSpaceDN w:val="0"/>
        <w:adjustRightInd w:val="0"/>
        <w:jc w:val="both"/>
        <w:rPr>
          <w:rFonts w:asciiTheme="minorHAnsi" w:hAnsiTheme="minorHAnsi" w:cstheme="minorHAnsi"/>
          <w:b/>
          <w:sz w:val="72"/>
          <w:szCs w:val="72"/>
        </w:rPr>
      </w:pPr>
    </w:p>
    <w:p w14:paraId="7E9C8CBB" w14:textId="77777777" w:rsidR="005012F5" w:rsidRPr="00F53B11" w:rsidRDefault="005012F5" w:rsidP="007A5EA4">
      <w:pPr>
        <w:autoSpaceDE w:val="0"/>
        <w:autoSpaceDN w:val="0"/>
        <w:adjustRightInd w:val="0"/>
        <w:jc w:val="both"/>
        <w:rPr>
          <w:rFonts w:asciiTheme="minorHAnsi" w:hAnsiTheme="minorHAnsi" w:cstheme="minorHAnsi"/>
          <w:b/>
          <w:sz w:val="72"/>
          <w:szCs w:val="72"/>
        </w:rPr>
      </w:pPr>
    </w:p>
    <w:p w14:paraId="56CFCD74" w14:textId="77777777" w:rsidR="005012F5" w:rsidRPr="00F53B11" w:rsidRDefault="005012F5" w:rsidP="007A5EA4">
      <w:pPr>
        <w:autoSpaceDE w:val="0"/>
        <w:autoSpaceDN w:val="0"/>
        <w:adjustRightInd w:val="0"/>
        <w:jc w:val="both"/>
        <w:rPr>
          <w:rFonts w:asciiTheme="minorHAnsi" w:hAnsiTheme="minorHAnsi" w:cstheme="minorHAnsi"/>
          <w:b/>
          <w:sz w:val="72"/>
          <w:szCs w:val="72"/>
        </w:rPr>
      </w:pPr>
    </w:p>
    <w:p w14:paraId="7D09CE27" w14:textId="77777777" w:rsidR="005012F5" w:rsidRPr="00F53B11" w:rsidRDefault="005012F5" w:rsidP="007A5EA4">
      <w:pPr>
        <w:autoSpaceDE w:val="0"/>
        <w:autoSpaceDN w:val="0"/>
        <w:adjustRightInd w:val="0"/>
        <w:jc w:val="both"/>
        <w:rPr>
          <w:rFonts w:asciiTheme="minorHAnsi" w:hAnsiTheme="minorHAnsi" w:cstheme="minorHAnsi"/>
          <w:b/>
          <w:sz w:val="28"/>
          <w:szCs w:val="72"/>
        </w:rPr>
      </w:pPr>
    </w:p>
    <w:p w14:paraId="7C36A766" w14:textId="77777777" w:rsidR="00E3124F" w:rsidRPr="00CD3B43" w:rsidRDefault="00E3124F" w:rsidP="00F53B11">
      <w:pPr>
        <w:autoSpaceDE w:val="0"/>
        <w:autoSpaceDN w:val="0"/>
        <w:adjustRightInd w:val="0"/>
        <w:jc w:val="center"/>
        <w:rPr>
          <w:rFonts w:asciiTheme="minorHAnsi" w:hAnsiTheme="minorHAnsi" w:cstheme="minorHAnsi"/>
          <w:b/>
          <w:sz w:val="44"/>
          <w:szCs w:val="44"/>
        </w:rPr>
      </w:pPr>
      <w:r w:rsidRPr="00716DEE">
        <w:rPr>
          <w:rFonts w:asciiTheme="minorHAnsi" w:hAnsiTheme="minorHAnsi" w:cstheme="minorHAnsi"/>
          <w:b/>
          <w:sz w:val="44"/>
          <w:szCs w:val="44"/>
        </w:rPr>
        <w:t>Aparicio-Levy</w:t>
      </w:r>
      <w:r w:rsidRPr="00CD3B43">
        <w:rPr>
          <w:rFonts w:asciiTheme="minorHAnsi" w:hAnsiTheme="minorHAnsi" w:cstheme="minorHAnsi"/>
          <w:b/>
          <w:sz w:val="44"/>
          <w:szCs w:val="44"/>
        </w:rPr>
        <w:t xml:space="preserve"> </w:t>
      </w:r>
      <w:r w:rsidRPr="00CD3B43">
        <w:rPr>
          <w:rFonts w:asciiTheme="minorHAnsi" w:hAnsiTheme="minorHAnsi" w:cstheme="minorHAnsi"/>
          <w:b/>
          <w:sz w:val="44"/>
          <w:szCs w:val="44"/>
        </w:rPr>
        <w:sym w:font="Wingdings" w:char="F075"/>
      </w:r>
      <w:r w:rsidRPr="00CD3B43">
        <w:rPr>
          <w:rFonts w:asciiTheme="minorHAnsi" w:hAnsiTheme="minorHAnsi" w:cstheme="minorHAnsi"/>
          <w:b/>
          <w:sz w:val="44"/>
          <w:szCs w:val="44"/>
        </w:rPr>
        <w:t xml:space="preserve"> </w:t>
      </w:r>
      <w:r w:rsidRPr="00716DEE">
        <w:rPr>
          <w:rFonts w:asciiTheme="minorHAnsi" w:hAnsiTheme="minorHAnsi" w:cstheme="minorHAnsi"/>
          <w:b/>
          <w:sz w:val="72"/>
          <w:szCs w:val="72"/>
          <w:u w:val="single"/>
        </w:rPr>
        <w:t>Brewster</w:t>
      </w:r>
      <w:r w:rsidRPr="00CD3B43">
        <w:rPr>
          <w:rFonts w:asciiTheme="minorHAnsi" w:hAnsiTheme="minorHAnsi" w:cstheme="minorHAnsi"/>
          <w:b/>
          <w:sz w:val="44"/>
          <w:szCs w:val="44"/>
        </w:rPr>
        <w:t xml:space="preserve"> </w:t>
      </w:r>
      <w:r w:rsidRPr="00CD3B43">
        <w:rPr>
          <w:rFonts w:asciiTheme="minorHAnsi" w:hAnsiTheme="minorHAnsi" w:cstheme="minorHAnsi"/>
          <w:b/>
          <w:sz w:val="44"/>
          <w:szCs w:val="44"/>
        </w:rPr>
        <w:sym w:font="Wingdings" w:char="F075"/>
      </w:r>
      <w:r w:rsidRPr="00CD3B43">
        <w:rPr>
          <w:rFonts w:asciiTheme="minorHAnsi" w:hAnsiTheme="minorHAnsi" w:cstheme="minorHAnsi"/>
          <w:b/>
          <w:sz w:val="44"/>
          <w:szCs w:val="44"/>
        </w:rPr>
        <w:t xml:space="preserve"> Erwin</w:t>
      </w:r>
    </w:p>
    <w:p w14:paraId="57C0F05C" w14:textId="77777777" w:rsidR="00E3124F" w:rsidRPr="00F53B11" w:rsidRDefault="00E3124F" w:rsidP="007A5EA4">
      <w:pPr>
        <w:autoSpaceDE w:val="0"/>
        <w:autoSpaceDN w:val="0"/>
        <w:adjustRightInd w:val="0"/>
        <w:jc w:val="both"/>
        <w:rPr>
          <w:rFonts w:asciiTheme="minorHAnsi" w:hAnsiTheme="minorHAnsi" w:cstheme="minorHAnsi"/>
          <w:b/>
          <w:sz w:val="72"/>
          <w:szCs w:val="72"/>
        </w:rPr>
      </w:pPr>
    </w:p>
    <w:p w14:paraId="1FD1E073" w14:textId="77777777" w:rsidR="00E3124F" w:rsidRPr="00F53B11" w:rsidRDefault="00E3124F" w:rsidP="00751A90">
      <w:pPr>
        <w:autoSpaceDE w:val="0"/>
        <w:autoSpaceDN w:val="0"/>
        <w:adjustRightInd w:val="0"/>
        <w:spacing w:before="60" w:after="60"/>
        <w:jc w:val="center"/>
        <w:rPr>
          <w:rFonts w:asciiTheme="minorHAnsi" w:hAnsiTheme="minorHAnsi" w:cstheme="minorHAnsi"/>
          <w:b/>
          <w:sz w:val="56"/>
          <w:szCs w:val="56"/>
        </w:rPr>
      </w:pPr>
      <w:r w:rsidRPr="00F53B11">
        <w:rPr>
          <w:rFonts w:asciiTheme="minorHAnsi" w:hAnsiTheme="minorHAnsi" w:cstheme="minorHAnsi"/>
          <w:b/>
          <w:sz w:val="56"/>
          <w:szCs w:val="56"/>
        </w:rPr>
        <w:t>STUDENT HANDBOOK/CATALOG</w:t>
      </w:r>
    </w:p>
    <w:p w14:paraId="519C6C40" w14:textId="793468F0" w:rsidR="00E3124F" w:rsidRPr="00BE7A65" w:rsidRDefault="00E3124F" w:rsidP="00277765">
      <w:pPr>
        <w:autoSpaceDE w:val="0"/>
        <w:autoSpaceDN w:val="0"/>
        <w:adjustRightInd w:val="0"/>
        <w:spacing w:before="60" w:after="60"/>
        <w:jc w:val="center"/>
        <w:rPr>
          <w:rFonts w:asciiTheme="minorHAnsi" w:hAnsiTheme="minorHAnsi" w:cstheme="minorHAnsi"/>
          <w:b/>
          <w:sz w:val="56"/>
          <w:szCs w:val="56"/>
        </w:rPr>
      </w:pPr>
      <w:r w:rsidRPr="00BE7A65">
        <w:rPr>
          <w:rFonts w:asciiTheme="minorHAnsi" w:hAnsiTheme="minorHAnsi" w:cstheme="minorHAnsi"/>
          <w:b/>
          <w:sz w:val="56"/>
          <w:szCs w:val="56"/>
        </w:rPr>
        <w:t>20</w:t>
      </w:r>
      <w:r w:rsidR="00D97F6E" w:rsidRPr="00BE7A65">
        <w:rPr>
          <w:rFonts w:asciiTheme="minorHAnsi" w:hAnsiTheme="minorHAnsi" w:cstheme="minorHAnsi"/>
          <w:b/>
          <w:sz w:val="56"/>
          <w:szCs w:val="56"/>
        </w:rPr>
        <w:t>2</w:t>
      </w:r>
      <w:r w:rsidR="000769E1">
        <w:rPr>
          <w:rFonts w:asciiTheme="minorHAnsi" w:hAnsiTheme="minorHAnsi" w:cstheme="minorHAnsi"/>
          <w:b/>
          <w:sz w:val="56"/>
          <w:szCs w:val="56"/>
        </w:rPr>
        <w:t>3</w:t>
      </w:r>
      <w:r w:rsidRPr="00BE7A65">
        <w:rPr>
          <w:rFonts w:asciiTheme="minorHAnsi" w:hAnsiTheme="minorHAnsi" w:cstheme="minorHAnsi"/>
          <w:b/>
          <w:sz w:val="56"/>
          <w:szCs w:val="56"/>
        </w:rPr>
        <w:t>-20</w:t>
      </w:r>
      <w:r w:rsidR="008D4B49" w:rsidRPr="00BE7A65">
        <w:rPr>
          <w:rFonts w:asciiTheme="minorHAnsi" w:hAnsiTheme="minorHAnsi" w:cstheme="minorHAnsi"/>
          <w:b/>
          <w:sz w:val="56"/>
          <w:szCs w:val="56"/>
        </w:rPr>
        <w:t>2</w:t>
      </w:r>
      <w:r w:rsidR="000769E1">
        <w:rPr>
          <w:rFonts w:asciiTheme="minorHAnsi" w:hAnsiTheme="minorHAnsi" w:cstheme="minorHAnsi"/>
          <w:b/>
          <w:sz w:val="56"/>
          <w:szCs w:val="56"/>
        </w:rPr>
        <w:t>4</w:t>
      </w:r>
    </w:p>
    <w:p w14:paraId="78F1B03C" w14:textId="77777777" w:rsidR="003C237E" w:rsidRPr="00F53B11" w:rsidRDefault="005012F5" w:rsidP="007A5EA4">
      <w:pPr>
        <w:autoSpaceDE w:val="0"/>
        <w:autoSpaceDN w:val="0"/>
        <w:adjustRightInd w:val="0"/>
        <w:jc w:val="both"/>
        <w:rPr>
          <w:rFonts w:asciiTheme="minorHAnsi" w:hAnsiTheme="minorHAnsi" w:cstheme="minorHAnsi"/>
          <w:b/>
          <w:sz w:val="28"/>
          <w:szCs w:val="28"/>
        </w:rPr>
      </w:pPr>
      <w:r w:rsidRPr="00F53B11">
        <w:rPr>
          <w:rFonts w:asciiTheme="minorHAnsi" w:hAnsiTheme="minorHAnsi" w:cstheme="minorHAnsi"/>
          <w:noProof/>
          <w:sz w:val="28"/>
          <w:szCs w:val="28"/>
        </w:rPr>
        <w:drawing>
          <wp:anchor distT="0" distB="0" distL="114300" distR="114300" simplePos="0" relativeHeight="251683840" behindDoc="0" locked="0" layoutInCell="1" allowOverlap="1" wp14:anchorId="5B1761C6" wp14:editId="2B0ED80D">
            <wp:simplePos x="0" y="0"/>
            <wp:positionH relativeFrom="column">
              <wp:posOffset>1857375</wp:posOffset>
            </wp:positionH>
            <wp:positionV relativeFrom="paragraph">
              <wp:posOffset>114300</wp:posOffset>
            </wp:positionV>
            <wp:extent cx="2658745" cy="1342800"/>
            <wp:effectExtent l="0" t="0" r="825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HC LOGO RGB"/>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58745" cy="1342800"/>
                    </a:xfrm>
                    <a:prstGeom prst="rect">
                      <a:avLst/>
                    </a:prstGeom>
                    <a:noFill/>
                    <a:ln w="9525">
                      <a:noFill/>
                      <a:miter lim="800000"/>
                      <a:headEnd/>
                      <a:tailEnd/>
                    </a:ln>
                  </pic:spPr>
                </pic:pic>
              </a:graphicData>
            </a:graphic>
            <wp14:sizeRelV relativeFrom="margin">
              <wp14:pctHeight>0</wp14:pctHeight>
            </wp14:sizeRelV>
          </wp:anchor>
        </w:drawing>
      </w:r>
    </w:p>
    <w:p w14:paraId="6B02D798" w14:textId="77777777" w:rsidR="005012F5" w:rsidRPr="00F53B11" w:rsidRDefault="005012F5" w:rsidP="007A5EA4">
      <w:pPr>
        <w:autoSpaceDE w:val="0"/>
        <w:autoSpaceDN w:val="0"/>
        <w:adjustRightInd w:val="0"/>
        <w:jc w:val="both"/>
        <w:rPr>
          <w:rFonts w:asciiTheme="minorHAnsi" w:hAnsiTheme="minorHAnsi" w:cstheme="minorHAnsi"/>
          <w:b/>
          <w:sz w:val="28"/>
          <w:szCs w:val="28"/>
        </w:rPr>
      </w:pPr>
    </w:p>
    <w:p w14:paraId="6715CE57" w14:textId="77777777" w:rsidR="005012F5" w:rsidRPr="00F53B11" w:rsidRDefault="003873B1" w:rsidP="007A5EA4">
      <w:pPr>
        <w:autoSpaceDE w:val="0"/>
        <w:autoSpaceDN w:val="0"/>
        <w:adjustRightInd w:val="0"/>
        <w:jc w:val="both"/>
        <w:rPr>
          <w:rFonts w:asciiTheme="minorHAnsi" w:hAnsiTheme="minorHAnsi" w:cstheme="minorHAnsi"/>
          <w:b/>
          <w:sz w:val="28"/>
          <w:szCs w:val="28"/>
        </w:rPr>
      </w:pPr>
      <w:r w:rsidRPr="00F53B11">
        <w:rPr>
          <w:rFonts w:asciiTheme="minorHAnsi" w:hAnsiTheme="minorHAnsi" w:cstheme="minorHAnsi"/>
          <w:b/>
          <w:noProof/>
          <w:sz w:val="96"/>
          <w:szCs w:val="96"/>
        </w:rPr>
        <w:drawing>
          <wp:anchor distT="0" distB="0" distL="114300" distR="114300" simplePos="0" relativeHeight="251659264" behindDoc="0" locked="0" layoutInCell="1" allowOverlap="1" wp14:anchorId="73832C82" wp14:editId="0A4F6380">
            <wp:simplePos x="0" y="0"/>
            <wp:positionH relativeFrom="column">
              <wp:posOffset>5023126</wp:posOffset>
            </wp:positionH>
            <wp:positionV relativeFrom="paragraph">
              <wp:posOffset>4831</wp:posOffset>
            </wp:positionV>
            <wp:extent cx="962660" cy="988695"/>
            <wp:effectExtent l="0" t="0" r="0" b="0"/>
            <wp:wrapNone/>
            <wp:docPr id="7" name="Picture 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1"/>
                    <pic:cNvPicPr>
                      <a:picLocks noChangeAspect="1" noChangeArrowheads="1"/>
                    </pic:cNvPicPr>
                  </pic:nvPicPr>
                  <pic:blipFill>
                    <a:blip r:embed="rId13" cstate="print"/>
                    <a:srcRect/>
                    <a:stretch>
                      <a:fillRect/>
                    </a:stretch>
                  </pic:blipFill>
                  <pic:spPr bwMode="auto">
                    <a:xfrm>
                      <a:off x="0" y="0"/>
                      <a:ext cx="962660" cy="988695"/>
                    </a:xfrm>
                    <a:prstGeom prst="rect">
                      <a:avLst/>
                    </a:prstGeom>
                    <a:noFill/>
                    <a:ln w="9525">
                      <a:noFill/>
                      <a:miter lim="800000"/>
                      <a:headEnd/>
                      <a:tailEnd/>
                    </a:ln>
                  </pic:spPr>
                </pic:pic>
              </a:graphicData>
            </a:graphic>
          </wp:anchor>
        </w:drawing>
      </w:r>
      <w:r w:rsidRPr="00F53B11">
        <w:rPr>
          <w:rFonts w:asciiTheme="minorHAnsi" w:hAnsiTheme="minorHAnsi" w:cstheme="minorHAnsi"/>
          <w:noProof/>
        </w:rPr>
        <w:drawing>
          <wp:anchor distT="36576" distB="36576" distL="36576" distR="36576" simplePos="0" relativeHeight="251661312" behindDoc="0" locked="0" layoutInCell="1" allowOverlap="1" wp14:anchorId="22A8EB1C" wp14:editId="45506132">
            <wp:simplePos x="0" y="0"/>
            <wp:positionH relativeFrom="column">
              <wp:posOffset>197706</wp:posOffset>
            </wp:positionH>
            <wp:positionV relativeFrom="paragraph">
              <wp:posOffset>4500</wp:posOffset>
            </wp:positionV>
            <wp:extent cx="930910" cy="979170"/>
            <wp:effectExtent l="0" t="0" r="0" b="0"/>
            <wp:wrapNone/>
            <wp:docPr id="4" name="Picture 4" descr="S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0910" cy="979170"/>
                    </a:xfrm>
                    <a:prstGeom prst="rect">
                      <a:avLst/>
                    </a:prstGeom>
                    <a:noFill/>
                    <a:ln>
                      <a:noFill/>
                    </a:ln>
                    <a:effectLst/>
                  </pic:spPr>
                </pic:pic>
              </a:graphicData>
            </a:graphic>
          </wp:anchor>
        </w:drawing>
      </w:r>
    </w:p>
    <w:p w14:paraId="4A99BDA4" w14:textId="77777777" w:rsidR="005012F5" w:rsidRPr="00F53B11" w:rsidRDefault="005012F5" w:rsidP="007A5EA4">
      <w:pPr>
        <w:autoSpaceDE w:val="0"/>
        <w:autoSpaceDN w:val="0"/>
        <w:adjustRightInd w:val="0"/>
        <w:jc w:val="both"/>
        <w:rPr>
          <w:rFonts w:asciiTheme="minorHAnsi" w:hAnsiTheme="minorHAnsi" w:cstheme="minorHAnsi"/>
          <w:b/>
          <w:sz w:val="28"/>
          <w:szCs w:val="28"/>
        </w:rPr>
      </w:pPr>
    </w:p>
    <w:p w14:paraId="070D14D9" w14:textId="77777777" w:rsidR="00175326" w:rsidRPr="00F53B11" w:rsidRDefault="00175326" w:rsidP="007A5EA4">
      <w:pPr>
        <w:autoSpaceDE w:val="0"/>
        <w:autoSpaceDN w:val="0"/>
        <w:adjustRightInd w:val="0"/>
        <w:jc w:val="both"/>
        <w:rPr>
          <w:rFonts w:asciiTheme="minorHAnsi" w:hAnsiTheme="minorHAnsi" w:cstheme="minorHAnsi"/>
          <w:sz w:val="48"/>
          <w:szCs w:val="48"/>
        </w:rPr>
      </w:pPr>
    </w:p>
    <w:p w14:paraId="1BE57B43" w14:textId="77777777" w:rsidR="00175326" w:rsidRPr="00F53B11" w:rsidRDefault="003873B1" w:rsidP="007A5EA4">
      <w:pPr>
        <w:autoSpaceDE w:val="0"/>
        <w:autoSpaceDN w:val="0"/>
        <w:adjustRightInd w:val="0"/>
        <w:jc w:val="both"/>
        <w:rPr>
          <w:rFonts w:asciiTheme="minorHAnsi" w:hAnsiTheme="minorHAnsi" w:cstheme="minorHAnsi"/>
          <w:sz w:val="56"/>
          <w:szCs w:val="56"/>
        </w:rPr>
      </w:pPr>
      <w:r w:rsidRPr="00F53B11">
        <w:rPr>
          <w:rFonts w:asciiTheme="minorHAnsi" w:hAnsiTheme="minorHAnsi" w:cstheme="minorHAnsi"/>
          <w:b/>
          <w:noProof/>
          <w:sz w:val="28"/>
          <w:szCs w:val="28"/>
        </w:rPr>
        <mc:AlternateContent>
          <mc:Choice Requires="wps">
            <w:drawing>
              <wp:anchor distT="45720" distB="45720" distL="114300" distR="114300" simplePos="0" relativeHeight="251714560" behindDoc="0" locked="0" layoutInCell="1" allowOverlap="1" wp14:anchorId="37AD94B4" wp14:editId="192E998E">
                <wp:simplePos x="0" y="0"/>
                <wp:positionH relativeFrom="margin">
                  <wp:posOffset>4667250</wp:posOffset>
                </wp:positionH>
                <wp:positionV relativeFrom="paragraph">
                  <wp:posOffset>307644</wp:posOffset>
                </wp:positionV>
                <wp:extent cx="1710690" cy="1404620"/>
                <wp:effectExtent l="0" t="0" r="2286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404620"/>
                        </a:xfrm>
                        <a:prstGeom prst="rect">
                          <a:avLst/>
                        </a:prstGeom>
                        <a:solidFill>
                          <a:srgbClr val="FFFFFF"/>
                        </a:solidFill>
                        <a:ln w="9525">
                          <a:solidFill>
                            <a:srgbClr val="000000"/>
                          </a:solidFill>
                          <a:miter lim="800000"/>
                          <a:headEnd/>
                          <a:tailEnd/>
                        </a:ln>
                      </wps:spPr>
                      <wps:txbx>
                        <w:txbxContent>
                          <w:p w14:paraId="2F1918F6" w14:textId="332ED8C5" w:rsidR="00A90E8A" w:rsidRDefault="00286BCD" w:rsidP="003873B1">
                            <w:pPr>
                              <w:jc w:val="center"/>
                              <w:rPr>
                                <w:sz w:val="18"/>
                                <w:szCs w:val="18"/>
                              </w:rPr>
                            </w:pPr>
                            <w:r w:rsidRPr="00962F02">
                              <w:rPr>
                                <w:sz w:val="18"/>
                                <w:szCs w:val="18"/>
                              </w:rPr>
                              <w:t>7840 Roswell Road</w:t>
                            </w:r>
                            <w:r w:rsidR="00A90E8A">
                              <w:rPr>
                                <w:sz w:val="18"/>
                                <w:szCs w:val="18"/>
                              </w:rPr>
                              <w:t>, Bldg. 300,</w:t>
                            </w:r>
                            <w:r w:rsidRPr="00962F02">
                              <w:rPr>
                                <w:sz w:val="18"/>
                                <w:szCs w:val="18"/>
                              </w:rPr>
                              <w:t xml:space="preserve"> </w:t>
                            </w:r>
                          </w:p>
                          <w:p w14:paraId="75A6F7E5" w14:textId="22E7D882" w:rsidR="00286BCD" w:rsidRPr="00962F02" w:rsidRDefault="00286BCD" w:rsidP="003873B1">
                            <w:pPr>
                              <w:jc w:val="center"/>
                              <w:rPr>
                                <w:sz w:val="18"/>
                                <w:szCs w:val="18"/>
                              </w:rPr>
                            </w:pPr>
                            <w:r w:rsidRPr="00962F02">
                              <w:rPr>
                                <w:sz w:val="18"/>
                                <w:szCs w:val="18"/>
                              </w:rPr>
                              <w:t xml:space="preserve"> Ste. 325</w:t>
                            </w:r>
                            <w:r w:rsidR="00A90E8A">
                              <w:rPr>
                                <w:sz w:val="18"/>
                                <w:szCs w:val="18"/>
                              </w:rPr>
                              <w:t xml:space="preserve">, </w:t>
                            </w:r>
                            <w:r w:rsidRPr="00962F02">
                              <w:rPr>
                                <w:sz w:val="18"/>
                                <w:szCs w:val="18"/>
                              </w:rPr>
                              <w:t>Atlanta, GA  30350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AD94B4" id="_x0000_t202" coordsize="21600,21600" o:spt="202" path="m,l,21600r21600,l21600,xe">
                <v:stroke joinstyle="miter"/>
                <v:path gradientshapeok="t" o:connecttype="rect"/>
              </v:shapetype>
              <v:shape id="Text Box 2" o:spid="_x0000_s1026" type="#_x0000_t202" style="position:absolute;left:0;text-align:left;margin-left:367.5pt;margin-top:24.2pt;width:134.7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vqEAIAACAEAAAOAAAAZHJzL2Uyb0RvYy54bWysk81u2zAMx+8D9g6C7ovtIEkbo07Rpcsw&#10;oPsAuj0ALcuxMFnUJCV29vSjlDQNuu0yzAdBNKm/yB+pm9ux12wvnVdoKl5Mcs6kEdgos634t6+b&#10;N9ec+QCmAY1GVvwgPb9dvX51M9hSTrFD3UjHSMT4crAV70KwZZZ50cke/AStNORs0fUQyHTbrHEw&#10;kHqvs2meL7IBXWMdCuk9/b0/Ovkq6betFOFz23oZmK445RbS6tJaxzVb3UC5dWA7JU5pwD9k0YMy&#10;dOlZ6h4CsJ1Tv0n1Sjj02IaJwD7DtlVCphqomiJ/Uc1jB1amWgiOt2dM/v/Jik/7R/vFsTC+xZEa&#10;mIrw9gHFd88MrjswW3nnHA6dhIYuLiKybLC+PB2NqH3po0g9fMSGmgy7gElobF0fqVCdjNSpAYcz&#10;dDkGJuKVV0W+WJJLkK+Y5bPFNLUlg/LpuHU+vJfYs7ipuKOuJnnYP/gQ04HyKSTe5lGrZqO0Tobb&#10;1mvt2B5oAjbpSxW8CNOGDRVfzqfzI4G/SuTp+5NErwKNslZ9xa/PQVBGbu9MkwYtgNLHPaWszQlk&#10;ZHekGMZ6pMAItMbmQEgdHkeWnhhtOnQ/ORtoXCvuf+zASc70B0NtWRazWZzvZMzmV8SQuUtPfekB&#10;I0iq4oGz43Yd0ptIwOwdtW+jEtjnTE650hgm3qcnE+f80k5Rzw979QsAAP//AwBQSwMEFAAGAAgA&#10;AAAhAGhMTsDgAAAACwEAAA8AAABkcnMvZG93bnJldi54bWxMj8FOwzAQRO9I/IO1SFwqatMmoYRs&#10;KqjUE6eGcnfjJYmI1yF22/TvcU9wm9WMZt8U68n24kSj7xwjPM4VCOLamY4bhP3H9mEFwgfNRveO&#10;CeFCHtbl7U2hc+POvKNTFRoRS9jnGqENYcil9HVLVvu5G4ij9+VGq0M8x0aaUZ9jue3lQqlMWt1x&#10;/NDqgTYt1d/V0SJkP9Vy9v5pZry7bN/G2qZms08R7++m1xcQgabwF4YrfkSHMjId3JGNFz3C0zKN&#10;WwJCskpAXANKJVEdEBbZcwayLOT/DeUvAAAA//8DAFBLAQItABQABgAIAAAAIQC2gziS/gAAAOEB&#10;AAATAAAAAAAAAAAAAAAAAAAAAABbQ29udGVudF9UeXBlc10ueG1sUEsBAi0AFAAGAAgAAAAhADj9&#10;If/WAAAAlAEAAAsAAAAAAAAAAAAAAAAALwEAAF9yZWxzLy5yZWxzUEsBAi0AFAAGAAgAAAAhANQo&#10;S+oQAgAAIAQAAA4AAAAAAAAAAAAAAAAALgIAAGRycy9lMm9Eb2MueG1sUEsBAi0AFAAGAAgAAAAh&#10;AGhMTsDgAAAACwEAAA8AAAAAAAAAAAAAAAAAagQAAGRycy9kb3ducmV2LnhtbFBLBQYAAAAABAAE&#10;APMAAAB3BQAAAAA=&#10;">
                <v:textbox style="mso-fit-shape-to-text:t">
                  <w:txbxContent>
                    <w:p w14:paraId="2F1918F6" w14:textId="332ED8C5" w:rsidR="00A90E8A" w:rsidRDefault="00286BCD" w:rsidP="003873B1">
                      <w:pPr>
                        <w:jc w:val="center"/>
                        <w:rPr>
                          <w:sz w:val="18"/>
                          <w:szCs w:val="18"/>
                        </w:rPr>
                      </w:pPr>
                      <w:r w:rsidRPr="00962F02">
                        <w:rPr>
                          <w:sz w:val="18"/>
                          <w:szCs w:val="18"/>
                        </w:rPr>
                        <w:t>7840 Roswell Road</w:t>
                      </w:r>
                      <w:r w:rsidR="00A90E8A">
                        <w:rPr>
                          <w:sz w:val="18"/>
                          <w:szCs w:val="18"/>
                        </w:rPr>
                        <w:t>, Bldg. 300,</w:t>
                      </w:r>
                      <w:r w:rsidRPr="00962F02">
                        <w:rPr>
                          <w:sz w:val="18"/>
                          <w:szCs w:val="18"/>
                        </w:rPr>
                        <w:t xml:space="preserve"> </w:t>
                      </w:r>
                    </w:p>
                    <w:p w14:paraId="75A6F7E5" w14:textId="22E7D882" w:rsidR="00286BCD" w:rsidRPr="00962F02" w:rsidRDefault="00286BCD" w:rsidP="003873B1">
                      <w:pPr>
                        <w:jc w:val="center"/>
                        <w:rPr>
                          <w:sz w:val="18"/>
                          <w:szCs w:val="18"/>
                        </w:rPr>
                      </w:pPr>
                      <w:r w:rsidRPr="00962F02">
                        <w:rPr>
                          <w:sz w:val="18"/>
                          <w:szCs w:val="18"/>
                        </w:rPr>
                        <w:t xml:space="preserve"> Ste. 325</w:t>
                      </w:r>
                      <w:r w:rsidR="00A90E8A">
                        <w:rPr>
                          <w:sz w:val="18"/>
                          <w:szCs w:val="18"/>
                        </w:rPr>
                        <w:t xml:space="preserve">, </w:t>
                      </w:r>
                      <w:r w:rsidRPr="00962F02">
                        <w:rPr>
                          <w:sz w:val="18"/>
                          <w:szCs w:val="18"/>
                        </w:rPr>
                        <w:t>Atlanta, GA  30350</w:t>
                      </w:r>
                    </w:p>
                  </w:txbxContent>
                </v:textbox>
                <w10:wrap type="square" anchorx="margin"/>
              </v:shape>
            </w:pict>
          </mc:Fallback>
        </mc:AlternateContent>
      </w:r>
    </w:p>
    <w:p w14:paraId="4DB6762E" w14:textId="77777777" w:rsidR="00175326" w:rsidRPr="00F53B11" w:rsidRDefault="00175326" w:rsidP="007A5EA4">
      <w:pPr>
        <w:autoSpaceDE w:val="0"/>
        <w:autoSpaceDN w:val="0"/>
        <w:adjustRightInd w:val="0"/>
        <w:jc w:val="both"/>
        <w:rPr>
          <w:rFonts w:asciiTheme="minorHAnsi" w:hAnsiTheme="minorHAnsi" w:cstheme="minorHAnsi"/>
          <w:sz w:val="36"/>
          <w:szCs w:val="36"/>
        </w:rPr>
      </w:pPr>
    </w:p>
    <w:p w14:paraId="6BE0AF6E" w14:textId="77777777" w:rsidR="00E3124F" w:rsidRPr="00F53B11" w:rsidRDefault="00E3124F" w:rsidP="007A5EA4">
      <w:pPr>
        <w:autoSpaceDE w:val="0"/>
        <w:autoSpaceDN w:val="0"/>
        <w:adjustRightInd w:val="0"/>
        <w:ind w:left="-90"/>
        <w:jc w:val="both"/>
        <w:rPr>
          <w:rFonts w:asciiTheme="minorHAnsi" w:hAnsiTheme="minorHAnsi" w:cstheme="minorHAnsi"/>
          <w:sz w:val="28"/>
          <w:szCs w:val="36"/>
        </w:rPr>
      </w:pPr>
    </w:p>
    <w:p w14:paraId="7846CD2D" w14:textId="7ADE8B47" w:rsidR="00E3124F" w:rsidRPr="001B1ED1" w:rsidRDefault="00A0317A" w:rsidP="00A0317A">
      <w:pPr>
        <w:autoSpaceDE w:val="0"/>
        <w:autoSpaceDN w:val="0"/>
        <w:adjustRightInd w:val="0"/>
        <w:ind w:left="-90"/>
        <w:jc w:val="center"/>
        <w:rPr>
          <w:rFonts w:asciiTheme="minorHAnsi" w:hAnsiTheme="minorHAnsi" w:cstheme="minorHAnsi"/>
          <w:sz w:val="28"/>
          <w:szCs w:val="36"/>
        </w:rPr>
      </w:pPr>
      <w:r>
        <w:rPr>
          <w:rFonts w:asciiTheme="minorHAnsi" w:hAnsiTheme="minorHAnsi" w:cstheme="minorHAnsi"/>
          <w:sz w:val="28"/>
          <w:szCs w:val="36"/>
        </w:rPr>
        <w:t xml:space="preserve">School District </w:t>
      </w:r>
      <w:r w:rsidR="00E3124F" w:rsidRPr="00F53B11">
        <w:rPr>
          <w:rFonts w:asciiTheme="minorHAnsi" w:hAnsiTheme="minorHAnsi" w:cstheme="minorHAnsi"/>
          <w:sz w:val="28"/>
          <w:szCs w:val="36"/>
        </w:rPr>
        <w:t xml:space="preserve">Website: </w:t>
      </w:r>
      <w:r>
        <w:rPr>
          <w:rFonts w:asciiTheme="minorHAnsi" w:hAnsiTheme="minorHAnsi" w:cstheme="minorHAnsi"/>
          <w:sz w:val="28"/>
          <w:szCs w:val="36"/>
        </w:rPr>
        <w:t xml:space="preserve"> </w:t>
      </w:r>
      <w:hyperlink r:id="rId15" w:history="1">
        <w:r w:rsidR="008B11D4" w:rsidRPr="004F5E4D">
          <w:rPr>
            <w:rStyle w:val="Hyperlink"/>
            <w:rFonts w:asciiTheme="minorHAnsi" w:hAnsiTheme="minorHAnsi" w:cstheme="minorHAnsi"/>
            <w:sz w:val="28"/>
            <w:szCs w:val="36"/>
          </w:rPr>
          <w:t>www.</w:t>
        </w:r>
        <w:r w:rsidR="008B11D4" w:rsidRPr="009D5AFF">
          <w:rPr>
            <w:rStyle w:val="Hyperlink"/>
            <w:rFonts w:asciiTheme="minorHAnsi" w:hAnsiTheme="minorHAnsi" w:cstheme="minorHAnsi"/>
            <w:sz w:val="28"/>
            <w:szCs w:val="36"/>
          </w:rPr>
          <w:t>hillsboroughschools</w:t>
        </w:r>
        <w:r w:rsidR="008B11D4" w:rsidRPr="004F5E4D">
          <w:rPr>
            <w:rStyle w:val="Hyperlink"/>
            <w:rFonts w:asciiTheme="minorHAnsi" w:hAnsiTheme="minorHAnsi" w:cstheme="minorHAnsi"/>
            <w:sz w:val="28"/>
            <w:szCs w:val="36"/>
          </w:rPr>
          <w:t>.org</w:t>
        </w:r>
      </w:hyperlink>
    </w:p>
    <w:p w14:paraId="3DC6C86F" w14:textId="77777777" w:rsidR="00A0317A" w:rsidRPr="001B1ED1" w:rsidRDefault="00A0317A" w:rsidP="00A0317A">
      <w:pPr>
        <w:autoSpaceDE w:val="0"/>
        <w:autoSpaceDN w:val="0"/>
        <w:adjustRightInd w:val="0"/>
        <w:ind w:left="-90"/>
        <w:jc w:val="center"/>
        <w:rPr>
          <w:rFonts w:asciiTheme="minorHAnsi" w:hAnsiTheme="minorHAnsi" w:cstheme="minorHAnsi"/>
          <w:sz w:val="28"/>
          <w:szCs w:val="36"/>
        </w:rPr>
      </w:pP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4088"/>
      </w:tblGrid>
      <w:tr w:rsidR="001B1ED1" w:rsidRPr="001B1ED1" w14:paraId="2F62AC1C" w14:textId="77777777" w:rsidTr="004A6D86">
        <w:tc>
          <w:tcPr>
            <w:tcW w:w="3330" w:type="dxa"/>
          </w:tcPr>
          <w:p w14:paraId="4F3A2531" w14:textId="77777777" w:rsidR="00E3124F" w:rsidRPr="001B1ED1" w:rsidRDefault="00E3124F" w:rsidP="007A5EA4">
            <w:pPr>
              <w:autoSpaceDE w:val="0"/>
              <w:autoSpaceDN w:val="0"/>
              <w:adjustRightInd w:val="0"/>
              <w:jc w:val="both"/>
              <w:rPr>
                <w:rFonts w:asciiTheme="minorHAnsi" w:hAnsiTheme="minorHAnsi" w:cstheme="minorHAnsi"/>
                <w:szCs w:val="36"/>
              </w:rPr>
            </w:pPr>
            <w:r w:rsidRPr="001B1ED1">
              <w:rPr>
                <w:rFonts w:asciiTheme="minorHAnsi" w:hAnsiTheme="minorHAnsi" w:cstheme="minorHAnsi"/>
                <w:szCs w:val="36"/>
              </w:rPr>
              <w:t>ALTC Website:</w:t>
            </w:r>
          </w:p>
        </w:tc>
        <w:tc>
          <w:tcPr>
            <w:tcW w:w="4088" w:type="dxa"/>
          </w:tcPr>
          <w:p w14:paraId="04B1ADBC" w14:textId="41455D66" w:rsidR="00E3124F" w:rsidRPr="00DB2A46" w:rsidRDefault="00000000" w:rsidP="0064100B">
            <w:pPr>
              <w:autoSpaceDE w:val="0"/>
              <w:autoSpaceDN w:val="0"/>
              <w:adjustRightInd w:val="0"/>
              <w:jc w:val="both"/>
              <w:rPr>
                <w:rFonts w:asciiTheme="minorHAnsi" w:hAnsiTheme="minorHAnsi" w:cstheme="minorHAnsi"/>
                <w:szCs w:val="22"/>
              </w:rPr>
            </w:pPr>
            <w:hyperlink r:id="rId16" w:history="1">
              <w:r w:rsidR="009D5AFF" w:rsidRPr="008D3F29">
                <w:rPr>
                  <w:rStyle w:val="Hyperlink"/>
                  <w:rFonts w:asciiTheme="minorHAnsi" w:hAnsiTheme="minorHAnsi" w:cstheme="minorHAnsi"/>
                  <w:szCs w:val="22"/>
                </w:rPr>
                <w:t>www.h</w:t>
              </w:r>
              <w:r w:rsidR="009D5AFF" w:rsidRPr="008D3F29">
                <w:rPr>
                  <w:rStyle w:val="Hyperlink"/>
                  <w:rFonts w:asciiTheme="minorHAnsi" w:hAnsiTheme="minorHAnsi" w:cstheme="minorHAnsi"/>
                </w:rPr>
                <w:t>illsboroughschools.org/ALTC</w:t>
              </w:r>
            </w:hyperlink>
          </w:p>
        </w:tc>
      </w:tr>
      <w:tr w:rsidR="001B1ED1" w:rsidRPr="001B1ED1" w14:paraId="49469533" w14:textId="77777777" w:rsidTr="004A6D86">
        <w:tc>
          <w:tcPr>
            <w:tcW w:w="3330" w:type="dxa"/>
          </w:tcPr>
          <w:p w14:paraId="77718B74" w14:textId="77777777" w:rsidR="00E3124F" w:rsidRPr="001B1ED1" w:rsidRDefault="00E3124F" w:rsidP="007A5EA4">
            <w:pPr>
              <w:autoSpaceDE w:val="0"/>
              <w:autoSpaceDN w:val="0"/>
              <w:adjustRightInd w:val="0"/>
              <w:jc w:val="both"/>
              <w:rPr>
                <w:rFonts w:asciiTheme="minorHAnsi" w:hAnsiTheme="minorHAnsi" w:cstheme="minorHAnsi"/>
                <w:szCs w:val="36"/>
              </w:rPr>
            </w:pPr>
            <w:r w:rsidRPr="001B1ED1">
              <w:rPr>
                <w:rFonts w:asciiTheme="minorHAnsi" w:hAnsiTheme="minorHAnsi" w:cstheme="minorHAnsi"/>
                <w:szCs w:val="36"/>
              </w:rPr>
              <w:t>BTC Website:</w:t>
            </w:r>
          </w:p>
        </w:tc>
        <w:tc>
          <w:tcPr>
            <w:tcW w:w="4088" w:type="dxa"/>
          </w:tcPr>
          <w:p w14:paraId="59FFE6D0" w14:textId="710F8F41" w:rsidR="00E3124F" w:rsidRPr="00A60FE0" w:rsidRDefault="004A6D86" w:rsidP="004A6D86">
            <w:pPr>
              <w:autoSpaceDE w:val="0"/>
              <w:autoSpaceDN w:val="0"/>
              <w:adjustRightInd w:val="0"/>
              <w:jc w:val="both"/>
              <w:rPr>
                <w:rFonts w:asciiTheme="minorHAnsi" w:hAnsiTheme="minorHAnsi" w:cstheme="minorHAnsi"/>
                <w:color w:val="0000FF"/>
                <w:szCs w:val="22"/>
                <w:u w:val="single"/>
              </w:rPr>
            </w:pPr>
            <w:r w:rsidRPr="00A60FE0">
              <w:rPr>
                <w:color w:val="0000FF"/>
                <w:u w:val="single"/>
              </w:rPr>
              <w:t>www.hillsboroughschools.org/Brewster</w:t>
            </w:r>
          </w:p>
        </w:tc>
      </w:tr>
      <w:tr w:rsidR="00E3124F" w:rsidRPr="00F53B11" w14:paraId="08C3197B" w14:textId="77777777" w:rsidTr="004A6D86">
        <w:tc>
          <w:tcPr>
            <w:tcW w:w="3330" w:type="dxa"/>
          </w:tcPr>
          <w:p w14:paraId="33D6A4FD" w14:textId="77777777" w:rsidR="00E3124F" w:rsidRPr="00F53B11" w:rsidRDefault="00E3124F" w:rsidP="007A5EA4">
            <w:pPr>
              <w:autoSpaceDE w:val="0"/>
              <w:autoSpaceDN w:val="0"/>
              <w:adjustRightInd w:val="0"/>
              <w:jc w:val="both"/>
              <w:rPr>
                <w:rFonts w:asciiTheme="minorHAnsi" w:hAnsiTheme="minorHAnsi" w:cstheme="minorHAnsi"/>
                <w:szCs w:val="36"/>
              </w:rPr>
            </w:pPr>
            <w:r w:rsidRPr="00F53B11">
              <w:rPr>
                <w:rFonts w:asciiTheme="minorHAnsi" w:hAnsiTheme="minorHAnsi" w:cstheme="minorHAnsi"/>
                <w:szCs w:val="36"/>
              </w:rPr>
              <w:t>ETC Website:</w:t>
            </w:r>
          </w:p>
        </w:tc>
        <w:tc>
          <w:tcPr>
            <w:tcW w:w="4088" w:type="dxa"/>
          </w:tcPr>
          <w:p w14:paraId="4C84411F" w14:textId="31EDCF1A" w:rsidR="00E3124F" w:rsidRPr="00A60FE0" w:rsidRDefault="004A6D86" w:rsidP="0064100B">
            <w:pPr>
              <w:autoSpaceDE w:val="0"/>
              <w:autoSpaceDN w:val="0"/>
              <w:adjustRightInd w:val="0"/>
              <w:ind w:right="-829"/>
              <w:jc w:val="both"/>
              <w:rPr>
                <w:rFonts w:asciiTheme="minorHAnsi" w:hAnsiTheme="minorHAnsi" w:cstheme="minorHAnsi"/>
                <w:color w:val="0000FF"/>
                <w:szCs w:val="22"/>
                <w:u w:val="single"/>
              </w:rPr>
            </w:pPr>
            <w:r w:rsidRPr="00A60FE0">
              <w:rPr>
                <w:color w:val="0000FF"/>
                <w:u w:val="single"/>
              </w:rPr>
              <w:t>www.hillsboroughschools.org/Erwin</w:t>
            </w:r>
          </w:p>
        </w:tc>
      </w:tr>
    </w:tbl>
    <w:p w14:paraId="3FB547A5" w14:textId="77777777" w:rsidR="004F5D01" w:rsidRPr="00F53B11" w:rsidRDefault="000E2F1C" w:rsidP="007A5EA4">
      <w:pPr>
        <w:jc w:val="both"/>
        <w:rPr>
          <w:rFonts w:asciiTheme="minorHAnsi" w:hAnsiTheme="minorHAnsi" w:cstheme="minorHAnsi"/>
          <w:sz w:val="22"/>
        </w:rPr>
        <w:sectPr w:rsidR="004F5D01" w:rsidRPr="00F53B11" w:rsidSect="002F2A95">
          <w:footerReference w:type="default" r:id="rId17"/>
          <w:pgSz w:w="12240" w:h="15840" w:code="1"/>
          <w:pgMar w:top="576" w:right="432" w:bottom="245" w:left="1008" w:header="720" w:footer="720" w:gutter="0"/>
          <w:pgNumType w:start="0"/>
          <w:cols w:space="720" w:equalWidth="0">
            <w:col w:w="9990" w:space="720"/>
          </w:cols>
          <w:titlePg/>
          <w:docGrid w:linePitch="326"/>
        </w:sectPr>
      </w:pPr>
      <w:r w:rsidRPr="00F53B11">
        <w:rPr>
          <w:rFonts w:asciiTheme="minorHAnsi" w:hAnsiTheme="minorHAnsi" w:cstheme="minorHAnsi"/>
          <w:sz w:val="22"/>
        </w:rPr>
        <w:br w:type="page"/>
      </w:r>
    </w:p>
    <w:p w14:paraId="288A551E" w14:textId="77777777" w:rsidR="004F5D01" w:rsidRPr="00F53B11" w:rsidRDefault="004F5D01" w:rsidP="007A5EA4">
      <w:pPr>
        <w:jc w:val="both"/>
        <w:rPr>
          <w:rFonts w:asciiTheme="minorHAnsi" w:hAnsiTheme="minorHAnsi" w:cstheme="minorHAnsi"/>
        </w:rPr>
      </w:pPr>
      <w:r w:rsidRPr="00F53B11">
        <w:rPr>
          <w:rFonts w:asciiTheme="minorHAnsi" w:hAnsiTheme="minorHAnsi" w:cstheme="minorHAnsi"/>
          <w:noProof/>
        </w:rPr>
        <w:lastRenderedPageBreak/>
        <mc:AlternateContent>
          <mc:Choice Requires="wps">
            <w:drawing>
              <wp:anchor distT="0" distB="0" distL="114300" distR="114300" simplePos="0" relativeHeight="251679744" behindDoc="0" locked="0" layoutInCell="1" allowOverlap="1" wp14:anchorId="2BC5A019" wp14:editId="579BABCF">
                <wp:simplePos x="0" y="0"/>
                <wp:positionH relativeFrom="column">
                  <wp:posOffset>-104775</wp:posOffset>
                </wp:positionH>
                <wp:positionV relativeFrom="paragraph">
                  <wp:posOffset>0</wp:posOffset>
                </wp:positionV>
                <wp:extent cx="6477000" cy="3114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114675"/>
                        </a:xfrm>
                        <a:prstGeom prst="rect">
                          <a:avLst/>
                        </a:prstGeom>
                        <a:noFill/>
                        <a:ln w="12700" cmpd="tri">
                          <a:noFill/>
                          <a:miter lim="800000"/>
                          <a:headEnd/>
                          <a:tailEnd/>
                        </a:ln>
                      </wps:spPr>
                      <wps:txbx>
                        <w:txbxContent>
                          <w:p w14:paraId="6FD94405" w14:textId="77777777" w:rsidR="00286BCD" w:rsidRPr="00F53B11"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spacing w:before="120"/>
                              <w:jc w:val="center"/>
                              <w:rPr>
                                <w:rFonts w:asciiTheme="minorHAnsi" w:hAnsiTheme="minorHAnsi" w:cstheme="minorHAnsi"/>
                                <w:b/>
                                <w:sz w:val="44"/>
                                <w:szCs w:val="44"/>
                              </w:rPr>
                            </w:pPr>
                            <w:r w:rsidRPr="00F53B11">
                              <w:rPr>
                                <w:rFonts w:asciiTheme="minorHAnsi" w:hAnsiTheme="minorHAnsi" w:cstheme="minorHAnsi"/>
                                <w:b/>
                                <w:sz w:val="44"/>
                                <w:szCs w:val="44"/>
                              </w:rPr>
                              <w:t>Hillsborough Technical Colleges</w:t>
                            </w:r>
                          </w:p>
                          <w:p w14:paraId="7D136E8C" w14:textId="77777777" w:rsidR="00286BCD" w:rsidRPr="00F53B11"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spacing w:before="120"/>
                              <w:jc w:val="center"/>
                              <w:rPr>
                                <w:rFonts w:asciiTheme="minorHAnsi" w:hAnsiTheme="minorHAnsi" w:cstheme="minorHAnsi"/>
                                <w:b/>
                                <w:sz w:val="32"/>
                                <w:szCs w:val="44"/>
                              </w:rPr>
                            </w:pPr>
                            <w:r w:rsidRPr="00F53B11">
                              <w:rPr>
                                <w:rFonts w:asciiTheme="minorHAnsi" w:hAnsiTheme="minorHAnsi" w:cstheme="minorHAnsi"/>
                                <w:b/>
                                <w:sz w:val="32"/>
                                <w:szCs w:val="44"/>
                              </w:rPr>
                              <w:t xml:space="preserve">Aparicio-Levy </w:t>
                            </w:r>
                            <w:r w:rsidRPr="00F53B11">
                              <w:rPr>
                                <w:rFonts w:asciiTheme="minorHAnsi" w:hAnsiTheme="minorHAnsi" w:cstheme="minorHAnsi"/>
                                <w:b/>
                                <w:sz w:val="20"/>
                                <w:szCs w:val="44"/>
                              </w:rPr>
                              <w:sym w:font="Wingdings" w:char="F075"/>
                            </w:r>
                            <w:r w:rsidRPr="00F53B11">
                              <w:rPr>
                                <w:rFonts w:asciiTheme="minorHAnsi" w:hAnsiTheme="minorHAnsi" w:cstheme="minorHAnsi"/>
                                <w:b/>
                                <w:sz w:val="32"/>
                                <w:szCs w:val="44"/>
                              </w:rPr>
                              <w:t xml:space="preserve"> Brewster </w:t>
                            </w:r>
                            <w:r w:rsidRPr="00F53B11">
                              <w:rPr>
                                <w:rFonts w:asciiTheme="minorHAnsi" w:hAnsiTheme="minorHAnsi" w:cstheme="minorHAnsi"/>
                                <w:b/>
                                <w:sz w:val="20"/>
                                <w:szCs w:val="20"/>
                              </w:rPr>
                              <w:sym w:font="Wingdings" w:char="F075"/>
                            </w:r>
                            <w:r w:rsidRPr="00F53B11">
                              <w:rPr>
                                <w:rFonts w:asciiTheme="minorHAnsi" w:hAnsiTheme="minorHAnsi" w:cstheme="minorHAnsi"/>
                                <w:b/>
                                <w:sz w:val="32"/>
                                <w:szCs w:val="44"/>
                              </w:rPr>
                              <w:t xml:space="preserve"> Erwin</w:t>
                            </w:r>
                          </w:p>
                          <w:p w14:paraId="6D84DF14" w14:textId="77777777" w:rsidR="00286BCD" w:rsidRPr="00F53B11"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spacing w:before="120"/>
                              <w:jc w:val="center"/>
                              <w:rPr>
                                <w:rFonts w:asciiTheme="minorHAnsi" w:hAnsiTheme="minorHAnsi" w:cstheme="minorHAnsi"/>
                                <w:b/>
                                <w:sz w:val="32"/>
                                <w:szCs w:val="44"/>
                              </w:rPr>
                            </w:pPr>
                          </w:p>
                          <w:p w14:paraId="1D6EE39A" w14:textId="77777777" w:rsidR="00286BCD" w:rsidRPr="00947A23"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rPr>
                                <w:rFonts w:asciiTheme="minorHAnsi" w:hAnsiTheme="minorHAnsi" w:cstheme="minorHAnsi"/>
                                <w:b/>
                              </w:rPr>
                            </w:pPr>
                          </w:p>
                          <w:p w14:paraId="421E3C9F" w14:textId="77777777" w:rsidR="00286BCD" w:rsidRPr="00F53B11"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jc w:val="center"/>
                              <w:rPr>
                                <w:rFonts w:asciiTheme="minorHAnsi" w:hAnsiTheme="minorHAnsi" w:cstheme="minorHAnsi"/>
                                <w:b/>
                                <w:sz w:val="44"/>
                                <w:szCs w:val="44"/>
                              </w:rPr>
                            </w:pPr>
                            <w:r w:rsidRPr="00F53B11">
                              <w:rPr>
                                <w:rFonts w:asciiTheme="minorHAnsi" w:hAnsiTheme="minorHAnsi" w:cstheme="minorHAnsi"/>
                                <w:b/>
                                <w:sz w:val="44"/>
                                <w:szCs w:val="44"/>
                              </w:rPr>
                              <w:t>STUDENT HANDBOOK/CATALOG</w:t>
                            </w:r>
                          </w:p>
                          <w:p w14:paraId="1D088A03" w14:textId="77777777" w:rsidR="00286BCD" w:rsidRPr="00F53B11"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jc w:val="center"/>
                              <w:rPr>
                                <w:rFonts w:asciiTheme="minorHAnsi" w:hAnsiTheme="minorHAnsi" w:cstheme="minorHAnsi"/>
                                <w:b/>
                                <w:sz w:val="44"/>
                                <w:szCs w:val="44"/>
                              </w:rPr>
                            </w:pPr>
                          </w:p>
                          <w:p w14:paraId="6BA35E4B" w14:textId="50456B2F" w:rsidR="00286BCD" w:rsidRPr="00BE7A65"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jc w:val="center"/>
                              <w:rPr>
                                <w:rFonts w:asciiTheme="minorHAnsi" w:hAnsiTheme="minorHAnsi" w:cstheme="minorHAnsi"/>
                                <w:b/>
                                <w:sz w:val="44"/>
                                <w:szCs w:val="44"/>
                              </w:rPr>
                            </w:pPr>
                            <w:r w:rsidRPr="00BE7A65">
                              <w:rPr>
                                <w:rFonts w:asciiTheme="minorHAnsi" w:hAnsiTheme="minorHAnsi" w:cstheme="minorHAnsi"/>
                                <w:b/>
                                <w:sz w:val="44"/>
                                <w:szCs w:val="44"/>
                              </w:rPr>
                              <w:t>202</w:t>
                            </w:r>
                            <w:r w:rsidR="000769E1">
                              <w:rPr>
                                <w:rFonts w:asciiTheme="minorHAnsi" w:hAnsiTheme="minorHAnsi" w:cstheme="minorHAnsi"/>
                                <w:b/>
                                <w:sz w:val="44"/>
                                <w:szCs w:val="44"/>
                              </w:rPr>
                              <w:t>3</w:t>
                            </w:r>
                            <w:r w:rsidRPr="00BE7A65">
                              <w:rPr>
                                <w:rFonts w:asciiTheme="minorHAnsi" w:hAnsiTheme="minorHAnsi" w:cstheme="minorHAnsi"/>
                                <w:b/>
                                <w:sz w:val="44"/>
                                <w:szCs w:val="44"/>
                              </w:rPr>
                              <w:t>-202</w:t>
                            </w:r>
                            <w:r w:rsidR="000769E1">
                              <w:rPr>
                                <w:rFonts w:asciiTheme="minorHAnsi" w:hAnsiTheme="minorHAnsi" w:cstheme="minorHAnsi"/>
                                <w:b/>
                                <w:sz w:val="44"/>
                                <w:szCs w:val="44"/>
                              </w:rPr>
                              <w:t>4</w:t>
                            </w:r>
                          </w:p>
                          <w:p w14:paraId="75654ED7" w14:textId="77777777" w:rsidR="00286BCD" w:rsidRPr="00F53B11" w:rsidRDefault="00286BCD">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A019" id="_x0000_s1027" type="#_x0000_t202" style="position:absolute;left:0;text-align:left;margin-left:-8.25pt;margin-top:0;width:510pt;height:24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tJAgIAAOEDAAAOAAAAZHJzL2Uyb0RvYy54bWysU9tu2zAMfR+wfxD0vtjO0qQz4hRduw4D&#10;ugvQ7QMUWY6FSaJGKbG7ry8lp2mwvQ17ESiRPOQ5pNZXozXsoDBocA2vZiVnyklotds1/Mf3uzeX&#10;nIUoXCsMONXwRxX41eb1q/XgazWHHkyrkBGIC/XgG97H6OuiCLJXVoQZeOXI2QFaEemKu6JFMRC6&#10;NcW8LJfFANh6BKlCoNfbyck3Gb/rlIxfuy6oyEzDqbeYT8znNp3FZi3qHQrfa3lsQ/xDF1ZoR0VP&#10;ULciCrZH/ReU1RIhQBdnEmwBXaelyhyITVX+weahF15lLiRO8CeZwv+DlV8OD/4bsji+h5EGmEkE&#10;fw/yZ2AObnrhduoaEYZeiZYKV0myYvChPqYmqUMdEsh2+AwtDVnsI2SgsUObVCGejNBpAI8n0dUY&#10;maTH5WK1KktySfK9rarFcnWRa4j6Od1jiB8VWJaMhiNNNcOLw32IqR1RP4ekag7utDF5ssaxgXqe&#10;UwUqYH3b8Ig6J59FWR1pCY22Db+kVig2JyfGH1yb7Si0mWwqZtxRgsR64h/H7cg0wWd9kiJbaB9J&#10;E4Rp5+iPkNED/uZsoH1rePi1F6g4M58c6fquWizSgubL4mI1pwuee7bnHuEkQREZzibzJualnuhf&#10;k/6dzsq8dHJsmfYoC3bc+bSo5/cc9fIzN08AAAD//wMAUEsDBBQABgAIAAAAIQCHkjVc3QAAAAkB&#10;AAAPAAAAZHJzL2Rvd25yZXYueG1sTI/NTsMwEITvSLyDtUjcWrstjSDEqSgSvXCgFB7AibdJ1Hgd&#10;xc4Pb8/2BMfRjGa+yXaza8WIfWg8aVgtFQik0tuGKg3fX2+LRxAhGrKm9YQafjDALr+9yUxq/USf&#10;OJ5iJbiEQmo01DF2qZShrNGZsPQdEntn3zsTWfaVtL2ZuNy1cq1UIp1piBdq0+FrjeXlNDgNxftw&#10;CJWdjofzZh/21eVjTtaj1vd388sziIhz/AvDFZ/RIWemwg9kg2g1LFbJlqMa+NHVVmrDutDw8KS2&#10;IPNM/n+Q/wIAAP//AwBQSwECLQAUAAYACAAAACEAtoM4kv4AAADhAQAAEwAAAAAAAAAAAAAAAAAA&#10;AAAAW0NvbnRlbnRfVHlwZXNdLnhtbFBLAQItABQABgAIAAAAIQA4/SH/1gAAAJQBAAALAAAAAAAA&#10;AAAAAAAAAC8BAABfcmVscy8ucmVsc1BLAQItABQABgAIAAAAIQB6GBtJAgIAAOEDAAAOAAAAAAAA&#10;AAAAAAAAAC4CAABkcnMvZTJvRG9jLnhtbFBLAQItABQABgAIAAAAIQCHkjVc3QAAAAkBAAAPAAAA&#10;AAAAAAAAAAAAAFwEAABkcnMvZG93bnJldi54bWxQSwUGAAAAAAQABADzAAAAZgUAAAAA&#10;" filled="f" stroked="f" strokeweight="1pt">
                <v:stroke linestyle="thickBetweenThin"/>
                <v:textbox>
                  <w:txbxContent>
                    <w:p w14:paraId="6FD94405" w14:textId="77777777" w:rsidR="00286BCD" w:rsidRPr="00F53B11"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spacing w:before="120"/>
                        <w:jc w:val="center"/>
                        <w:rPr>
                          <w:rFonts w:asciiTheme="minorHAnsi" w:hAnsiTheme="minorHAnsi" w:cstheme="minorHAnsi"/>
                          <w:b/>
                          <w:sz w:val="44"/>
                          <w:szCs w:val="44"/>
                        </w:rPr>
                      </w:pPr>
                      <w:r w:rsidRPr="00F53B11">
                        <w:rPr>
                          <w:rFonts w:asciiTheme="minorHAnsi" w:hAnsiTheme="minorHAnsi" w:cstheme="minorHAnsi"/>
                          <w:b/>
                          <w:sz w:val="44"/>
                          <w:szCs w:val="44"/>
                        </w:rPr>
                        <w:t>Hillsborough Technical Colleges</w:t>
                      </w:r>
                    </w:p>
                    <w:p w14:paraId="7D136E8C" w14:textId="77777777" w:rsidR="00286BCD" w:rsidRPr="00F53B11"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spacing w:before="120"/>
                        <w:jc w:val="center"/>
                        <w:rPr>
                          <w:rFonts w:asciiTheme="minorHAnsi" w:hAnsiTheme="minorHAnsi" w:cstheme="minorHAnsi"/>
                          <w:b/>
                          <w:sz w:val="32"/>
                          <w:szCs w:val="44"/>
                        </w:rPr>
                      </w:pPr>
                      <w:r w:rsidRPr="00F53B11">
                        <w:rPr>
                          <w:rFonts w:asciiTheme="minorHAnsi" w:hAnsiTheme="minorHAnsi" w:cstheme="minorHAnsi"/>
                          <w:b/>
                          <w:sz w:val="32"/>
                          <w:szCs w:val="44"/>
                        </w:rPr>
                        <w:t xml:space="preserve">Aparicio-Levy </w:t>
                      </w:r>
                      <w:r w:rsidRPr="00F53B11">
                        <w:rPr>
                          <w:rFonts w:asciiTheme="minorHAnsi" w:hAnsiTheme="minorHAnsi" w:cstheme="minorHAnsi"/>
                          <w:b/>
                          <w:sz w:val="20"/>
                          <w:szCs w:val="44"/>
                        </w:rPr>
                        <w:sym w:font="Wingdings" w:char="F075"/>
                      </w:r>
                      <w:r w:rsidRPr="00F53B11">
                        <w:rPr>
                          <w:rFonts w:asciiTheme="minorHAnsi" w:hAnsiTheme="minorHAnsi" w:cstheme="minorHAnsi"/>
                          <w:b/>
                          <w:sz w:val="32"/>
                          <w:szCs w:val="44"/>
                        </w:rPr>
                        <w:t xml:space="preserve"> Brewster </w:t>
                      </w:r>
                      <w:r w:rsidRPr="00F53B11">
                        <w:rPr>
                          <w:rFonts w:asciiTheme="minorHAnsi" w:hAnsiTheme="minorHAnsi" w:cstheme="minorHAnsi"/>
                          <w:b/>
                          <w:sz w:val="20"/>
                          <w:szCs w:val="20"/>
                        </w:rPr>
                        <w:sym w:font="Wingdings" w:char="F075"/>
                      </w:r>
                      <w:r w:rsidRPr="00F53B11">
                        <w:rPr>
                          <w:rFonts w:asciiTheme="minorHAnsi" w:hAnsiTheme="minorHAnsi" w:cstheme="minorHAnsi"/>
                          <w:b/>
                          <w:sz w:val="32"/>
                          <w:szCs w:val="44"/>
                        </w:rPr>
                        <w:t xml:space="preserve"> Erwin</w:t>
                      </w:r>
                    </w:p>
                    <w:p w14:paraId="6D84DF14" w14:textId="77777777" w:rsidR="00286BCD" w:rsidRPr="00F53B11"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spacing w:before="120"/>
                        <w:jc w:val="center"/>
                        <w:rPr>
                          <w:rFonts w:asciiTheme="minorHAnsi" w:hAnsiTheme="minorHAnsi" w:cstheme="minorHAnsi"/>
                          <w:b/>
                          <w:sz w:val="32"/>
                          <w:szCs w:val="44"/>
                        </w:rPr>
                      </w:pPr>
                    </w:p>
                    <w:p w14:paraId="1D6EE39A" w14:textId="77777777" w:rsidR="00286BCD" w:rsidRPr="00947A23"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rPr>
                          <w:rFonts w:asciiTheme="minorHAnsi" w:hAnsiTheme="minorHAnsi" w:cstheme="minorHAnsi"/>
                          <w:b/>
                        </w:rPr>
                      </w:pPr>
                    </w:p>
                    <w:p w14:paraId="421E3C9F" w14:textId="77777777" w:rsidR="00286BCD" w:rsidRPr="00F53B11"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jc w:val="center"/>
                        <w:rPr>
                          <w:rFonts w:asciiTheme="minorHAnsi" w:hAnsiTheme="minorHAnsi" w:cstheme="minorHAnsi"/>
                          <w:b/>
                          <w:sz w:val="44"/>
                          <w:szCs w:val="44"/>
                        </w:rPr>
                      </w:pPr>
                      <w:r w:rsidRPr="00F53B11">
                        <w:rPr>
                          <w:rFonts w:asciiTheme="minorHAnsi" w:hAnsiTheme="minorHAnsi" w:cstheme="minorHAnsi"/>
                          <w:b/>
                          <w:sz w:val="44"/>
                          <w:szCs w:val="44"/>
                        </w:rPr>
                        <w:t>STUDENT HANDBOOK/CATALOG</w:t>
                      </w:r>
                    </w:p>
                    <w:p w14:paraId="1D088A03" w14:textId="77777777" w:rsidR="00286BCD" w:rsidRPr="00F53B11"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jc w:val="center"/>
                        <w:rPr>
                          <w:rFonts w:asciiTheme="minorHAnsi" w:hAnsiTheme="minorHAnsi" w:cstheme="minorHAnsi"/>
                          <w:b/>
                          <w:sz w:val="44"/>
                          <w:szCs w:val="44"/>
                        </w:rPr>
                      </w:pPr>
                    </w:p>
                    <w:p w14:paraId="6BA35E4B" w14:textId="50456B2F" w:rsidR="00286BCD" w:rsidRPr="00BE7A65" w:rsidRDefault="00286BCD" w:rsidP="0084500A">
                      <w:pPr>
                        <w:pBdr>
                          <w:top w:val="thinThickThinSmallGap" w:sz="24" w:space="22" w:color="auto"/>
                          <w:left w:val="thinThickThinSmallGap" w:sz="24" w:space="0" w:color="auto"/>
                          <w:bottom w:val="thinThickThinSmallGap" w:sz="24" w:space="18" w:color="auto"/>
                          <w:right w:val="thinThickThinSmallGap" w:sz="24" w:space="4" w:color="auto"/>
                        </w:pBdr>
                        <w:jc w:val="center"/>
                        <w:rPr>
                          <w:rFonts w:asciiTheme="minorHAnsi" w:hAnsiTheme="minorHAnsi" w:cstheme="minorHAnsi"/>
                          <w:b/>
                          <w:sz w:val="44"/>
                          <w:szCs w:val="44"/>
                        </w:rPr>
                      </w:pPr>
                      <w:r w:rsidRPr="00BE7A65">
                        <w:rPr>
                          <w:rFonts w:asciiTheme="minorHAnsi" w:hAnsiTheme="minorHAnsi" w:cstheme="minorHAnsi"/>
                          <w:b/>
                          <w:sz w:val="44"/>
                          <w:szCs w:val="44"/>
                        </w:rPr>
                        <w:t>202</w:t>
                      </w:r>
                      <w:r w:rsidR="000769E1">
                        <w:rPr>
                          <w:rFonts w:asciiTheme="minorHAnsi" w:hAnsiTheme="minorHAnsi" w:cstheme="minorHAnsi"/>
                          <w:b/>
                          <w:sz w:val="44"/>
                          <w:szCs w:val="44"/>
                        </w:rPr>
                        <w:t>3</w:t>
                      </w:r>
                      <w:r w:rsidRPr="00BE7A65">
                        <w:rPr>
                          <w:rFonts w:asciiTheme="minorHAnsi" w:hAnsiTheme="minorHAnsi" w:cstheme="minorHAnsi"/>
                          <w:b/>
                          <w:sz w:val="44"/>
                          <w:szCs w:val="44"/>
                        </w:rPr>
                        <w:t>-202</w:t>
                      </w:r>
                      <w:r w:rsidR="000769E1">
                        <w:rPr>
                          <w:rFonts w:asciiTheme="minorHAnsi" w:hAnsiTheme="minorHAnsi" w:cstheme="minorHAnsi"/>
                          <w:b/>
                          <w:sz w:val="44"/>
                          <w:szCs w:val="44"/>
                        </w:rPr>
                        <w:t>4</w:t>
                      </w:r>
                    </w:p>
                    <w:p w14:paraId="75654ED7" w14:textId="77777777" w:rsidR="00286BCD" w:rsidRPr="00F53B11" w:rsidRDefault="00286BCD">
                      <w:pPr>
                        <w:rPr>
                          <w:rFonts w:asciiTheme="minorHAnsi" w:hAnsiTheme="minorHAnsi" w:cstheme="minorHAnsi"/>
                        </w:rPr>
                      </w:pPr>
                    </w:p>
                  </w:txbxContent>
                </v:textbox>
              </v:shape>
            </w:pict>
          </mc:Fallback>
        </mc:AlternateContent>
      </w:r>
    </w:p>
    <w:p w14:paraId="5DF02102" w14:textId="77777777" w:rsidR="004F5D01" w:rsidRPr="00F53B11" w:rsidRDefault="004F5D01" w:rsidP="007A5EA4">
      <w:pPr>
        <w:jc w:val="both"/>
        <w:rPr>
          <w:rFonts w:asciiTheme="minorHAnsi" w:hAnsiTheme="minorHAnsi" w:cstheme="minorHAnsi"/>
          <w:b/>
        </w:rPr>
      </w:pPr>
    </w:p>
    <w:p w14:paraId="602F4402" w14:textId="77777777" w:rsidR="004F5D01" w:rsidRPr="00F53B11" w:rsidRDefault="004F5D01" w:rsidP="007A5EA4">
      <w:pPr>
        <w:jc w:val="both"/>
        <w:rPr>
          <w:rFonts w:asciiTheme="minorHAnsi" w:hAnsiTheme="minorHAnsi" w:cstheme="minorHAnsi"/>
          <w:b/>
        </w:rPr>
      </w:pPr>
    </w:p>
    <w:p w14:paraId="1050EB5A" w14:textId="77777777" w:rsidR="004F5D01" w:rsidRPr="00F53B11" w:rsidRDefault="004F5D01" w:rsidP="007A5EA4">
      <w:pPr>
        <w:jc w:val="both"/>
        <w:rPr>
          <w:rFonts w:asciiTheme="minorHAnsi" w:hAnsiTheme="minorHAnsi" w:cstheme="minorHAnsi"/>
          <w:b/>
        </w:rPr>
      </w:pPr>
    </w:p>
    <w:p w14:paraId="0B61A162" w14:textId="77777777" w:rsidR="004F5D01" w:rsidRPr="00F53B11" w:rsidRDefault="004F5D01" w:rsidP="007A5EA4">
      <w:pPr>
        <w:jc w:val="both"/>
        <w:rPr>
          <w:rFonts w:asciiTheme="minorHAnsi" w:hAnsiTheme="minorHAnsi" w:cstheme="minorHAnsi"/>
          <w:b/>
        </w:rPr>
      </w:pPr>
    </w:p>
    <w:p w14:paraId="3B78DD3B" w14:textId="77777777" w:rsidR="004F5D01" w:rsidRPr="00F53B11" w:rsidRDefault="004F5D01" w:rsidP="007A5EA4">
      <w:pPr>
        <w:jc w:val="both"/>
        <w:rPr>
          <w:rFonts w:asciiTheme="minorHAnsi" w:hAnsiTheme="minorHAnsi" w:cstheme="minorHAnsi"/>
          <w:b/>
        </w:rPr>
      </w:pPr>
    </w:p>
    <w:p w14:paraId="26CBF5DB" w14:textId="77777777" w:rsidR="004F5D01" w:rsidRPr="00F53B11" w:rsidRDefault="004F5D01" w:rsidP="007A5EA4">
      <w:pPr>
        <w:jc w:val="both"/>
        <w:rPr>
          <w:rFonts w:asciiTheme="minorHAnsi" w:hAnsiTheme="minorHAnsi" w:cstheme="minorHAnsi"/>
          <w:b/>
        </w:rPr>
      </w:pPr>
    </w:p>
    <w:p w14:paraId="79A388BB" w14:textId="77777777" w:rsidR="004F5D01" w:rsidRPr="00F53B11" w:rsidRDefault="004F5D01" w:rsidP="007A5EA4">
      <w:pPr>
        <w:jc w:val="both"/>
        <w:rPr>
          <w:rFonts w:asciiTheme="minorHAnsi" w:hAnsiTheme="minorHAnsi" w:cstheme="minorHAnsi"/>
          <w:b/>
        </w:rPr>
      </w:pPr>
    </w:p>
    <w:p w14:paraId="11C1544A" w14:textId="77777777" w:rsidR="004F5D01" w:rsidRPr="00F53B11" w:rsidRDefault="004F5D01" w:rsidP="007A5EA4">
      <w:pPr>
        <w:jc w:val="both"/>
        <w:rPr>
          <w:rFonts w:asciiTheme="minorHAnsi" w:hAnsiTheme="minorHAnsi" w:cstheme="minorHAnsi"/>
          <w:b/>
        </w:rPr>
      </w:pPr>
    </w:p>
    <w:p w14:paraId="40CB5327" w14:textId="77777777" w:rsidR="004F5D01" w:rsidRPr="00F53B11" w:rsidRDefault="004F5D01" w:rsidP="007A5EA4">
      <w:pPr>
        <w:jc w:val="both"/>
        <w:rPr>
          <w:rFonts w:asciiTheme="minorHAnsi" w:hAnsiTheme="minorHAnsi" w:cstheme="minorHAnsi"/>
          <w:b/>
        </w:rPr>
      </w:pPr>
    </w:p>
    <w:p w14:paraId="5341E8D1" w14:textId="77777777" w:rsidR="004F5D01" w:rsidRPr="00F53B11" w:rsidRDefault="004F5D01" w:rsidP="007A5EA4">
      <w:pPr>
        <w:jc w:val="both"/>
        <w:rPr>
          <w:rFonts w:asciiTheme="minorHAnsi" w:hAnsiTheme="minorHAnsi" w:cstheme="minorHAnsi"/>
          <w:b/>
        </w:rPr>
      </w:pPr>
    </w:p>
    <w:p w14:paraId="228D781D" w14:textId="77777777" w:rsidR="004F5D01" w:rsidRPr="00F53B11" w:rsidRDefault="004F5D01" w:rsidP="007A5EA4">
      <w:pPr>
        <w:jc w:val="both"/>
        <w:rPr>
          <w:rFonts w:asciiTheme="minorHAnsi" w:hAnsiTheme="minorHAnsi" w:cstheme="minorHAnsi"/>
          <w:b/>
        </w:rPr>
      </w:pPr>
    </w:p>
    <w:p w14:paraId="2845B060" w14:textId="77777777" w:rsidR="00B65451" w:rsidRPr="00F53B11" w:rsidRDefault="00B65451" w:rsidP="007A5EA4">
      <w:pPr>
        <w:pStyle w:val="Heading6"/>
        <w:jc w:val="both"/>
        <w:rPr>
          <w:rFonts w:asciiTheme="minorHAnsi" w:hAnsiTheme="minorHAnsi" w:cstheme="minorHAnsi"/>
        </w:rPr>
      </w:pPr>
    </w:p>
    <w:p w14:paraId="148C236D" w14:textId="77777777" w:rsidR="00E3124F" w:rsidRPr="00F53B11" w:rsidRDefault="00E3124F" w:rsidP="007A5EA4">
      <w:pPr>
        <w:pStyle w:val="Heading6"/>
        <w:jc w:val="both"/>
        <w:rPr>
          <w:rFonts w:asciiTheme="minorHAnsi" w:eastAsia="Arial" w:hAnsiTheme="minorHAnsi" w:cstheme="minorHAnsi"/>
        </w:rPr>
      </w:pPr>
      <w:bookmarkStart w:id="0" w:name="_Toc485818868"/>
    </w:p>
    <w:p w14:paraId="5F37CA30" w14:textId="77777777" w:rsidR="00E3124F" w:rsidRPr="00F53B11" w:rsidRDefault="00E3124F" w:rsidP="007A5EA4">
      <w:pPr>
        <w:pStyle w:val="Heading6"/>
        <w:jc w:val="both"/>
        <w:rPr>
          <w:rFonts w:asciiTheme="minorHAnsi" w:eastAsia="Arial" w:hAnsiTheme="minorHAnsi" w:cstheme="minorHAnsi"/>
        </w:rPr>
      </w:pPr>
    </w:p>
    <w:p w14:paraId="7A54791D" w14:textId="77777777" w:rsidR="00E3124F" w:rsidRPr="00F53B11" w:rsidRDefault="00E3124F" w:rsidP="007A5EA4">
      <w:pPr>
        <w:pStyle w:val="Heading6"/>
        <w:jc w:val="both"/>
        <w:rPr>
          <w:rFonts w:asciiTheme="minorHAnsi" w:eastAsia="Arial" w:hAnsiTheme="minorHAnsi" w:cstheme="minorHAnsi"/>
        </w:rPr>
      </w:pPr>
    </w:p>
    <w:p w14:paraId="15B73A09" w14:textId="77777777" w:rsidR="00E3124F" w:rsidRPr="00F53B11" w:rsidRDefault="00E3124F" w:rsidP="007A5EA4">
      <w:pPr>
        <w:pStyle w:val="Heading6"/>
        <w:jc w:val="both"/>
        <w:rPr>
          <w:rFonts w:asciiTheme="minorHAnsi" w:eastAsia="Arial" w:hAnsiTheme="minorHAnsi" w:cstheme="minorHAnsi"/>
        </w:rPr>
      </w:pPr>
      <w:bookmarkStart w:id="1" w:name="_Toc786376"/>
      <w:r w:rsidRPr="00F53B11">
        <w:rPr>
          <w:rFonts w:asciiTheme="minorHAnsi" w:eastAsia="Arial" w:hAnsiTheme="minorHAnsi" w:cstheme="minorHAnsi"/>
        </w:rPr>
        <w:t>Contact Information</w:t>
      </w:r>
      <w:bookmarkEnd w:id="0"/>
      <w:bookmarkEnd w:id="1"/>
    </w:p>
    <w:tbl>
      <w:tblPr>
        <w:tblStyle w:val="TableGrid"/>
        <w:tblW w:w="0" w:type="auto"/>
        <w:tblLook w:val="04A0" w:firstRow="1" w:lastRow="0" w:firstColumn="1" w:lastColumn="0" w:noHBand="0" w:noVBand="1"/>
      </w:tblPr>
      <w:tblGrid>
        <w:gridCol w:w="2051"/>
        <w:gridCol w:w="4656"/>
        <w:gridCol w:w="3363"/>
      </w:tblGrid>
      <w:tr w:rsidR="00E3124F" w:rsidRPr="00F53B11" w14:paraId="1A248EF5" w14:textId="77777777" w:rsidTr="00947A23">
        <w:tc>
          <w:tcPr>
            <w:tcW w:w="2051" w:type="dxa"/>
          </w:tcPr>
          <w:p w14:paraId="313A1F59" w14:textId="69FA0415" w:rsidR="00E3124F" w:rsidRPr="00F53B11" w:rsidRDefault="009C3638" w:rsidP="007A5EA4">
            <w:pPr>
              <w:jc w:val="both"/>
              <w:rPr>
                <w:rFonts w:asciiTheme="minorHAnsi" w:hAnsiTheme="minorHAnsi" w:cstheme="minorHAnsi"/>
                <w:b/>
              </w:rPr>
            </w:pPr>
            <w:r>
              <w:rPr>
                <w:rFonts w:asciiTheme="minorHAnsi" w:hAnsiTheme="minorHAnsi" w:cstheme="minorHAnsi"/>
                <w:b/>
              </w:rPr>
              <w:t xml:space="preserve">Main </w:t>
            </w:r>
            <w:r w:rsidR="00E3124F" w:rsidRPr="00F53B11">
              <w:rPr>
                <w:rFonts w:asciiTheme="minorHAnsi" w:hAnsiTheme="minorHAnsi" w:cstheme="minorHAnsi"/>
                <w:b/>
              </w:rPr>
              <w:t>Campus</w:t>
            </w:r>
          </w:p>
        </w:tc>
        <w:tc>
          <w:tcPr>
            <w:tcW w:w="4656" w:type="dxa"/>
          </w:tcPr>
          <w:p w14:paraId="1DD15607" w14:textId="77777777" w:rsidR="00E3124F" w:rsidRPr="00F53B11" w:rsidRDefault="00E3124F" w:rsidP="007A5EA4">
            <w:pPr>
              <w:jc w:val="both"/>
              <w:rPr>
                <w:rFonts w:asciiTheme="minorHAnsi" w:hAnsiTheme="minorHAnsi" w:cstheme="minorHAnsi"/>
                <w:b/>
              </w:rPr>
            </w:pPr>
            <w:r w:rsidRPr="00F53B11">
              <w:rPr>
                <w:rFonts w:asciiTheme="minorHAnsi" w:hAnsiTheme="minorHAnsi" w:cstheme="minorHAnsi"/>
                <w:b/>
              </w:rPr>
              <w:t>Address</w:t>
            </w:r>
          </w:p>
        </w:tc>
        <w:tc>
          <w:tcPr>
            <w:tcW w:w="3363" w:type="dxa"/>
          </w:tcPr>
          <w:p w14:paraId="02DE02F8" w14:textId="77777777" w:rsidR="00E3124F" w:rsidRPr="00F53B11" w:rsidRDefault="00E3124F" w:rsidP="007A5EA4">
            <w:pPr>
              <w:jc w:val="both"/>
              <w:rPr>
                <w:rFonts w:asciiTheme="minorHAnsi" w:hAnsiTheme="minorHAnsi" w:cstheme="minorHAnsi"/>
                <w:b/>
              </w:rPr>
            </w:pPr>
            <w:r w:rsidRPr="00F53B11">
              <w:rPr>
                <w:rFonts w:asciiTheme="minorHAnsi" w:hAnsiTheme="minorHAnsi" w:cstheme="minorHAnsi"/>
                <w:b/>
              </w:rPr>
              <w:t>Phone</w:t>
            </w:r>
          </w:p>
        </w:tc>
      </w:tr>
      <w:tr w:rsidR="00E3124F" w:rsidRPr="00F53B11" w14:paraId="33F66A06" w14:textId="77777777" w:rsidTr="00936CAE">
        <w:tc>
          <w:tcPr>
            <w:tcW w:w="2051" w:type="dxa"/>
          </w:tcPr>
          <w:p w14:paraId="2D4982AD" w14:textId="77777777" w:rsidR="009C3638" w:rsidRDefault="00E3124F" w:rsidP="007A5EA4">
            <w:pPr>
              <w:jc w:val="both"/>
              <w:rPr>
                <w:rFonts w:asciiTheme="minorHAnsi" w:hAnsiTheme="minorHAnsi" w:cstheme="minorHAnsi"/>
              </w:rPr>
            </w:pPr>
            <w:r w:rsidRPr="00F53B11">
              <w:rPr>
                <w:rFonts w:asciiTheme="minorHAnsi" w:hAnsiTheme="minorHAnsi" w:cstheme="minorHAnsi"/>
              </w:rPr>
              <w:t>Aparicio-Levy</w:t>
            </w:r>
          </w:p>
          <w:p w14:paraId="078CFC97" w14:textId="3419E862" w:rsidR="00E3124F" w:rsidRPr="00F53B11" w:rsidRDefault="009C3638" w:rsidP="007A5EA4">
            <w:pPr>
              <w:jc w:val="both"/>
              <w:rPr>
                <w:rFonts w:asciiTheme="minorHAnsi" w:hAnsiTheme="minorHAnsi" w:cstheme="minorHAnsi"/>
              </w:rPr>
            </w:pPr>
            <w:r w:rsidRPr="00B954F2">
              <w:rPr>
                <w:rFonts w:asciiTheme="minorHAnsi" w:hAnsiTheme="minorHAnsi" w:cstheme="minorHAnsi"/>
              </w:rPr>
              <w:t xml:space="preserve">   (Main </w:t>
            </w:r>
            <w:proofErr w:type="gramStart"/>
            <w:r w:rsidRPr="00B954F2">
              <w:rPr>
                <w:rFonts w:asciiTheme="minorHAnsi" w:hAnsiTheme="minorHAnsi" w:cstheme="minorHAnsi"/>
              </w:rPr>
              <w:t>Campus)*</w:t>
            </w:r>
            <w:proofErr w:type="gramEnd"/>
          </w:p>
        </w:tc>
        <w:tc>
          <w:tcPr>
            <w:tcW w:w="4656" w:type="dxa"/>
          </w:tcPr>
          <w:p w14:paraId="46C2DE15" w14:textId="77777777" w:rsidR="00E3124F" w:rsidRPr="00F53B11" w:rsidRDefault="00E3124F" w:rsidP="007A5EA4">
            <w:pPr>
              <w:jc w:val="both"/>
              <w:rPr>
                <w:rFonts w:asciiTheme="minorHAnsi" w:hAnsiTheme="minorHAnsi" w:cstheme="minorHAnsi"/>
              </w:rPr>
            </w:pPr>
            <w:r w:rsidRPr="00F53B11">
              <w:rPr>
                <w:rFonts w:asciiTheme="minorHAnsi" w:hAnsiTheme="minorHAnsi" w:cstheme="minorHAnsi"/>
              </w:rPr>
              <w:t>10119 E. Ellicott Street</w:t>
            </w:r>
          </w:p>
          <w:p w14:paraId="3CCEB26E" w14:textId="77777777" w:rsidR="00E3124F" w:rsidRPr="00F53B11" w:rsidRDefault="00E3124F" w:rsidP="007A5EA4">
            <w:pPr>
              <w:jc w:val="both"/>
              <w:rPr>
                <w:rFonts w:asciiTheme="minorHAnsi" w:hAnsiTheme="minorHAnsi" w:cstheme="minorHAnsi"/>
              </w:rPr>
            </w:pPr>
            <w:r w:rsidRPr="00F53B11">
              <w:rPr>
                <w:rFonts w:asciiTheme="minorHAnsi" w:hAnsiTheme="minorHAnsi" w:cstheme="minorHAnsi"/>
              </w:rPr>
              <w:t>Tampa, FL  33610</w:t>
            </w:r>
          </w:p>
        </w:tc>
        <w:tc>
          <w:tcPr>
            <w:tcW w:w="3363" w:type="dxa"/>
          </w:tcPr>
          <w:p w14:paraId="60A007E4" w14:textId="77777777" w:rsidR="00E3124F" w:rsidRPr="00F53B11" w:rsidRDefault="00E3124F" w:rsidP="007A5EA4">
            <w:pPr>
              <w:jc w:val="both"/>
              <w:rPr>
                <w:rFonts w:asciiTheme="minorHAnsi" w:hAnsiTheme="minorHAnsi" w:cstheme="minorHAnsi"/>
              </w:rPr>
            </w:pPr>
            <w:r w:rsidRPr="00F53B11">
              <w:rPr>
                <w:rFonts w:asciiTheme="minorHAnsi" w:hAnsiTheme="minorHAnsi" w:cstheme="minorHAnsi"/>
              </w:rPr>
              <w:t>Office: (813) 740-4884</w:t>
            </w:r>
          </w:p>
          <w:p w14:paraId="765B9F2D" w14:textId="77777777" w:rsidR="00E3124F" w:rsidRPr="00F53B11" w:rsidRDefault="00E3124F" w:rsidP="007A5EA4">
            <w:pPr>
              <w:jc w:val="both"/>
              <w:rPr>
                <w:rFonts w:asciiTheme="minorHAnsi" w:hAnsiTheme="minorHAnsi" w:cstheme="minorHAnsi"/>
              </w:rPr>
            </w:pPr>
            <w:r w:rsidRPr="00F53B11">
              <w:rPr>
                <w:rFonts w:asciiTheme="minorHAnsi" w:hAnsiTheme="minorHAnsi" w:cstheme="minorHAnsi"/>
              </w:rPr>
              <w:t xml:space="preserve">Fax:  </w:t>
            </w:r>
            <w:proofErr w:type="gramStart"/>
            <w:r w:rsidR="003873B1" w:rsidRPr="00F53B11">
              <w:rPr>
                <w:rFonts w:asciiTheme="minorHAnsi" w:hAnsiTheme="minorHAnsi" w:cstheme="minorHAnsi"/>
              </w:rPr>
              <w:t xml:space="preserve">   </w:t>
            </w:r>
            <w:r w:rsidRPr="00F53B11">
              <w:rPr>
                <w:rFonts w:asciiTheme="minorHAnsi" w:hAnsiTheme="minorHAnsi" w:cstheme="minorHAnsi"/>
              </w:rPr>
              <w:t>(</w:t>
            </w:r>
            <w:proofErr w:type="gramEnd"/>
            <w:r w:rsidRPr="00F53B11">
              <w:rPr>
                <w:rFonts w:asciiTheme="minorHAnsi" w:hAnsiTheme="minorHAnsi" w:cstheme="minorHAnsi"/>
              </w:rPr>
              <w:t>813) 740-4885</w:t>
            </w:r>
          </w:p>
        </w:tc>
      </w:tr>
      <w:tr w:rsidR="00E3124F" w:rsidRPr="00F53B11" w14:paraId="13BE374A" w14:textId="77777777" w:rsidTr="00936CAE">
        <w:tc>
          <w:tcPr>
            <w:tcW w:w="2051" w:type="dxa"/>
          </w:tcPr>
          <w:p w14:paraId="0F4E3895" w14:textId="77777777" w:rsidR="00E3124F" w:rsidRPr="00F53B11" w:rsidRDefault="00E3124F" w:rsidP="007A5EA4">
            <w:pPr>
              <w:jc w:val="both"/>
              <w:rPr>
                <w:rFonts w:asciiTheme="minorHAnsi" w:hAnsiTheme="minorHAnsi" w:cstheme="minorHAnsi"/>
              </w:rPr>
            </w:pPr>
            <w:r w:rsidRPr="00F53B11">
              <w:rPr>
                <w:rFonts w:asciiTheme="minorHAnsi" w:hAnsiTheme="minorHAnsi" w:cstheme="minorHAnsi"/>
              </w:rPr>
              <w:t>Brewster</w:t>
            </w:r>
          </w:p>
        </w:tc>
        <w:tc>
          <w:tcPr>
            <w:tcW w:w="4656" w:type="dxa"/>
          </w:tcPr>
          <w:p w14:paraId="46DD5BC9" w14:textId="77777777" w:rsidR="00E3124F" w:rsidRPr="00F53B11" w:rsidRDefault="00E3124F" w:rsidP="007A5EA4">
            <w:pPr>
              <w:jc w:val="both"/>
              <w:textAlignment w:val="baseline"/>
              <w:rPr>
                <w:rFonts w:asciiTheme="minorHAnsi" w:hAnsiTheme="minorHAnsi" w:cstheme="minorHAnsi"/>
              </w:rPr>
            </w:pPr>
            <w:r w:rsidRPr="00F53B11">
              <w:rPr>
                <w:rFonts w:asciiTheme="minorHAnsi" w:hAnsiTheme="minorHAnsi" w:cstheme="minorHAnsi"/>
                <w:bdr w:val="none" w:sz="0" w:space="0" w:color="auto" w:frame="1"/>
              </w:rPr>
              <w:t>2222 North Tampa Street</w:t>
            </w:r>
          </w:p>
          <w:p w14:paraId="3516F594" w14:textId="77777777" w:rsidR="00E3124F" w:rsidRPr="00F53B11" w:rsidRDefault="00E3124F" w:rsidP="007A5EA4">
            <w:pPr>
              <w:jc w:val="both"/>
              <w:textAlignment w:val="baseline"/>
              <w:rPr>
                <w:rFonts w:asciiTheme="minorHAnsi" w:hAnsiTheme="minorHAnsi" w:cstheme="minorHAnsi"/>
              </w:rPr>
            </w:pPr>
            <w:r w:rsidRPr="00F53B11">
              <w:rPr>
                <w:rFonts w:asciiTheme="minorHAnsi" w:hAnsiTheme="minorHAnsi" w:cstheme="minorHAnsi"/>
                <w:bdr w:val="none" w:sz="0" w:space="0" w:color="auto" w:frame="1"/>
              </w:rPr>
              <w:t>Tampa, FL 33602</w:t>
            </w:r>
          </w:p>
        </w:tc>
        <w:tc>
          <w:tcPr>
            <w:tcW w:w="3363" w:type="dxa"/>
            <w:shd w:val="clear" w:color="auto" w:fill="auto"/>
          </w:tcPr>
          <w:p w14:paraId="4CD7F426" w14:textId="77777777" w:rsidR="00E3124F" w:rsidRPr="00F53B11" w:rsidRDefault="00E3124F" w:rsidP="007A5EA4">
            <w:pPr>
              <w:jc w:val="both"/>
              <w:rPr>
                <w:rFonts w:asciiTheme="minorHAnsi" w:hAnsiTheme="minorHAnsi" w:cstheme="minorHAnsi"/>
                <w:b/>
              </w:rPr>
            </w:pPr>
            <w:r w:rsidRPr="00F53B11">
              <w:rPr>
                <w:rStyle w:val="Strong"/>
                <w:rFonts w:asciiTheme="minorHAnsi" w:hAnsiTheme="minorHAnsi" w:cstheme="minorHAnsi"/>
                <w:b w:val="0"/>
                <w:color w:val="000000"/>
              </w:rPr>
              <w:t>Office</w:t>
            </w:r>
            <w:r w:rsidR="00277765" w:rsidRPr="00F53B11">
              <w:rPr>
                <w:rFonts w:asciiTheme="minorHAnsi" w:hAnsiTheme="minorHAnsi" w:cstheme="minorHAnsi"/>
              </w:rPr>
              <w:t>: (813)</w:t>
            </w:r>
            <w:r w:rsidRPr="00F53B11">
              <w:rPr>
                <w:rFonts w:asciiTheme="minorHAnsi" w:hAnsiTheme="minorHAnsi" w:cstheme="minorHAnsi"/>
              </w:rPr>
              <w:t>276-5448 </w:t>
            </w:r>
            <w:r w:rsidRPr="00F53B11">
              <w:rPr>
                <w:rFonts w:asciiTheme="minorHAnsi" w:hAnsiTheme="minorHAnsi" w:cstheme="minorHAnsi"/>
              </w:rPr>
              <w:br/>
              <w:t>Fax: </w:t>
            </w:r>
            <w:r w:rsidR="003873B1" w:rsidRPr="00F53B11">
              <w:rPr>
                <w:rFonts w:asciiTheme="minorHAnsi" w:hAnsiTheme="minorHAnsi" w:cstheme="minorHAnsi"/>
              </w:rPr>
              <w:t xml:space="preserve"> </w:t>
            </w:r>
            <w:proofErr w:type="gramStart"/>
            <w:r w:rsidR="003873B1" w:rsidRPr="00F53B11">
              <w:rPr>
                <w:rFonts w:asciiTheme="minorHAnsi" w:hAnsiTheme="minorHAnsi" w:cstheme="minorHAnsi"/>
              </w:rPr>
              <w:t xml:space="preserve">   </w:t>
            </w:r>
            <w:r w:rsidRPr="00F53B11">
              <w:rPr>
                <w:rFonts w:asciiTheme="minorHAnsi" w:hAnsiTheme="minorHAnsi" w:cstheme="minorHAnsi"/>
              </w:rPr>
              <w:t>(</w:t>
            </w:r>
            <w:proofErr w:type="gramEnd"/>
            <w:r w:rsidRPr="00F53B11">
              <w:rPr>
                <w:rFonts w:asciiTheme="minorHAnsi" w:hAnsiTheme="minorHAnsi" w:cstheme="minorHAnsi"/>
              </w:rPr>
              <w:t>813) 276-5756</w:t>
            </w:r>
          </w:p>
        </w:tc>
      </w:tr>
      <w:tr w:rsidR="00947A23" w:rsidRPr="00F53B11" w14:paraId="43A622E5" w14:textId="77777777" w:rsidTr="00936CAE">
        <w:tc>
          <w:tcPr>
            <w:tcW w:w="2051" w:type="dxa"/>
          </w:tcPr>
          <w:p w14:paraId="2902C585" w14:textId="77777777" w:rsidR="009C3638" w:rsidRDefault="00947A23" w:rsidP="007A5EA4">
            <w:pPr>
              <w:jc w:val="both"/>
              <w:rPr>
                <w:rFonts w:asciiTheme="minorHAnsi" w:hAnsiTheme="minorHAnsi" w:cstheme="minorHAnsi"/>
              </w:rPr>
            </w:pPr>
            <w:r>
              <w:rPr>
                <w:rFonts w:asciiTheme="minorHAnsi" w:hAnsiTheme="minorHAnsi" w:cstheme="minorHAnsi"/>
              </w:rPr>
              <w:t>Erwin</w:t>
            </w:r>
          </w:p>
          <w:p w14:paraId="035BD16D" w14:textId="529020E0" w:rsidR="00947A23" w:rsidRPr="00F53B11" w:rsidRDefault="009C3638" w:rsidP="007A5EA4">
            <w:pPr>
              <w:jc w:val="both"/>
              <w:rPr>
                <w:rFonts w:asciiTheme="minorHAnsi" w:hAnsiTheme="minorHAnsi" w:cstheme="minorHAnsi"/>
              </w:rPr>
            </w:pPr>
            <w:r w:rsidRPr="00B954F2">
              <w:rPr>
                <w:rFonts w:asciiTheme="minorHAnsi" w:hAnsiTheme="minorHAnsi" w:cstheme="minorHAnsi"/>
              </w:rPr>
              <w:t xml:space="preserve">  </w:t>
            </w:r>
            <w:r w:rsidR="00947A23" w:rsidRPr="00B954F2">
              <w:rPr>
                <w:rFonts w:asciiTheme="minorHAnsi" w:hAnsiTheme="minorHAnsi" w:cstheme="minorHAnsi"/>
              </w:rPr>
              <w:t xml:space="preserve"> (Main</w:t>
            </w:r>
            <w:r w:rsidRPr="00B954F2">
              <w:rPr>
                <w:rFonts w:asciiTheme="minorHAnsi" w:hAnsiTheme="minorHAnsi" w:cstheme="minorHAnsi"/>
              </w:rPr>
              <w:t xml:space="preserve"> </w:t>
            </w:r>
            <w:proofErr w:type="gramStart"/>
            <w:r w:rsidRPr="00B954F2">
              <w:rPr>
                <w:rFonts w:asciiTheme="minorHAnsi" w:hAnsiTheme="minorHAnsi" w:cstheme="minorHAnsi"/>
              </w:rPr>
              <w:t>Campus</w:t>
            </w:r>
            <w:r w:rsidR="00947A23" w:rsidRPr="00B954F2">
              <w:rPr>
                <w:rFonts w:asciiTheme="minorHAnsi" w:hAnsiTheme="minorHAnsi" w:cstheme="minorHAnsi"/>
              </w:rPr>
              <w:t>)</w:t>
            </w:r>
            <w:r w:rsidRPr="00B954F2">
              <w:rPr>
                <w:rFonts w:asciiTheme="minorHAnsi" w:hAnsiTheme="minorHAnsi" w:cstheme="minorHAnsi"/>
              </w:rPr>
              <w:t>*</w:t>
            </w:r>
            <w:proofErr w:type="gramEnd"/>
          </w:p>
        </w:tc>
        <w:tc>
          <w:tcPr>
            <w:tcW w:w="4656" w:type="dxa"/>
          </w:tcPr>
          <w:p w14:paraId="747DF745" w14:textId="77777777" w:rsidR="00947A23" w:rsidRDefault="00947A23" w:rsidP="007A5EA4">
            <w:pPr>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2010 E. Hillsborough Avenue</w:t>
            </w:r>
          </w:p>
          <w:p w14:paraId="1F840682" w14:textId="77777777" w:rsidR="00947A23" w:rsidRPr="00F53B11" w:rsidRDefault="00947A23" w:rsidP="007A5EA4">
            <w:pPr>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Tampa, FL  33610</w:t>
            </w:r>
          </w:p>
        </w:tc>
        <w:tc>
          <w:tcPr>
            <w:tcW w:w="3363" w:type="dxa"/>
            <w:shd w:val="clear" w:color="auto" w:fill="auto"/>
          </w:tcPr>
          <w:p w14:paraId="26FA6732" w14:textId="77777777" w:rsidR="00947A23" w:rsidRDefault="00947A23" w:rsidP="00947A23">
            <w:pPr>
              <w:jc w:val="both"/>
              <w:rPr>
                <w:rStyle w:val="Strong"/>
                <w:rFonts w:asciiTheme="minorHAnsi" w:hAnsiTheme="minorHAnsi" w:cstheme="minorHAnsi"/>
                <w:b w:val="0"/>
                <w:color w:val="000000"/>
              </w:rPr>
            </w:pPr>
            <w:r>
              <w:rPr>
                <w:rStyle w:val="Strong"/>
                <w:rFonts w:asciiTheme="minorHAnsi" w:hAnsiTheme="minorHAnsi" w:cstheme="minorHAnsi"/>
                <w:b w:val="0"/>
                <w:color w:val="000000"/>
              </w:rPr>
              <w:t>Office: (813) 769-5180</w:t>
            </w:r>
          </w:p>
          <w:p w14:paraId="6F55A4F4" w14:textId="4126A5D3" w:rsidR="00947A23" w:rsidRPr="00F53B11" w:rsidRDefault="00947A23" w:rsidP="00947A23">
            <w:pPr>
              <w:jc w:val="both"/>
              <w:rPr>
                <w:rStyle w:val="Strong"/>
                <w:rFonts w:asciiTheme="minorHAnsi" w:hAnsiTheme="minorHAnsi" w:cstheme="minorHAnsi"/>
                <w:b w:val="0"/>
                <w:color w:val="000000"/>
              </w:rPr>
            </w:pPr>
            <w:r>
              <w:rPr>
                <w:rStyle w:val="Strong"/>
                <w:rFonts w:asciiTheme="minorHAnsi" w:hAnsiTheme="minorHAnsi" w:cstheme="minorHAnsi"/>
                <w:b w:val="0"/>
                <w:color w:val="000000"/>
              </w:rPr>
              <w:t xml:space="preserve">Fax:  </w:t>
            </w:r>
            <w:proofErr w:type="gramStart"/>
            <w:r>
              <w:rPr>
                <w:rStyle w:val="Strong"/>
                <w:rFonts w:asciiTheme="minorHAnsi" w:hAnsiTheme="minorHAnsi" w:cstheme="minorHAnsi"/>
                <w:b w:val="0"/>
                <w:color w:val="000000"/>
              </w:rPr>
              <w:t xml:space="preserve">   (</w:t>
            </w:r>
            <w:proofErr w:type="gramEnd"/>
            <w:r>
              <w:rPr>
                <w:rStyle w:val="Strong"/>
                <w:rFonts w:asciiTheme="minorHAnsi" w:hAnsiTheme="minorHAnsi" w:cstheme="minorHAnsi"/>
                <w:b w:val="0"/>
                <w:color w:val="000000"/>
              </w:rPr>
              <w:t>813) 769-518</w:t>
            </w:r>
            <w:r w:rsidR="008B11D4">
              <w:rPr>
                <w:rStyle w:val="Strong"/>
                <w:rFonts w:asciiTheme="minorHAnsi" w:hAnsiTheme="minorHAnsi" w:cstheme="minorHAnsi"/>
                <w:b w:val="0"/>
                <w:color w:val="000000"/>
              </w:rPr>
              <w:t>2</w:t>
            </w:r>
            <w:r>
              <w:rPr>
                <w:rStyle w:val="Strong"/>
                <w:rFonts w:asciiTheme="minorHAnsi" w:hAnsiTheme="minorHAnsi" w:cstheme="minorHAnsi"/>
                <w:b w:val="0"/>
                <w:color w:val="000000"/>
              </w:rPr>
              <w:t xml:space="preserve"> </w:t>
            </w:r>
          </w:p>
        </w:tc>
      </w:tr>
    </w:tbl>
    <w:p w14:paraId="0B6D0B48" w14:textId="77777777" w:rsidR="004F5D01" w:rsidRPr="00F53B11" w:rsidRDefault="004F5D01" w:rsidP="007A5EA4">
      <w:pPr>
        <w:jc w:val="both"/>
        <w:rPr>
          <w:rFonts w:asciiTheme="minorHAnsi" w:hAnsiTheme="minorHAnsi" w:cstheme="minorHAnsi"/>
        </w:rPr>
      </w:pPr>
    </w:p>
    <w:p w14:paraId="71568672" w14:textId="7E4A1FBE" w:rsidR="004F5D01" w:rsidRDefault="004F5D01" w:rsidP="007A5EA4">
      <w:pPr>
        <w:jc w:val="both"/>
        <w:rPr>
          <w:rFonts w:asciiTheme="minorHAnsi" w:hAnsiTheme="minorHAnsi" w:cstheme="minorHAnsi"/>
        </w:rPr>
      </w:pPr>
    </w:p>
    <w:p w14:paraId="337B173A" w14:textId="02181534" w:rsidR="009C3638" w:rsidRPr="00B954F2" w:rsidRDefault="009C3638" w:rsidP="007A5EA4">
      <w:pPr>
        <w:jc w:val="both"/>
        <w:rPr>
          <w:rFonts w:asciiTheme="minorHAnsi" w:hAnsiTheme="minorHAnsi" w:cstheme="minorHAnsi"/>
        </w:rPr>
      </w:pPr>
      <w:r w:rsidRPr="00B954F2">
        <w:rPr>
          <w:rFonts w:asciiTheme="minorHAnsi" w:hAnsiTheme="minorHAnsi" w:cstheme="minorHAnsi"/>
        </w:rPr>
        <w:t>*These colleges operate Instructional Service Centers (ISCs) at additional locations.  Contact the main campus for information about all programs offered.  See Appendix for ISC locations.</w:t>
      </w:r>
    </w:p>
    <w:p w14:paraId="7CB0AB37" w14:textId="315F638E" w:rsidR="009C3638" w:rsidRPr="00F53B11" w:rsidRDefault="009C3638" w:rsidP="007A5EA4">
      <w:pPr>
        <w:jc w:val="both"/>
        <w:rPr>
          <w:rFonts w:asciiTheme="minorHAnsi" w:hAnsiTheme="minorHAnsi" w:cstheme="minorHAnsi"/>
        </w:rPr>
      </w:pPr>
      <w:r>
        <w:rPr>
          <w:rFonts w:asciiTheme="minorHAnsi" w:hAnsiTheme="minorHAnsi" w:cstheme="minorHAnsi"/>
        </w:rPr>
        <w:t xml:space="preserve"> </w:t>
      </w:r>
    </w:p>
    <w:p w14:paraId="1F70B396" w14:textId="77777777" w:rsidR="004F5D01" w:rsidRPr="00F53B11" w:rsidRDefault="004F5D01" w:rsidP="007A5EA4">
      <w:pPr>
        <w:jc w:val="both"/>
        <w:rPr>
          <w:rFonts w:asciiTheme="minorHAnsi" w:hAnsiTheme="minorHAnsi" w:cstheme="minorHAnsi"/>
        </w:rPr>
      </w:pPr>
    </w:p>
    <w:p w14:paraId="41A631D2" w14:textId="32FBD6F8" w:rsidR="00E3124F" w:rsidRPr="00C23DEA" w:rsidRDefault="008A5EA9" w:rsidP="00751A90">
      <w:pPr>
        <w:jc w:val="center"/>
        <w:rPr>
          <w:rFonts w:asciiTheme="minorHAnsi" w:hAnsiTheme="minorHAnsi" w:cstheme="minorHAnsi"/>
          <w:b/>
          <w:color w:val="FF0000"/>
        </w:rPr>
      </w:pPr>
      <w:bookmarkStart w:id="2" w:name="_Toc419798768"/>
      <w:bookmarkStart w:id="3" w:name="_Toc419798975"/>
      <w:bookmarkStart w:id="4" w:name="_Toc419799066"/>
      <w:r w:rsidRPr="00F53B11">
        <w:rPr>
          <w:rFonts w:asciiTheme="minorHAnsi" w:hAnsiTheme="minorHAnsi" w:cstheme="minorHAnsi"/>
          <w:b/>
        </w:rPr>
        <w:t xml:space="preserve">Publication Date:  </w:t>
      </w:r>
      <w:r w:rsidR="00B954F2" w:rsidRPr="00276DB7">
        <w:rPr>
          <w:rFonts w:asciiTheme="minorHAnsi" w:hAnsiTheme="minorHAnsi" w:cstheme="minorHAnsi"/>
          <w:b/>
        </w:rPr>
        <w:t xml:space="preserve">July </w:t>
      </w:r>
      <w:r w:rsidR="00276DB7" w:rsidRPr="00276DB7">
        <w:rPr>
          <w:rFonts w:asciiTheme="minorHAnsi" w:hAnsiTheme="minorHAnsi" w:cstheme="minorHAnsi"/>
          <w:b/>
        </w:rPr>
        <w:t>30</w:t>
      </w:r>
      <w:r w:rsidR="00A90E8A" w:rsidRPr="00276DB7">
        <w:rPr>
          <w:rFonts w:asciiTheme="minorHAnsi" w:hAnsiTheme="minorHAnsi" w:cstheme="minorHAnsi"/>
          <w:b/>
        </w:rPr>
        <w:t>, 202</w:t>
      </w:r>
      <w:r w:rsidR="000769E1">
        <w:rPr>
          <w:rFonts w:asciiTheme="minorHAnsi" w:hAnsiTheme="minorHAnsi" w:cstheme="minorHAnsi"/>
          <w:b/>
        </w:rPr>
        <w:t>3</w:t>
      </w:r>
    </w:p>
    <w:p w14:paraId="1FD22533" w14:textId="77777777" w:rsidR="00E3124F" w:rsidRPr="00F53B11" w:rsidRDefault="00E3124F" w:rsidP="007A5EA4">
      <w:pPr>
        <w:jc w:val="both"/>
        <w:rPr>
          <w:rFonts w:asciiTheme="minorHAnsi" w:hAnsiTheme="minorHAnsi" w:cstheme="minorHAnsi"/>
          <w:b/>
        </w:rPr>
      </w:pPr>
    </w:p>
    <w:p w14:paraId="5BE9DC2F" w14:textId="77777777" w:rsidR="00E3124F" w:rsidRPr="00F53B11" w:rsidRDefault="00E3124F" w:rsidP="007A5EA4">
      <w:pPr>
        <w:jc w:val="both"/>
        <w:rPr>
          <w:rFonts w:asciiTheme="minorHAnsi" w:hAnsiTheme="minorHAnsi" w:cstheme="minorHAnsi"/>
        </w:rPr>
      </w:pPr>
    </w:p>
    <w:p w14:paraId="35B0DBEE" w14:textId="2EE76586" w:rsidR="00E3124F" w:rsidRPr="00F53B11" w:rsidRDefault="00E3124F" w:rsidP="007A5EA4">
      <w:pPr>
        <w:jc w:val="both"/>
        <w:rPr>
          <w:rFonts w:asciiTheme="minorHAnsi" w:hAnsiTheme="minorHAnsi" w:cstheme="minorHAnsi"/>
          <w:sz w:val="22"/>
        </w:rPr>
      </w:pPr>
      <w:bookmarkStart w:id="5" w:name="_Toc456861281"/>
      <w:bookmarkStart w:id="6" w:name="_Toc485818869"/>
      <w:bookmarkStart w:id="7" w:name="_Toc786377"/>
      <w:r w:rsidRPr="00F53B11">
        <w:rPr>
          <w:rStyle w:val="Style1Char"/>
          <w:rFonts w:asciiTheme="minorHAnsi" w:hAnsiTheme="minorHAnsi" w:cstheme="minorHAnsi"/>
        </w:rPr>
        <w:t>Disclaimer:</w:t>
      </w:r>
      <w:bookmarkEnd w:id="5"/>
      <w:bookmarkEnd w:id="6"/>
      <w:bookmarkEnd w:id="7"/>
      <w:r w:rsidRPr="00F53B11">
        <w:rPr>
          <w:rFonts w:asciiTheme="minorHAnsi" w:hAnsiTheme="minorHAnsi" w:cstheme="minorHAnsi"/>
        </w:rPr>
        <w:t xml:space="preserve">  </w:t>
      </w:r>
      <w:r w:rsidRPr="00F53B11">
        <w:rPr>
          <w:rFonts w:asciiTheme="minorHAnsi" w:hAnsiTheme="minorHAnsi" w:cstheme="minorHAnsi"/>
          <w:sz w:val="22"/>
        </w:rPr>
        <w:t xml:space="preserve">The announcements, information, policies, rules, </w:t>
      </w:r>
      <w:r w:rsidR="00600F3B" w:rsidRPr="00F53B11">
        <w:rPr>
          <w:rFonts w:asciiTheme="minorHAnsi" w:hAnsiTheme="minorHAnsi" w:cstheme="minorHAnsi"/>
          <w:sz w:val="22"/>
        </w:rPr>
        <w:t>regulations,</w:t>
      </w:r>
      <w:r w:rsidRPr="00F53B11">
        <w:rPr>
          <w:rFonts w:asciiTheme="minorHAnsi" w:hAnsiTheme="minorHAnsi" w:cstheme="minorHAnsi"/>
          <w:sz w:val="22"/>
        </w:rPr>
        <w:t xml:space="preserve"> and procedures set forth in this Student Handbook</w:t>
      </w:r>
      <w:r w:rsidR="008A5EA9" w:rsidRPr="00F53B11">
        <w:rPr>
          <w:rFonts w:asciiTheme="minorHAnsi" w:hAnsiTheme="minorHAnsi" w:cstheme="minorHAnsi"/>
          <w:sz w:val="22"/>
        </w:rPr>
        <w:t>/Catalog</w:t>
      </w:r>
      <w:r w:rsidRPr="00F53B11">
        <w:rPr>
          <w:rFonts w:asciiTheme="minorHAnsi" w:hAnsiTheme="minorHAnsi" w:cstheme="minorHAnsi"/>
          <w:sz w:val="22"/>
        </w:rPr>
        <w:t xml:space="preserve"> are for information only and are subject to review and change without notice.  Every effort was made to ensure accuracy at the time of printing.  Any policies not addressed in this Student Handbook</w:t>
      </w:r>
      <w:r w:rsidR="008A5EA9" w:rsidRPr="00F53B11">
        <w:rPr>
          <w:rFonts w:asciiTheme="minorHAnsi" w:hAnsiTheme="minorHAnsi" w:cstheme="minorHAnsi"/>
          <w:sz w:val="22"/>
        </w:rPr>
        <w:t>/Catalog</w:t>
      </w:r>
      <w:r w:rsidRPr="00F53B11">
        <w:rPr>
          <w:rFonts w:asciiTheme="minorHAnsi" w:hAnsiTheme="minorHAnsi" w:cstheme="minorHAnsi"/>
          <w:sz w:val="22"/>
        </w:rPr>
        <w:t xml:space="preserve"> would follow standard procedures set forth by Hillsborough County Public Schools</w:t>
      </w:r>
      <w:r w:rsidR="00066BBD" w:rsidRPr="00702A94">
        <w:rPr>
          <w:rFonts w:asciiTheme="minorHAnsi" w:hAnsiTheme="minorHAnsi" w:cstheme="minorHAnsi"/>
          <w:sz w:val="22"/>
        </w:rPr>
        <w:t xml:space="preserve">, found at:  </w:t>
      </w:r>
      <w:r w:rsidR="00066BBD" w:rsidRPr="007C409B">
        <w:rPr>
          <w:rFonts w:asciiTheme="minorHAnsi" w:hAnsiTheme="minorHAnsi" w:cstheme="minorHAnsi"/>
          <w:color w:val="0000FF"/>
          <w:sz w:val="22"/>
          <w:u w:val="single"/>
        </w:rPr>
        <w:t>http</w:t>
      </w:r>
      <w:r w:rsidR="00CC78C0" w:rsidRPr="007C409B">
        <w:rPr>
          <w:rFonts w:asciiTheme="minorHAnsi" w:hAnsiTheme="minorHAnsi" w:cstheme="minorHAnsi"/>
          <w:color w:val="0000FF"/>
          <w:sz w:val="22"/>
          <w:u w:val="single"/>
        </w:rPr>
        <w:t>s</w:t>
      </w:r>
      <w:r w:rsidR="00066BBD" w:rsidRPr="007C409B">
        <w:rPr>
          <w:rFonts w:asciiTheme="minorHAnsi" w:hAnsiTheme="minorHAnsi" w:cstheme="minorHAnsi"/>
          <w:color w:val="0000FF"/>
          <w:sz w:val="22"/>
          <w:u w:val="single"/>
        </w:rPr>
        <w:t>://w</w:t>
      </w:r>
      <w:r w:rsidR="00CC78C0" w:rsidRPr="007C409B">
        <w:rPr>
          <w:rFonts w:asciiTheme="minorHAnsi" w:hAnsiTheme="minorHAnsi" w:cstheme="minorHAnsi"/>
          <w:color w:val="0000FF"/>
          <w:sz w:val="22"/>
          <w:u w:val="single"/>
        </w:rPr>
        <w:t>eb</w:t>
      </w:r>
      <w:r w:rsidR="00066BBD" w:rsidRPr="007C409B">
        <w:rPr>
          <w:rFonts w:asciiTheme="minorHAnsi" w:hAnsiTheme="minorHAnsi" w:cstheme="minorHAnsi"/>
          <w:color w:val="0000FF"/>
          <w:sz w:val="22"/>
          <w:u w:val="single"/>
        </w:rPr>
        <w:t>.</w:t>
      </w:r>
      <w:r w:rsidR="00FB6F69" w:rsidRPr="007C409B">
        <w:rPr>
          <w:rFonts w:asciiTheme="minorHAnsi" w:hAnsiTheme="minorHAnsi" w:cstheme="minorHAnsi"/>
          <w:color w:val="0000FF"/>
          <w:sz w:val="22"/>
          <w:u w:val="single"/>
        </w:rPr>
        <w:t>hillsboroughschools.org</w:t>
      </w:r>
      <w:r w:rsidR="00E85060" w:rsidRPr="007C409B">
        <w:rPr>
          <w:rFonts w:asciiTheme="minorHAnsi" w:hAnsiTheme="minorHAnsi" w:cstheme="minorHAnsi"/>
          <w:color w:val="0000FF"/>
          <w:sz w:val="22"/>
          <w:u w:val="single"/>
        </w:rPr>
        <w:t>/policymanual/policy/6</w:t>
      </w:r>
      <w:r w:rsidR="00333C51" w:rsidRPr="00333C51">
        <w:rPr>
          <w:rFonts w:asciiTheme="minorHAnsi" w:hAnsiTheme="minorHAnsi" w:cstheme="minorHAnsi"/>
          <w:sz w:val="22"/>
        </w:rPr>
        <w:t>.</w:t>
      </w:r>
    </w:p>
    <w:p w14:paraId="5CF1FFAB" w14:textId="77777777" w:rsidR="00936CAE" w:rsidRDefault="00936CAE">
      <w:pPr>
        <w:rPr>
          <w:rStyle w:val="Heading6Char"/>
          <w:rFonts w:asciiTheme="minorHAnsi" w:hAnsiTheme="minorHAnsi" w:cstheme="minorHAnsi"/>
        </w:rPr>
      </w:pPr>
      <w:bookmarkStart w:id="8" w:name="_Toc786378"/>
      <w:bookmarkStart w:id="9" w:name="_Toc456861282"/>
      <w:bookmarkStart w:id="10" w:name="_Toc485818870"/>
      <w:bookmarkEnd w:id="2"/>
      <w:bookmarkEnd w:id="3"/>
      <w:bookmarkEnd w:id="4"/>
      <w:r>
        <w:rPr>
          <w:rStyle w:val="Heading6Char"/>
          <w:rFonts w:asciiTheme="minorHAnsi" w:hAnsiTheme="minorHAnsi" w:cstheme="minorHAnsi"/>
          <w:b w:val="0"/>
          <w:bCs w:val="0"/>
        </w:rPr>
        <w:br w:type="page"/>
      </w:r>
    </w:p>
    <w:p w14:paraId="4AEA2487" w14:textId="77777777" w:rsidR="00E3124F" w:rsidRPr="00F53B11" w:rsidRDefault="00E3124F" w:rsidP="00751A90">
      <w:pPr>
        <w:pStyle w:val="Heading6"/>
        <w:rPr>
          <w:rStyle w:val="Heading6Char"/>
          <w:rFonts w:asciiTheme="minorHAnsi" w:hAnsiTheme="minorHAnsi" w:cstheme="minorHAnsi"/>
          <w:b/>
          <w:bCs/>
        </w:rPr>
      </w:pPr>
      <w:r w:rsidRPr="00F53B11">
        <w:rPr>
          <w:rStyle w:val="Heading6Char"/>
          <w:rFonts w:asciiTheme="minorHAnsi" w:hAnsiTheme="minorHAnsi" w:cstheme="minorHAnsi"/>
          <w:b/>
          <w:bCs/>
        </w:rPr>
        <w:lastRenderedPageBreak/>
        <w:t>Institutional Accreditation</w:t>
      </w:r>
      <w:bookmarkEnd w:id="8"/>
    </w:p>
    <w:p w14:paraId="13882DFB" w14:textId="77777777" w:rsidR="00E3124F" w:rsidRPr="00F53B11" w:rsidRDefault="00066BBD" w:rsidP="00751A90">
      <w:pPr>
        <w:jc w:val="center"/>
        <w:rPr>
          <w:rFonts w:asciiTheme="minorHAnsi" w:hAnsiTheme="minorHAnsi" w:cstheme="minorHAnsi"/>
          <w:b/>
          <w:i/>
          <w:sz w:val="22"/>
        </w:rPr>
      </w:pPr>
      <w:r>
        <w:rPr>
          <w:rFonts w:asciiTheme="minorHAnsi" w:hAnsiTheme="minorHAnsi" w:cstheme="minorHAnsi"/>
          <w:b/>
          <w:i/>
          <w:sz w:val="22"/>
        </w:rPr>
        <w:t xml:space="preserve">All </w:t>
      </w:r>
      <w:r w:rsidR="00E3124F" w:rsidRPr="00F53B11">
        <w:rPr>
          <w:rFonts w:asciiTheme="minorHAnsi" w:hAnsiTheme="minorHAnsi" w:cstheme="minorHAnsi"/>
          <w:b/>
          <w:i/>
          <w:sz w:val="22"/>
        </w:rPr>
        <w:t xml:space="preserve">Hillsborough Technical Colleges </w:t>
      </w:r>
      <w:r>
        <w:rPr>
          <w:rFonts w:asciiTheme="minorHAnsi" w:hAnsiTheme="minorHAnsi" w:cstheme="minorHAnsi"/>
          <w:b/>
          <w:i/>
          <w:sz w:val="22"/>
        </w:rPr>
        <w:t xml:space="preserve">are accredited </w:t>
      </w:r>
      <w:r w:rsidR="00E3124F" w:rsidRPr="00F53B11">
        <w:rPr>
          <w:rFonts w:asciiTheme="minorHAnsi" w:hAnsiTheme="minorHAnsi" w:cstheme="minorHAnsi"/>
          <w:b/>
          <w:i/>
          <w:sz w:val="22"/>
        </w:rPr>
        <w:t>by:</w:t>
      </w:r>
      <w:bookmarkEnd w:id="9"/>
      <w:bookmarkEnd w:id="10"/>
    </w:p>
    <w:p w14:paraId="6A58AEFA" w14:textId="77777777" w:rsidR="00E3124F" w:rsidRPr="00F53B11" w:rsidRDefault="00E3124F" w:rsidP="00751A90">
      <w:pPr>
        <w:jc w:val="center"/>
        <w:rPr>
          <w:rFonts w:asciiTheme="minorHAnsi" w:hAnsiTheme="minorHAnsi" w:cstheme="minorHAnsi"/>
        </w:rPr>
      </w:pPr>
    </w:p>
    <w:p w14:paraId="673DA0E2" w14:textId="77777777" w:rsidR="00E3124F" w:rsidRDefault="00E3124F" w:rsidP="00751A90">
      <w:pPr>
        <w:spacing w:after="100"/>
        <w:jc w:val="center"/>
        <w:rPr>
          <w:rFonts w:asciiTheme="minorHAnsi" w:hAnsiTheme="minorHAnsi" w:cstheme="minorHAnsi"/>
          <w:sz w:val="22"/>
        </w:rPr>
      </w:pPr>
      <w:r w:rsidRPr="00F53B11">
        <w:rPr>
          <w:rFonts w:asciiTheme="minorHAnsi" w:hAnsiTheme="minorHAnsi" w:cstheme="minorHAnsi"/>
          <w:sz w:val="22"/>
        </w:rPr>
        <w:t>Council on Occupational Education</w:t>
      </w:r>
      <w:r w:rsidR="001F2037" w:rsidRPr="00F53B11">
        <w:rPr>
          <w:rFonts w:asciiTheme="minorHAnsi" w:hAnsiTheme="minorHAnsi" w:cstheme="minorHAnsi"/>
          <w:sz w:val="22"/>
        </w:rPr>
        <w:t xml:space="preserve"> (COE)</w:t>
      </w:r>
    </w:p>
    <w:p w14:paraId="4251E5CD" w14:textId="77777777" w:rsidR="00066BBD" w:rsidRDefault="00066BBD" w:rsidP="00751A90">
      <w:pPr>
        <w:spacing w:after="100"/>
        <w:jc w:val="center"/>
        <w:rPr>
          <w:rFonts w:asciiTheme="minorHAnsi" w:hAnsiTheme="minorHAnsi" w:cstheme="minorHAnsi"/>
          <w:sz w:val="22"/>
        </w:rPr>
      </w:pPr>
      <w:r>
        <w:rPr>
          <w:rFonts w:asciiTheme="minorHAnsi" w:hAnsiTheme="minorHAnsi" w:cstheme="minorHAnsi"/>
          <w:sz w:val="22"/>
        </w:rPr>
        <w:t>and</w:t>
      </w:r>
    </w:p>
    <w:p w14:paraId="5AE9D24C" w14:textId="77777777" w:rsidR="001F2037" w:rsidRPr="00F53B11" w:rsidRDefault="00BE6F9C" w:rsidP="00751A90">
      <w:pPr>
        <w:spacing w:after="100"/>
        <w:jc w:val="center"/>
        <w:rPr>
          <w:rFonts w:asciiTheme="minorHAnsi" w:hAnsiTheme="minorHAnsi" w:cstheme="minorHAnsi"/>
          <w:sz w:val="22"/>
          <w:szCs w:val="22"/>
        </w:rPr>
      </w:pPr>
      <w:proofErr w:type="spellStart"/>
      <w:r>
        <w:rPr>
          <w:rFonts w:asciiTheme="minorHAnsi" w:hAnsiTheme="minorHAnsi" w:cstheme="minorHAnsi"/>
          <w:sz w:val="22"/>
          <w:szCs w:val="22"/>
        </w:rPr>
        <w:t>Cognia</w:t>
      </w:r>
      <w:proofErr w:type="spellEnd"/>
      <w:r>
        <w:rPr>
          <w:rFonts w:asciiTheme="minorHAnsi" w:hAnsiTheme="minorHAnsi" w:cstheme="minorHAnsi"/>
          <w:sz w:val="22"/>
          <w:szCs w:val="22"/>
        </w:rPr>
        <w:t xml:space="preserve"> (formerly </w:t>
      </w:r>
      <w:proofErr w:type="spellStart"/>
      <w:r w:rsidR="001F2037" w:rsidRPr="00F53B11">
        <w:rPr>
          <w:rFonts w:asciiTheme="minorHAnsi" w:hAnsiTheme="minorHAnsi" w:cstheme="minorHAnsi"/>
          <w:sz w:val="22"/>
          <w:szCs w:val="22"/>
        </w:rPr>
        <w:t>AdvancEd</w:t>
      </w:r>
      <w:proofErr w:type="spellEnd"/>
      <w:r>
        <w:rPr>
          <w:rFonts w:asciiTheme="minorHAnsi" w:hAnsiTheme="minorHAnsi" w:cstheme="minorHAnsi"/>
          <w:sz w:val="22"/>
          <w:szCs w:val="22"/>
        </w:rPr>
        <w:t>)</w:t>
      </w:r>
      <w:r w:rsidR="001F2037" w:rsidRPr="00F53B11">
        <w:rPr>
          <w:rFonts w:asciiTheme="minorHAnsi" w:hAnsiTheme="minorHAnsi" w:cstheme="minorHAnsi"/>
          <w:sz w:val="22"/>
          <w:szCs w:val="22"/>
        </w:rPr>
        <w:t>, accreditation division of South</w:t>
      </w:r>
      <w:r w:rsidR="00066BBD">
        <w:rPr>
          <w:rFonts w:asciiTheme="minorHAnsi" w:hAnsiTheme="minorHAnsi" w:cstheme="minorHAnsi"/>
          <w:sz w:val="22"/>
          <w:szCs w:val="22"/>
        </w:rPr>
        <w:t>ern</w:t>
      </w:r>
      <w:r w:rsidR="001F2037" w:rsidRPr="00F53B11">
        <w:rPr>
          <w:rFonts w:asciiTheme="minorHAnsi" w:hAnsiTheme="minorHAnsi" w:cstheme="minorHAnsi"/>
          <w:sz w:val="22"/>
          <w:szCs w:val="22"/>
        </w:rPr>
        <w:t xml:space="preserve"> Association of Colleges and Schools,</w:t>
      </w:r>
    </w:p>
    <w:p w14:paraId="57358BDE" w14:textId="77777777" w:rsidR="001F2037" w:rsidRPr="00F53B11" w:rsidRDefault="001F2037" w:rsidP="00751A90">
      <w:pPr>
        <w:spacing w:after="100"/>
        <w:jc w:val="center"/>
        <w:rPr>
          <w:rFonts w:asciiTheme="minorHAnsi" w:hAnsiTheme="minorHAnsi" w:cstheme="minorHAnsi"/>
          <w:sz w:val="22"/>
          <w:szCs w:val="22"/>
        </w:rPr>
      </w:pPr>
      <w:r w:rsidRPr="00F53B11">
        <w:rPr>
          <w:rFonts w:asciiTheme="minorHAnsi" w:hAnsiTheme="minorHAnsi" w:cstheme="minorHAnsi"/>
          <w:sz w:val="22"/>
          <w:szCs w:val="22"/>
        </w:rPr>
        <w:t>Council on Accreditation and School Improvement (SACS CASI)</w:t>
      </w:r>
    </w:p>
    <w:p w14:paraId="3C43B0D2" w14:textId="77777777" w:rsidR="00E3124F" w:rsidRPr="00F53B11" w:rsidRDefault="00E3124F" w:rsidP="00751A90">
      <w:pPr>
        <w:spacing w:line="360" w:lineRule="auto"/>
        <w:jc w:val="center"/>
        <w:rPr>
          <w:rFonts w:asciiTheme="minorHAnsi" w:hAnsiTheme="minorHAnsi" w:cstheme="minorHAnsi"/>
        </w:rPr>
      </w:pPr>
    </w:p>
    <w:p w14:paraId="0BE334B8" w14:textId="77777777" w:rsidR="00E3124F" w:rsidRPr="00F53B11" w:rsidRDefault="00E3124F" w:rsidP="00751A90">
      <w:pPr>
        <w:spacing w:line="360" w:lineRule="auto"/>
        <w:jc w:val="center"/>
        <w:rPr>
          <w:rFonts w:asciiTheme="minorHAnsi" w:hAnsiTheme="minorHAnsi" w:cstheme="minorHAnsi"/>
        </w:rPr>
      </w:pPr>
    </w:p>
    <w:p w14:paraId="266A34D0" w14:textId="77777777" w:rsidR="00E3124F" w:rsidRDefault="00E3124F" w:rsidP="00751A90">
      <w:pPr>
        <w:jc w:val="center"/>
        <w:rPr>
          <w:rFonts w:asciiTheme="minorHAnsi" w:hAnsiTheme="minorHAnsi" w:cstheme="minorHAnsi"/>
          <w:b/>
          <w:i/>
          <w:sz w:val="22"/>
        </w:rPr>
      </w:pPr>
      <w:r w:rsidRPr="00F53B11">
        <w:rPr>
          <w:rFonts w:asciiTheme="minorHAnsi" w:hAnsiTheme="minorHAnsi" w:cstheme="minorHAnsi"/>
          <w:b/>
          <w:i/>
          <w:sz w:val="22"/>
        </w:rPr>
        <w:t xml:space="preserve">Hillsborough Technical Colleges </w:t>
      </w:r>
      <w:r w:rsidR="00066BBD">
        <w:rPr>
          <w:rFonts w:asciiTheme="minorHAnsi" w:hAnsiTheme="minorHAnsi" w:cstheme="minorHAnsi"/>
          <w:b/>
          <w:i/>
          <w:sz w:val="22"/>
        </w:rPr>
        <w:t>are a</w:t>
      </w:r>
      <w:r w:rsidRPr="00F53B11">
        <w:rPr>
          <w:rFonts w:asciiTheme="minorHAnsi" w:hAnsiTheme="minorHAnsi" w:cstheme="minorHAnsi"/>
          <w:b/>
          <w:i/>
          <w:sz w:val="22"/>
        </w:rPr>
        <w:t>pproved</w:t>
      </w:r>
      <w:r w:rsidR="00066BBD">
        <w:rPr>
          <w:rFonts w:asciiTheme="minorHAnsi" w:hAnsiTheme="minorHAnsi" w:cstheme="minorHAnsi"/>
          <w:b/>
          <w:i/>
          <w:sz w:val="22"/>
        </w:rPr>
        <w:t xml:space="preserve"> </w:t>
      </w:r>
      <w:r w:rsidRPr="00F53B11">
        <w:rPr>
          <w:rFonts w:asciiTheme="minorHAnsi" w:hAnsiTheme="minorHAnsi" w:cstheme="minorHAnsi"/>
          <w:b/>
          <w:i/>
          <w:sz w:val="22"/>
        </w:rPr>
        <w:t xml:space="preserve">for </w:t>
      </w:r>
      <w:r w:rsidR="00066BBD">
        <w:rPr>
          <w:rFonts w:asciiTheme="minorHAnsi" w:hAnsiTheme="minorHAnsi" w:cstheme="minorHAnsi"/>
          <w:b/>
          <w:i/>
          <w:sz w:val="22"/>
        </w:rPr>
        <w:t>t</w:t>
      </w:r>
      <w:r w:rsidRPr="00F53B11">
        <w:rPr>
          <w:rFonts w:asciiTheme="minorHAnsi" w:hAnsiTheme="minorHAnsi" w:cstheme="minorHAnsi"/>
          <w:b/>
          <w:i/>
          <w:sz w:val="22"/>
        </w:rPr>
        <w:t>raining by:</w:t>
      </w:r>
    </w:p>
    <w:p w14:paraId="5378CB5B" w14:textId="77777777" w:rsidR="00066BBD" w:rsidRPr="00F53B11" w:rsidRDefault="00066BBD" w:rsidP="00751A90">
      <w:pPr>
        <w:jc w:val="center"/>
        <w:rPr>
          <w:rFonts w:asciiTheme="minorHAnsi" w:hAnsiTheme="minorHAnsi" w:cstheme="minorHAnsi"/>
          <w:b/>
          <w:i/>
          <w:sz w:val="22"/>
        </w:rPr>
      </w:pPr>
    </w:p>
    <w:p w14:paraId="5C1E39F3" w14:textId="77777777" w:rsidR="00E3124F" w:rsidRPr="00F53B11" w:rsidRDefault="00E3124F" w:rsidP="00751A90">
      <w:pPr>
        <w:spacing w:line="360" w:lineRule="auto"/>
        <w:jc w:val="center"/>
        <w:rPr>
          <w:rFonts w:asciiTheme="minorHAnsi" w:hAnsiTheme="minorHAnsi" w:cstheme="minorHAnsi"/>
        </w:rPr>
      </w:pPr>
      <w:r w:rsidRPr="00F53B11">
        <w:rPr>
          <w:rFonts w:asciiTheme="minorHAnsi" w:hAnsiTheme="minorHAnsi" w:cstheme="minorHAnsi"/>
        </w:rPr>
        <w:t>Florida Department of Veterans Affairs, State Approving Agency</w:t>
      </w:r>
    </w:p>
    <w:p w14:paraId="0EA1FB98" w14:textId="77777777" w:rsidR="00E3124F" w:rsidRDefault="00E3124F" w:rsidP="00751A90">
      <w:pPr>
        <w:spacing w:line="360" w:lineRule="auto"/>
        <w:jc w:val="center"/>
        <w:rPr>
          <w:rFonts w:asciiTheme="minorHAnsi" w:hAnsiTheme="minorHAnsi" w:cstheme="minorHAnsi"/>
        </w:rPr>
      </w:pPr>
    </w:p>
    <w:p w14:paraId="773DA14D" w14:textId="77777777" w:rsidR="00066BBD" w:rsidRPr="00F53B11" w:rsidRDefault="00066BBD" w:rsidP="00751A90">
      <w:pPr>
        <w:spacing w:line="360" w:lineRule="auto"/>
        <w:jc w:val="center"/>
        <w:rPr>
          <w:rFonts w:asciiTheme="minorHAnsi" w:hAnsiTheme="minorHAnsi" w:cstheme="minorHAnsi"/>
        </w:rPr>
      </w:pPr>
    </w:p>
    <w:p w14:paraId="1261F1D3" w14:textId="77777777" w:rsidR="00E3124F" w:rsidRPr="00F53B11" w:rsidRDefault="00E3124F" w:rsidP="00751A90">
      <w:pPr>
        <w:jc w:val="center"/>
        <w:rPr>
          <w:rFonts w:asciiTheme="minorHAnsi" w:hAnsiTheme="minorHAnsi" w:cstheme="minorHAnsi"/>
          <w:b/>
          <w:i/>
          <w:sz w:val="22"/>
        </w:rPr>
      </w:pPr>
      <w:r w:rsidRPr="00F53B11">
        <w:rPr>
          <w:rFonts w:asciiTheme="minorHAnsi" w:hAnsiTheme="minorHAnsi" w:cstheme="minorHAnsi"/>
          <w:b/>
          <w:i/>
          <w:sz w:val="22"/>
        </w:rPr>
        <w:t xml:space="preserve">Individual program accreditations are listed in </w:t>
      </w:r>
      <w:r w:rsidR="00066BBD">
        <w:rPr>
          <w:rFonts w:asciiTheme="minorHAnsi" w:hAnsiTheme="minorHAnsi" w:cstheme="minorHAnsi"/>
          <w:b/>
          <w:i/>
          <w:sz w:val="22"/>
        </w:rPr>
        <w:t xml:space="preserve">the </w:t>
      </w:r>
      <w:r w:rsidRPr="00F53B11">
        <w:rPr>
          <w:rFonts w:asciiTheme="minorHAnsi" w:hAnsiTheme="minorHAnsi" w:cstheme="minorHAnsi"/>
          <w:b/>
          <w:i/>
          <w:sz w:val="22"/>
        </w:rPr>
        <w:t xml:space="preserve">Appendix for each individual </w:t>
      </w:r>
      <w:r w:rsidR="00C111F3">
        <w:rPr>
          <w:rFonts w:asciiTheme="minorHAnsi" w:hAnsiTheme="minorHAnsi" w:cstheme="minorHAnsi"/>
          <w:b/>
          <w:i/>
          <w:sz w:val="22"/>
        </w:rPr>
        <w:t>College</w:t>
      </w:r>
      <w:r w:rsidRPr="00F53B11">
        <w:rPr>
          <w:rFonts w:asciiTheme="minorHAnsi" w:hAnsiTheme="minorHAnsi" w:cstheme="minorHAnsi"/>
          <w:b/>
          <w:i/>
          <w:sz w:val="22"/>
        </w:rPr>
        <w:t>.</w:t>
      </w:r>
    </w:p>
    <w:p w14:paraId="5286E007" w14:textId="77777777" w:rsidR="00E3124F" w:rsidRPr="00F53B11" w:rsidRDefault="00E3124F" w:rsidP="00F53B11">
      <w:pPr>
        <w:rPr>
          <w:rFonts w:asciiTheme="minorHAnsi" w:hAnsiTheme="minorHAnsi" w:cstheme="minorHAnsi"/>
        </w:rPr>
      </w:pPr>
    </w:p>
    <w:p w14:paraId="1B4D451C" w14:textId="77777777" w:rsidR="00E3124F" w:rsidRPr="00F53B11" w:rsidRDefault="00E3124F" w:rsidP="00751A90">
      <w:pPr>
        <w:jc w:val="center"/>
        <w:rPr>
          <w:rFonts w:asciiTheme="minorHAnsi" w:hAnsiTheme="minorHAnsi" w:cstheme="minorHAnsi"/>
        </w:rPr>
      </w:pPr>
    </w:p>
    <w:p w14:paraId="7E611178" w14:textId="77777777" w:rsidR="00E3124F" w:rsidRPr="00F53B11" w:rsidRDefault="00E3124F" w:rsidP="00751A90">
      <w:pPr>
        <w:jc w:val="center"/>
        <w:rPr>
          <w:rFonts w:asciiTheme="minorHAnsi" w:hAnsiTheme="minorHAnsi" w:cstheme="minorHAnsi"/>
        </w:rPr>
      </w:pPr>
    </w:p>
    <w:p w14:paraId="6CE821AD" w14:textId="77777777" w:rsidR="00E3124F" w:rsidRPr="00F53B11" w:rsidRDefault="00E3124F" w:rsidP="00751A90">
      <w:pPr>
        <w:jc w:val="center"/>
        <w:rPr>
          <w:rFonts w:asciiTheme="minorHAnsi" w:hAnsiTheme="minorHAnsi" w:cstheme="minorHAnsi"/>
        </w:rPr>
      </w:pPr>
      <w:r w:rsidRPr="00F53B11">
        <w:rPr>
          <w:rFonts w:asciiTheme="minorHAnsi" w:hAnsiTheme="minorHAnsi" w:cstheme="minorHAnsi"/>
        </w:rPr>
        <w:t>Requests for additional information on the policies, standards, or procedures</w:t>
      </w:r>
    </w:p>
    <w:p w14:paraId="2060D812" w14:textId="24295187" w:rsidR="00E3124F" w:rsidRPr="00F53B11" w:rsidRDefault="00066BBD" w:rsidP="00751A90">
      <w:pPr>
        <w:jc w:val="center"/>
        <w:rPr>
          <w:rFonts w:asciiTheme="minorHAnsi" w:hAnsiTheme="minorHAnsi" w:cstheme="minorHAnsi"/>
        </w:rPr>
      </w:pPr>
      <w:r>
        <w:rPr>
          <w:rFonts w:asciiTheme="minorHAnsi" w:hAnsiTheme="minorHAnsi" w:cstheme="minorHAnsi"/>
        </w:rPr>
        <w:t>f</w:t>
      </w:r>
      <w:r w:rsidR="00E3124F" w:rsidRPr="00F53B11">
        <w:rPr>
          <w:rFonts w:asciiTheme="minorHAnsi" w:hAnsiTheme="minorHAnsi" w:cstheme="minorHAnsi"/>
        </w:rPr>
        <w:t>or</w:t>
      </w:r>
      <w:r>
        <w:rPr>
          <w:rFonts w:asciiTheme="minorHAnsi" w:hAnsiTheme="minorHAnsi" w:cstheme="minorHAnsi"/>
        </w:rPr>
        <w:t xml:space="preserve"> </w:t>
      </w:r>
      <w:r w:rsidR="00E3124F" w:rsidRPr="00F53B11">
        <w:rPr>
          <w:rFonts w:asciiTheme="minorHAnsi" w:hAnsiTheme="minorHAnsi" w:cstheme="minorHAnsi"/>
        </w:rPr>
        <w:t xml:space="preserve">institutional accreditation </w:t>
      </w:r>
      <w:r w:rsidR="007F325D">
        <w:rPr>
          <w:rFonts w:asciiTheme="minorHAnsi" w:hAnsiTheme="minorHAnsi" w:cstheme="minorHAnsi"/>
        </w:rPr>
        <w:t xml:space="preserve">of technical training programs </w:t>
      </w:r>
      <w:r>
        <w:rPr>
          <w:rFonts w:asciiTheme="minorHAnsi" w:hAnsiTheme="minorHAnsi" w:cstheme="minorHAnsi"/>
        </w:rPr>
        <w:t>through COE should be addressed to:</w:t>
      </w:r>
    </w:p>
    <w:p w14:paraId="3E4DE582" w14:textId="77777777" w:rsidR="00E3124F" w:rsidRPr="00F53B11" w:rsidRDefault="00CD31A2" w:rsidP="007A5EA4">
      <w:pPr>
        <w:jc w:val="both"/>
        <w:rPr>
          <w:rFonts w:asciiTheme="minorHAnsi" w:hAnsiTheme="minorHAnsi" w:cstheme="minorHAnsi"/>
          <w:sz w:val="16"/>
          <w:szCs w:val="16"/>
        </w:rPr>
      </w:pPr>
      <w:r w:rsidRPr="00F53B11">
        <w:rPr>
          <w:rFonts w:asciiTheme="minorHAnsi" w:hAnsiTheme="minorHAnsi" w:cstheme="minorHAnsi"/>
          <w:noProof/>
        </w:rPr>
        <w:drawing>
          <wp:anchor distT="0" distB="0" distL="114300" distR="114300" simplePos="0" relativeHeight="251678720" behindDoc="1" locked="0" layoutInCell="1" allowOverlap="1" wp14:anchorId="0A1AFE0B" wp14:editId="4890974E">
            <wp:simplePos x="0" y="0"/>
            <wp:positionH relativeFrom="column">
              <wp:posOffset>4731385</wp:posOffset>
            </wp:positionH>
            <wp:positionV relativeFrom="paragraph">
              <wp:posOffset>98756</wp:posOffset>
            </wp:positionV>
            <wp:extent cx="1026795" cy="1011555"/>
            <wp:effectExtent l="0" t="0" r="1905" b="0"/>
            <wp:wrapNone/>
            <wp:docPr id="3" name="Picture 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1"/>
                    <pic:cNvPicPr>
                      <a:picLocks noChangeAspect="1" noChangeArrowheads="1"/>
                    </pic:cNvPicPr>
                  </pic:nvPicPr>
                  <pic:blipFill>
                    <a:blip r:embed="rId13" cstate="print"/>
                    <a:srcRect/>
                    <a:stretch>
                      <a:fillRect/>
                    </a:stretch>
                  </pic:blipFill>
                  <pic:spPr bwMode="auto">
                    <a:xfrm>
                      <a:off x="0" y="0"/>
                      <a:ext cx="1026795" cy="1011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D6A8431" w14:textId="77777777" w:rsidR="004F5D01" w:rsidRPr="00F53B11" w:rsidRDefault="004F5D01" w:rsidP="007A5EA4">
      <w:pPr>
        <w:jc w:val="both"/>
        <w:rPr>
          <w:rFonts w:asciiTheme="minorHAnsi" w:hAnsiTheme="minorHAnsi" w:cstheme="minorHAnsi"/>
          <w:sz w:val="16"/>
          <w:szCs w:val="16"/>
        </w:rPr>
      </w:pPr>
    </w:p>
    <w:p w14:paraId="0A5E2F16" w14:textId="48258C88" w:rsidR="004F5D01" w:rsidRPr="00F53B11" w:rsidRDefault="00716DEE" w:rsidP="007A5EA4">
      <w:pPr>
        <w:ind w:firstLine="720"/>
        <w:jc w:val="both"/>
        <w:rPr>
          <w:rFonts w:asciiTheme="minorHAnsi" w:hAnsiTheme="minorHAnsi" w:cstheme="minorHAnsi"/>
        </w:rPr>
      </w:pPr>
      <w:bookmarkStart w:id="11" w:name="_Hlk138151568"/>
      <w:r>
        <w:rPr>
          <w:rFonts w:asciiTheme="minorHAnsi" w:hAnsiTheme="minorHAnsi" w:cstheme="minorHAnsi"/>
        </w:rPr>
        <w:t xml:space="preserve">Dr. </w:t>
      </w:r>
      <w:r w:rsidR="00465C75">
        <w:rPr>
          <w:rFonts w:asciiTheme="minorHAnsi" w:hAnsiTheme="minorHAnsi" w:cstheme="minorHAnsi"/>
        </w:rPr>
        <w:t>Kirk Nooks</w:t>
      </w:r>
      <w:r w:rsidR="00333C51">
        <w:rPr>
          <w:rFonts w:asciiTheme="minorHAnsi" w:hAnsiTheme="minorHAnsi" w:cstheme="minorHAnsi"/>
        </w:rPr>
        <w:t>,</w:t>
      </w:r>
      <w:r w:rsidR="0007314A">
        <w:rPr>
          <w:rFonts w:asciiTheme="minorHAnsi" w:hAnsiTheme="minorHAnsi" w:cstheme="minorHAnsi"/>
        </w:rPr>
        <w:t xml:space="preserve"> </w:t>
      </w:r>
      <w:bookmarkEnd w:id="11"/>
      <w:r w:rsidR="0007314A">
        <w:rPr>
          <w:rFonts w:asciiTheme="minorHAnsi" w:hAnsiTheme="minorHAnsi" w:cstheme="minorHAnsi"/>
        </w:rPr>
        <w:t>President/CEO</w:t>
      </w:r>
      <w:r w:rsidR="004F5D01" w:rsidRPr="00F53B11">
        <w:rPr>
          <w:rFonts w:asciiTheme="minorHAnsi" w:hAnsiTheme="minorHAnsi" w:cstheme="minorHAnsi"/>
        </w:rPr>
        <w:tab/>
      </w:r>
      <w:r w:rsidR="004F5D01" w:rsidRPr="00F53B11">
        <w:rPr>
          <w:rFonts w:asciiTheme="minorHAnsi" w:hAnsiTheme="minorHAnsi" w:cstheme="minorHAnsi"/>
        </w:rPr>
        <w:tab/>
      </w:r>
      <w:r w:rsidR="004F5D01" w:rsidRPr="00F53B11">
        <w:rPr>
          <w:rFonts w:asciiTheme="minorHAnsi" w:hAnsiTheme="minorHAnsi" w:cstheme="minorHAnsi"/>
        </w:rPr>
        <w:tab/>
      </w:r>
    </w:p>
    <w:p w14:paraId="5A4105F4" w14:textId="77777777" w:rsidR="004F5D01" w:rsidRPr="00F53B11" w:rsidRDefault="004F5D01" w:rsidP="007A5EA4">
      <w:pPr>
        <w:ind w:firstLine="720"/>
        <w:jc w:val="both"/>
        <w:rPr>
          <w:rFonts w:asciiTheme="minorHAnsi" w:hAnsiTheme="minorHAnsi" w:cstheme="minorHAnsi"/>
        </w:rPr>
      </w:pPr>
      <w:r w:rsidRPr="00F53B11">
        <w:rPr>
          <w:rFonts w:asciiTheme="minorHAnsi" w:hAnsiTheme="minorHAnsi" w:cstheme="minorHAnsi"/>
        </w:rPr>
        <w:t>Council on Occupational Education</w:t>
      </w:r>
    </w:p>
    <w:p w14:paraId="0B8E4CDE" w14:textId="77777777" w:rsidR="004F5D01" w:rsidRPr="00F53B11" w:rsidRDefault="004F5D01" w:rsidP="007A5EA4">
      <w:pPr>
        <w:ind w:firstLine="720"/>
        <w:jc w:val="both"/>
        <w:rPr>
          <w:rFonts w:asciiTheme="minorHAnsi" w:hAnsiTheme="minorHAnsi" w:cstheme="minorHAnsi"/>
        </w:rPr>
      </w:pPr>
      <w:r w:rsidRPr="00F53B11">
        <w:rPr>
          <w:rFonts w:asciiTheme="minorHAnsi" w:hAnsiTheme="minorHAnsi" w:cstheme="minorHAnsi"/>
        </w:rPr>
        <w:t>7840 Roswell Road, Building 300, Suite 325</w:t>
      </w:r>
    </w:p>
    <w:p w14:paraId="6D279159" w14:textId="77777777" w:rsidR="004F5D01" w:rsidRPr="00F53B11" w:rsidRDefault="004F5D01" w:rsidP="007A5EA4">
      <w:pPr>
        <w:ind w:firstLine="720"/>
        <w:jc w:val="both"/>
        <w:rPr>
          <w:rFonts w:asciiTheme="minorHAnsi" w:hAnsiTheme="minorHAnsi" w:cstheme="minorHAnsi"/>
        </w:rPr>
      </w:pPr>
      <w:r w:rsidRPr="00F53B11">
        <w:rPr>
          <w:rFonts w:asciiTheme="minorHAnsi" w:hAnsiTheme="minorHAnsi" w:cstheme="minorHAnsi"/>
        </w:rPr>
        <w:t>Atlanta, GA 30350</w:t>
      </w:r>
    </w:p>
    <w:p w14:paraId="22000616" w14:textId="77777777" w:rsidR="004F5D01" w:rsidRPr="00F53B11" w:rsidRDefault="004F5D01" w:rsidP="007A5EA4">
      <w:pPr>
        <w:ind w:firstLine="720"/>
        <w:jc w:val="both"/>
        <w:rPr>
          <w:rFonts w:asciiTheme="minorHAnsi" w:hAnsiTheme="minorHAnsi" w:cstheme="minorHAnsi"/>
        </w:rPr>
      </w:pPr>
      <w:r w:rsidRPr="00F53B11">
        <w:rPr>
          <w:rFonts w:asciiTheme="minorHAnsi" w:hAnsiTheme="minorHAnsi" w:cstheme="minorHAnsi"/>
        </w:rPr>
        <w:t>Phone: (</w:t>
      </w:r>
      <w:r w:rsidR="00066BBD">
        <w:rPr>
          <w:rFonts w:asciiTheme="minorHAnsi" w:hAnsiTheme="minorHAnsi" w:cstheme="minorHAnsi"/>
        </w:rPr>
        <w:t>800</w:t>
      </w:r>
      <w:r w:rsidRPr="00F53B11">
        <w:rPr>
          <w:rFonts w:asciiTheme="minorHAnsi" w:hAnsiTheme="minorHAnsi" w:cstheme="minorHAnsi"/>
        </w:rPr>
        <w:t xml:space="preserve">) </w:t>
      </w:r>
      <w:r w:rsidR="00066BBD">
        <w:rPr>
          <w:rFonts w:asciiTheme="minorHAnsi" w:hAnsiTheme="minorHAnsi" w:cstheme="minorHAnsi"/>
        </w:rPr>
        <w:t>917-2081</w:t>
      </w:r>
      <w:r w:rsidRPr="00F53B11">
        <w:rPr>
          <w:rFonts w:asciiTheme="minorHAnsi" w:hAnsiTheme="minorHAnsi" w:cstheme="minorHAnsi"/>
        </w:rPr>
        <w:t xml:space="preserve">     Fax: (770) 396-3790</w:t>
      </w:r>
    </w:p>
    <w:p w14:paraId="75F62C1E" w14:textId="77777777" w:rsidR="004F5D01" w:rsidRPr="007C409B" w:rsidRDefault="00CD31A2" w:rsidP="007A5EA4">
      <w:pPr>
        <w:ind w:firstLine="720"/>
        <w:jc w:val="both"/>
        <w:rPr>
          <w:rFonts w:asciiTheme="minorHAnsi" w:hAnsiTheme="minorHAnsi" w:cstheme="minorHAnsi"/>
          <w:color w:val="0000FF"/>
        </w:rPr>
      </w:pPr>
      <w:r w:rsidRPr="00F53B11">
        <w:rPr>
          <w:rFonts w:asciiTheme="minorHAnsi" w:hAnsiTheme="minorHAnsi" w:cstheme="minorHAnsi"/>
          <w:b/>
          <w:noProof/>
          <w:sz w:val="28"/>
          <w:szCs w:val="28"/>
        </w:rPr>
        <mc:AlternateContent>
          <mc:Choice Requires="wps">
            <w:drawing>
              <wp:anchor distT="45720" distB="45720" distL="114300" distR="114300" simplePos="0" relativeHeight="251716608" behindDoc="0" locked="0" layoutInCell="1" allowOverlap="1" wp14:anchorId="6E0964B9" wp14:editId="28D43CA6">
                <wp:simplePos x="0" y="0"/>
                <wp:positionH relativeFrom="margin">
                  <wp:posOffset>4381500</wp:posOffset>
                </wp:positionH>
                <wp:positionV relativeFrom="paragraph">
                  <wp:posOffset>14605</wp:posOffset>
                </wp:positionV>
                <wp:extent cx="1710690" cy="381000"/>
                <wp:effectExtent l="0" t="0" r="2286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381000"/>
                        </a:xfrm>
                        <a:prstGeom prst="rect">
                          <a:avLst/>
                        </a:prstGeom>
                        <a:solidFill>
                          <a:srgbClr val="FFFFFF"/>
                        </a:solidFill>
                        <a:ln w="9525">
                          <a:solidFill>
                            <a:srgbClr val="000000"/>
                          </a:solidFill>
                          <a:miter lim="800000"/>
                          <a:headEnd/>
                          <a:tailEnd/>
                        </a:ln>
                      </wps:spPr>
                      <wps:txbx>
                        <w:txbxContent>
                          <w:p w14:paraId="5394864C" w14:textId="77777777" w:rsidR="00A90E8A" w:rsidRDefault="00A90E8A" w:rsidP="00A90E8A">
                            <w:pPr>
                              <w:jc w:val="center"/>
                              <w:rPr>
                                <w:sz w:val="18"/>
                                <w:szCs w:val="18"/>
                              </w:rPr>
                            </w:pPr>
                            <w:r w:rsidRPr="00962F02">
                              <w:rPr>
                                <w:sz w:val="18"/>
                                <w:szCs w:val="18"/>
                              </w:rPr>
                              <w:t>7840 Roswell Road</w:t>
                            </w:r>
                            <w:r>
                              <w:rPr>
                                <w:sz w:val="18"/>
                                <w:szCs w:val="18"/>
                              </w:rPr>
                              <w:t>, Bldg. 300,</w:t>
                            </w:r>
                            <w:r w:rsidRPr="00962F02">
                              <w:rPr>
                                <w:sz w:val="18"/>
                                <w:szCs w:val="18"/>
                              </w:rPr>
                              <w:t xml:space="preserve"> </w:t>
                            </w:r>
                          </w:p>
                          <w:p w14:paraId="03F0E8AE" w14:textId="77777777" w:rsidR="00A90E8A" w:rsidRPr="00962F02" w:rsidRDefault="00A90E8A" w:rsidP="00A90E8A">
                            <w:pPr>
                              <w:jc w:val="center"/>
                              <w:rPr>
                                <w:sz w:val="18"/>
                                <w:szCs w:val="18"/>
                              </w:rPr>
                            </w:pPr>
                            <w:r w:rsidRPr="00962F02">
                              <w:rPr>
                                <w:sz w:val="18"/>
                                <w:szCs w:val="18"/>
                              </w:rPr>
                              <w:t xml:space="preserve"> Ste. 325</w:t>
                            </w:r>
                            <w:r>
                              <w:rPr>
                                <w:sz w:val="18"/>
                                <w:szCs w:val="18"/>
                              </w:rPr>
                              <w:t xml:space="preserve">, </w:t>
                            </w:r>
                            <w:r w:rsidRPr="00962F02">
                              <w:rPr>
                                <w:sz w:val="18"/>
                                <w:szCs w:val="18"/>
                              </w:rPr>
                              <w:t>Atlanta, GA  30350</w:t>
                            </w:r>
                          </w:p>
                          <w:p w14:paraId="5904C94F" w14:textId="1F59D030" w:rsidR="00286BCD" w:rsidRPr="0073544A" w:rsidRDefault="00286BCD" w:rsidP="00CD31A2">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964B9" id="_x0000_s1028" type="#_x0000_t202" style="position:absolute;left:0;text-align:left;margin-left:345pt;margin-top:1.15pt;width:134.7pt;height:30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GpFgIAACYEAAAOAAAAZHJzL2Uyb0RvYy54bWysU9tu2zAMfR+wfxD0vtjOkjYxohRdugwD&#10;ugvQ7QNkWY6FyaImKbG7ry8lp0nWYS/D/CCIJnV4eEiuboZOk4N0XoFhtJjklEgjoFZmx+j3b9s3&#10;C0p84KbmGoxk9FF6erN+/WrV21JOoQVdS0cQxPiyt4y2Idgyy7xoZcf9BKw06GzAdTyg6XZZ7XiP&#10;6J3Opnl+lfXgautASO/x793opOuE3zRShC9N42UgmlHkFtLp0lnFM1uveLlz3LZKHGnwf2DRcWUw&#10;6QnqjgdO9k79AdUp4cBDEyYCugyaRgmZasBqivxFNQ8ttzLVguJ4e5LJ/z9Y8fnwYL86EoZ3MGAD&#10;UxHe3oP44YmBTcvNTt46B30reY2JiyhZ1ltfHp9GqX3pI0jVf4Iam8z3ARLQ0LguqoJ1EkTHBjye&#10;RJdDICKmvC7yqyW6BPreLoo8T13JePn82jofPkjoSLww6rCpCZ0f7n2IbHj5HBKTedCq3iqtk+F2&#10;1UY7cuA4ANv0pQJehGlDekaX8+l8FOCvEMjuTPC3TJ0KOMladYwuTkG8jLK9N3Was8CVHu9IWZuj&#10;jlG6UcQwVANRNaPTyDHKWkH9iMI6GAcXFw0vLbhflPQ4tIz6n3vuJCX6o8HmLIvZLE55Mmbz6yka&#10;7tJTXXq4EQjFaKBkvG5C2oyom4FbbGKjkr5nJkfKOIxJ9uPixGm/tFPUeb3XTwAAAP//AwBQSwME&#10;FAAGAAgAAAAhALRwPA/eAAAACAEAAA8AAABkcnMvZG93bnJldi54bWxMj8FOwzAMhu9IvENkJC6I&#10;pWyjrKXphJBA7AYDwTVrvLYicUqSdeXtMSc42p/1+/ur9eSsGDHE3pOCq1kGAqnxpqdWwdvrw+UK&#10;REyajLaeUME3RljXpyeVLo0/0guO29QKDqFYagVdSkMpZWw6dDrO/IDEbO+D04nH0EoT9JHDnZXz&#10;LMul0z3xh04PeN9h87k9OAWr5dP4ETeL5/cm39siXdyMj19BqfOz6e4WRMIp/R3Drz6rQ81OO38g&#10;E4VVkBcZd0kK5gsQzIvrYglix4AXsq7k/wL1DwAAAP//AwBQSwECLQAUAAYACAAAACEAtoM4kv4A&#10;AADhAQAAEwAAAAAAAAAAAAAAAAAAAAAAW0NvbnRlbnRfVHlwZXNdLnhtbFBLAQItABQABgAIAAAA&#10;IQA4/SH/1gAAAJQBAAALAAAAAAAAAAAAAAAAAC8BAABfcmVscy8ucmVsc1BLAQItABQABgAIAAAA&#10;IQC7saGpFgIAACYEAAAOAAAAAAAAAAAAAAAAAC4CAABkcnMvZTJvRG9jLnhtbFBLAQItABQABgAI&#10;AAAAIQC0cDwP3gAAAAgBAAAPAAAAAAAAAAAAAAAAAHAEAABkcnMvZG93bnJldi54bWxQSwUGAAAA&#10;AAQABADzAAAAewUAAAAA&#10;">
                <v:textbox>
                  <w:txbxContent>
                    <w:p w14:paraId="5394864C" w14:textId="77777777" w:rsidR="00A90E8A" w:rsidRDefault="00A90E8A" w:rsidP="00A90E8A">
                      <w:pPr>
                        <w:jc w:val="center"/>
                        <w:rPr>
                          <w:sz w:val="18"/>
                          <w:szCs w:val="18"/>
                        </w:rPr>
                      </w:pPr>
                      <w:r w:rsidRPr="00962F02">
                        <w:rPr>
                          <w:sz w:val="18"/>
                          <w:szCs w:val="18"/>
                        </w:rPr>
                        <w:t>7840 Roswell Road</w:t>
                      </w:r>
                      <w:r>
                        <w:rPr>
                          <w:sz w:val="18"/>
                          <w:szCs w:val="18"/>
                        </w:rPr>
                        <w:t>, Bldg. 300,</w:t>
                      </w:r>
                      <w:r w:rsidRPr="00962F02">
                        <w:rPr>
                          <w:sz w:val="18"/>
                          <w:szCs w:val="18"/>
                        </w:rPr>
                        <w:t xml:space="preserve"> </w:t>
                      </w:r>
                    </w:p>
                    <w:p w14:paraId="03F0E8AE" w14:textId="77777777" w:rsidR="00A90E8A" w:rsidRPr="00962F02" w:rsidRDefault="00A90E8A" w:rsidP="00A90E8A">
                      <w:pPr>
                        <w:jc w:val="center"/>
                        <w:rPr>
                          <w:sz w:val="18"/>
                          <w:szCs w:val="18"/>
                        </w:rPr>
                      </w:pPr>
                      <w:r w:rsidRPr="00962F02">
                        <w:rPr>
                          <w:sz w:val="18"/>
                          <w:szCs w:val="18"/>
                        </w:rPr>
                        <w:t xml:space="preserve"> Ste. 325</w:t>
                      </w:r>
                      <w:r>
                        <w:rPr>
                          <w:sz w:val="18"/>
                          <w:szCs w:val="18"/>
                        </w:rPr>
                        <w:t xml:space="preserve">, </w:t>
                      </w:r>
                      <w:r w:rsidRPr="00962F02">
                        <w:rPr>
                          <w:sz w:val="18"/>
                          <w:szCs w:val="18"/>
                        </w:rPr>
                        <w:t>Atlanta, GA  30350</w:t>
                      </w:r>
                    </w:p>
                    <w:p w14:paraId="5904C94F" w14:textId="1F59D030" w:rsidR="00286BCD" w:rsidRPr="0073544A" w:rsidRDefault="00286BCD" w:rsidP="00CD31A2">
                      <w:pPr>
                        <w:jc w:val="center"/>
                        <w:rPr>
                          <w:sz w:val="18"/>
                          <w:szCs w:val="18"/>
                        </w:rPr>
                      </w:pPr>
                    </w:p>
                  </w:txbxContent>
                </v:textbox>
                <w10:wrap type="square" anchorx="margin"/>
              </v:shape>
            </w:pict>
          </mc:Fallback>
        </mc:AlternateContent>
      </w:r>
      <w:hyperlink r:id="rId18" w:history="1">
        <w:r w:rsidR="004F5D01" w:rsidRPr="007C409B">
          <w:rPr>
            <w:rStyle w:val="Hyperlink"/>
            <w:rFonts w:asciiTheme="minorHAnsi" w:hAnsiTheme="minorHAnsi" w:cstheme="minorHAnsi"/>
          </w:rPr>
          <w:t>www.council.org</w:t>
        </w:r>
      </w:hyperlink>
    </w:p>
    <w:p w14:paraId="00076899" w14:textId="77777777" w:rsidR="004F5D01" w:rsidRPr="00F53B11" w:rsidRDefault="004F5D01" w:rsidP="007A5EA4">
      <w:pPr>
        <w:jc w:val="both"/>
        <w:rPr>
          <w:rFonts w:asciiTheme="minorHAnsi" w:hAnsiTheme="minorHAnsi" w:cstheme="minorHAnsi"/>
        </w:rPr>
      </w:pPr>
    </w:p>
    <w:p w14:paraId="37446610" w14:textId="77777777" w:rsidR="00066BBD" w:rsidRDefault="00CD31A2" w:rsidP="00F01260">
      <w:pPr>
        <w:jc w:val="center"/>
        <w:rPr>
          <w:rFonts w:asciiTheme="minorHAnsi" w:hAnsiTheme="minorHAnsi" w:cstheme="minorHAnsi"/>
          <w:sz w:val="22"/>
        </w:rPr>
      </w:pPr>
      <w:bookmarkStart w:id="12" w:name="_Toc419798976"/>
      <w:bookmarkStart w:id="13" w:name="_Toc419799067"/>
      <w:r w:rsidRPr="00F53B11">
        <w:rPr>
          <w:rFonts w:asciiTheme="minorHAnsi" w:hAnsiTheme="minorHAnsi" w:cstheme="minorHAnsi"/>
          <w:sz w:val="22"/>
        </w:rPr>
        <w:br/>
      </w:r>
    </w:p>
    <w:p w14:paraId="560C3B4B" w14:textId="77777777" w:rsidR="00066BBD" w:rsidRDefault="00066BBD" w:rsidP="00F01260">
      <w:pPr>
        <w:jc w:val="center"/>
        <w:rPr>
          <w:rFonts w:asciiTheme="minorHAnsi" w:hAnsiTheme="minorHAnsi" w:cstheme="minorHAnsi"/>
          <w:sz w:val="22"/>
        </w:rPr>
      </w:pPr>
    </w:p>
    <w:p w14:paraId="2E4B9EAA" w14:textId="77777777" w:rsidR="00FE4AC2" w:rsidRPr="00F53B11" w:rsidRDefault="00FE4AC2" w:rsidP="00F01260">
      <w:pPr>
        <w:jc w:val="center"/>
        <w:rPr>
          <w:rFonts w:asciiTheme="minorHAnsi" w:hAnsiTheme="minorHAnsi" w:cstheme="minorHAnsi"/>
          <w:sz w:val="22"/>
        </w:rPr>
      </w:pPr>
      <w:r w:rsidRPr="00F53B11">
        <w:rPr>
          <w:rFonts w:asciiTheme="minorHAnsi" w:hAnsiTheme="minorHAnsi" w:cstheme="minorHAnsi"/>
          <w:sz w:val="22"/>
        </w:rPr>
        <w:t>Requests for additional information on</w:t>
      </w:r>
    </w:p>
    <w:p w14:paraId="2612A13F" w14:textId="77777777" w:rsidR="00FE4AC2" w:rsidRPr="00F53B11" w:rsidRDefault="00FE4AC2" w:rsidP="00F01260">
      <w:pPr>
        <w:jc w:val="center"/>
        <w:rPr>
          <w:rFonts w:asciiTheme="minorHAnsi" w:hAnsiTheme="minorHAnsi" w:cstheme="minorHAnsi"/>
          <w:sz w:val="22"/>
        </w:rPr>
      </w:pPr>
      <w:r w:rsidRPr="00F53B11">
        <w:rPr>
          <w:rFonts w:asciiTheme="minorHAnsi" w:hAnsiTheme="minorHAnsi" w:cstheme="minorHAnsi"/>
          <w:sz w:val="22"/>
        </w:rPr>
        <w:t xml:space="preserve">Hillsborough County Public Schools District </w:t>
      </w:r>
      <w:r w:rsidR="00CD31A2" w:rsidRPr="00F53B11">
        <w:rPr>
          <w:rFonts w:asciiTheme="minorHAnsi" w:hAnsiTheme="minorHAnsi" w:cstheme="minorHAnsi"/>
        </w:rPr>
        <w:t xml:space="preserve">SACS CASI </w:t>
      </w:r>
      <w:r w:rsidRPr="00F53B11">
        <w:rPr>
          <w:rFonts w:asciiTheme="minorHAnsi" w:hAnsiTheme="minorHAnsi" w:cstheme="minorHAnsi"/>
          <w:sz w:val="22"/>
        </w:rPr>
        <w:t>Accreditation, contact:</w:t>
      </w:r>
    </w:p>
    <w:p w14:paraId="33C0BE49" w14:textId="77777777" w:rsidR="00FE4AC2" w:rsidRPr="00F53B11" w:rsidRDefault="00FE4AC2" w:rsidP="007A5EA4">
      <w:pPr>
        <w:jc w:val="both"/>
        <w:rPr>
          <w:rFonts w:asciiTheme="minorHAnsi" w:hAnsiTheme="minorHAnsi" w:cstheme="minorHAnsi"/>
          <w:sz w:val="14"/>
          <w:szCs w:val="16"/>
        </w:rPr>
      </w:pPr>
    </w:p>
    <w:p w14:paraId="0450CC8B" w14:textId="439D9000" w:rsidR="00FE4AC2" w:rsidRPr="00276DB7" w:rsidRDefault="00FE4AC2" w:rsidP="007A5EA4">
      <w:pPr>
        <w:ind w:firstLine="720"/>
        <w:jc w:val="both"/>
        <w:rPr>
          <w:rFonts w:asciiTheme="minorHAnsi" w:hAnsiTheme="minorHAnsi" w:cstheme="minorHAnsi"/>
          <w:sz w:val="22"/>
        </w:rPr>
      </w:pPr>
      <w:r w:rsidRPr="00A84C12">
        <w:rPr>
          <w:rFonts w:asciiTheme="minorHAnsi" w:eastAsiaTheme="minorHAnsi" w:hAnsiTheme="minorHAnsi" w:cstheme="minorHAnsi"/>
          <w:noProof/>
          <w:sz w:val="22"/>
          <w:szCs w:val="22"/>
          <w:highlight w:val="yellow"/>
        </w:rPr>
        <w:drawing>
          <wp:anchor distT="0" distB="0" distL="114300" distR="114300" simplePos="0" relativeHeight="251687936" behindDoc="1" locked="0" layoutInCell="1" allowOverlap="1" wp14:anchorId="72D3BADC" wp14:editId="3FB47C56">
            <wp:simplePos x="0" y="0"/>
            <wp:positionH relativeFrom="column">
              <wp:posOffset>3296920</wp:posOffset>
            </wp:positionH>
            <wp:positionV relativeFrom="paragraph">
              <wp:posOffset>8890</wp:posOffset>
            </wp:positionV>
            <wp:extent cx="2962275" cy="1101090"/>
            <wp:effectExtent l="0" t="0" r="9525" b="3810"/>
            <wp:wrapTight wrapText="bothSides">
              <wp:wrapPolygon edited="0">
                <wp:start x="0" y="0"/>
                <wp:lineTo x="0" y="21301"/>
                <wp:lineTo x="21531" y="21301"/>
                <wp:lineTo x="21531" y="0"/>
                <wp:lineTo x="0" y="0"/>
              </wp:wrapPolygon>
            </wp:wrapTight>
            <wp:docPr id="24" name="Picture 24" descr="http://www.compuhigh.com/sacscasi_logo_2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puhigh.com/sacscasi_logo_200508.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72C" w:rsidRPr="00A84C12">
        <w:rPr>
          <w:rFonts w:asciiTheme="minorHAnsi" w:hAnsiTheme="minorHAnsi" w:cstheme="minorHAnsi"/>
          <w:sz w:val="22"/>
        </w:rPr>
        <w:t>Trac</w:t>
      </w:r>
      <w:r w:rsidR="00A84C12" w:rsidRPr="00A84C12">
        <w:rPr>
          <w:rFonts w:asciiTheme="minorHAnsi" w:hAnsiTheme="minorHAnsi" w:cstheme="minorHAnsi"/>
          <w:sz w:val="22"/>
        </w:rPr>
        <w:t>ye Brown</w:t>
      </w:r>
      <w:r w:rsidRPr="00276DB7">
        <w:rPr>
          <w:rFonts w:asciiTheme="minorHAnsi" w:hAnsiTheme="minorHAnsi" w:cstheme="minorHAnsi"/>
          <w:sz w:val="22"/>
        </w:rPr>
        <w:t>, SACS Internal Facilitator</w:t>
      </w:r>
    </w:p>
    <w:p w14:paraId="6CDA252B" w14:textId="40BA0569" w:rsidR="00995E17" w:rsidRPr="00276DB7" w:rsidRDefault="000B37CD" w:rsidP="007A5EA4">
      <w:pPr>
        <w:ind w:firstLine="720"/>
        <w:jc w:val="both"/>
        <w:rPr>
          <w:rFonts w:asciiTheme="minorHAnsi" w:hAnsiTheme="minorHAnsi" w:cstheme="minorHAnsi"/>
          <w:sz w:val="22"/>
        </w:rPr>
      </w:pPr>
      <w:r>
        <w:rPr>
          <w:rFonts w:asciiTheme="minorHAnsi" w:hAnsiTheme="minorHAnsi" w:cstheme="minorHAnsi"/>
          <w:sz w:val="22"/>
        </w:rPr>
        <w:t>Chief of Student Support</w:t>
      </w:r>
      <w:r w:rsidR="0060172C">
        <w:rPr>
          <w:rFonts w:asciiTheme="minorHAnsi" w:hAnsiTheme="minorHAnsi" w:cstheme="minorHAnsi"/>
          <w:sz w:val="22"/>
        </w:rPr>
        <w:t xml:space="preserve"> &amp; Federal Programs</w:t>
      </w:r>
      <w:r w:rsidR="00995E17" w:rsidRPr="00276DB7">
        <w:rPr>
          <w:rFonts w:asciiTheme="minorHAnsi" w:hAnsiTheme="minorHAnsi" w:cstheme="minorHAnsi"/>
          <w:sz w:val="22"/>
        </w:rPr>
        <w:t xml:space="preserve">, </w:t>
      </w:r>
    </w:p>
    <w:p w14:paraId="2AC391B1" w14:textId="77777777" w:rsidR="00FE4AC2" w:rsidRPr="00F53B11" w:rsidRDefault="00FE4AC2" w:rsidP="007A5EA4">
      <w:pPr>
        <w:ind w:firstLine="720"/>
        <w:jc w:val="both"/>
        <w:rPr>
          <w:rFonts w:asciiTheme="minorHAnsi" w:hAnsiTheme="minorHAnsi" w:cstheme="minorHAnsi"/>
          <w:sz w:val="22"/>
        </w:rPr>
      </w:pPr>
      <w:r w:rsidRPr="00F53B11">
        <w:rPr>
          <w:rFonts w:asciiTheme="minorHAnsi" w:hAnsiTheme="minorHAnsi" w:cstheme="minorHAnsi"/>
          <w:sz w:val="22"/>
        </w:rPr>
        <w:t>Hillsborough County Public Schools</w:t>
      </w:r>
    </w:p>
    <w:p w14:paraId="2BB8F8B0" w14:textId="77777777" w:rsidR="00FE4AC2" w:rsidRPr="00F53B11" w:rsidRDefault="00FE4AC2" w:rsidP="007A5EA4">
      <w:pPr>
        <w:ind w:firstLine="720"/>
        <w:jc w:val="both"/>
        <w:rPr>
          <w:rFonts w:asciiTheme="minorHAnsi" w:hAnsiTheme="minorHAnsi" w:cstheme="minorHAnsi"/>
          <w:sz w:val="22"/>
        </w:rPr>
      </w:pPr>
      <w:r w:rsidRPr="00F53B11">
        <w:rPr>
          <w:rFonts w:asciiTheme="minorHAnsi" w:hAnsiTheme="minorHAnsi" w:cstheme="minorHAnsi"/>
          <w:sz w:val="22"/>
        </w:rPr>
        <w:t>901 E. Kennedy Blvd., Tampa, FL 33602</w:t>
      </w:r>
    </w:p>
    <w:p w14:paraId="7229330E" w14:textId="3040A771" w:rsidR="00FE4AC2" w:rsidRPr="00276DB7" w:rsidRDefault="00FE4AC2" w:rsidP="007A5EA4">
      <w:pPr>
        <w:ind w:firstLine="720"/>
        <w:jc w:val="both"/>
        <w:rPr>
          <w:rFonts w:asciiTheme="minorHAnsi" w:hAnsiTheme="minorHAnsi" w:cstheme="minorHAnsi"/>
          <w:sz w:val="22"/>
        </w:rPr>
      </w:pPr>
      <w:r w:rsidRPr="00F53B11">
        <w:rPr>
          <w:rFonts w:asciiTheme="minorHAnsi" w:hAnsiTheme="minorHAnsi" w:cstheme="minorHAnsi"/>
          <w:sz w:val="22"/>
        </w:rPr>
        <w:t>(813) 272</w:t>
      </w:r>
      <w:r w:rsidRPr="00276DB7">
        <w:rPr>
          <w:rFonts w:asciiTheme="minorHAnsi" w:hAnsiTheme="minorHAnsi" w:cstheme="minorHAnsi"/>
          <w:sz w:val="22"/>
        </w:rPr>
        <w:t>-</w:t>
      </w:r>
      <w:r w:rsidR="00423812">
        <w:rPr>
          <w:rFonts w:asciiTheme="minorHAnsi" w:hAnsiTheme="minorHAnsi" w:cstheme="minorHAnsi"/>
          <w:sz w:val="22"/>
        </w:rPr>
        <w:t>4879</w:t>
      </w:r>
    </w:p>
    <w:p w14:paraId="435915F3" w14:textId="49266193" w:rsidR="00FE4AC2" w:rsidRPr="007C409B" w:rsidRDefault="00A84C12" w:rsidP="007A5EA4">
      <w:pPr>
        <w:ind w:firstLine="720"/>
        <w:jc w:val="both"/>
        <w:rPr>
          <w:rFonts w:asciiTheme="minorHAnsi" w:hAnsiTheme="minorHAnsi" w:cstheme="minorHAnsi"/>
          <w:color w:val="0000FF"/>
        </w:rPr>
      </w:pPr>
      <w:r w:rsidRPr="00A84C12">
        <w:rPr>
          <w:rFonts w:asciiTheme="minorHAnsi" w:hAnsiTheme="minorHAnsi" w:cstheme="minorHAnsi"/>
          <w:color w:val="0000FF"/>
          <w:sz w:val="22"/>
          <w:u w:val="single"/>
        </w:rPr>
        <w:t>tracye.brown</w:t>
      </w:r>
      <w:r w:rsidR="00FE4AC2" w:rsidRPr="00A84C12">
        <w:rPr>
          <w:rFonts w:asciiTheme="minorHAnsi" w:hAnsiTheme="minorHAnsi" w:cstheme="minorHAnsi"/>
          <w:color w:val="0000FF"/>
          <w:sz w:val="22"/>
          <w:u w:val="single"/>
        </w:rPr>
        <w:t>@</w:t>
      </w:r>
      <w:r w:rsidR="00056D29" w:rsidRPr="00A84C12">
        <w:rPr>
          <w:rFonts w:asciiTheme="minorHAnsi" w:hAnsiTheme="minorHAnsi" w:cstheme="minorHAnsi"/>
          <w:color w:val="0000FF"/>
          <w:sz w:val="22"/>
          <w:u w:val="single"/>
        </w:rPr>
        <w:t>hcps.net</w:t>
      </w:r>
    </w:p>
    <w:p w14:paraId="4BABD95A" w14:textId="77777777" w:rsidR="00E3124F" w:rsidRPr="00F53B11" w:rsidRDefault="00E3124F" w:rsidP="007A5EA4">
      <w:pPr>
        <w:jc w:val="both"/>
        <w:rPr>
          <w:rFonts w:asciiTheme="minorHAnsi" w:hAnsiTheme="minorHAnsi" w:cstheme="minorHAnsi"/>
          <w:b/>
          <w:bCs/>
          <w:sz w:val="22"/>
          <w:szCs w:val="40"/>
        </w:rPr>
      </w:pPr>
      <w:r w:rsidRPr="00F53B11">
        <w:rPr>
          <w:rFonts w:asciiTheme="minorHAnsi" w:hAnsiTheme="minorHAnsi" w:cstheme="minorHAnsi"/>
          <w:sz w:val="22"/>
        </w:rPr>
        <w:br w:type="page"/>
      </w:r>
    </w:p>
    <w:p w14:paraId="1ABE35E1" w14:textId="77777777" w:rsidR="00E3124F" w:rsidRPr="00BA4249" w:rsidRDefault="00E3124F" w:rsidP="00F01260">
      <w:pPr>
        <w:jc w:val="center"/>
        <w:rPr>
          <w:rFonts w:asciiTheme="minorHAnsi" w:hAnsiTheme="minorHAnsi" w:cstheme="minorHAnsi"/>
          <w:b/>
          <w:sz w:val="22"/>
        </w:rPr>
      </w:pPr>
      <w:bookmarkStart w:id="14" w:name="_Toc456861284"/>
      <w:bookmarkStart w:id="15" w:name="_Toc485818871"/>
      <w:r w:rsidRPr="00BA4249">
        <w:rPr>
          <w:rFonts w:asciiTheme="minorHAnsi" w:hAnsiTheme="minorHAnsi" w:cstheme="minorHAnsi"/>
          <w:b/>
          <w:sz w:val="22"/>
        </w:rPr>
        <w:lastRenderedPageBreak/>
        <w:t>SCHOOL BOARD OF HILLSBOROUGH COUNTY, FLORIDA</w:t>
      </w:r>
    </w:p>
    <w:p w14:paraId="0E25A699" w14:textId="0592C8DC" w:rsidR="00E3124F" w:rsidRPr="007F6073" w:rsidRDefault="00446B6A" w:rsidP="00F01260">
      <w:pPr>
        <w:jc w:val="center"/>
        <w:rPr>
          <w:rFonts w:asciiTheme="minorHAnsi" w:hAnsiTheme="minorHAnsi" w:cstheme="minorHAnsi"/>
          <w:b/>
          <w:bCs/>
          <w:sz w:val="22"/>
        </w:rPr>
      </w:pPr>
      <w:r w:rsidRPr="00E04E85">
        <w:rPr>
          <w:rFonts w:asciiTheme="minorHAnsi" w:hAnsiTheme="minorHAnsi" w:cstheme="minorHAnsi"/>
          <w:b/>
          <w:bCs/>
          <w:sz w:val="22"/>
        </w:rPr>
        <w:t>(November 20</w:t>
      </w:r>
      <w:r w:rsidR="00B003CE" w:rsidRPr="00E04E85">
        <w:rPr>
          <w:rFonts w:asciiTheme="minorHAnsi" w:hAnsiTheme="minorHAnsi" w:cstheme="minorHAnsi"/>
          <w:b/>
          <w:bCs/>
          <w:sz w:val="22"/>
        </w:rPr>
        <w:t>2</w:t>
      </w:r>
      <w:r w:rsidR="00E67BC7">
        <w:rPr>
          <w:rFonts w:asciiTheme="minorHAnsi" w:hAnsiTheme="minorHAnsi" w:cstheme="minorHAnsi"/>
          <w:b/>
          <w:bCs/>
          <w:sz w:val="22"/>
        </w:rPr>
        <w:t>2</w:t>
      </w:r>
      <w:r w:rsidRPr="00E04E85">
        <w:rPr>
          <w:rFonts w:asciiTheme="minorHAnsi" w:hAnsiTheme="minorHAnsi" w:cstheme="minorHAnsi"/>
          <w:b/>
          <w:bCs/>
          <w:sz w:val="22"/>
        </w:rPr>
        <w:t xml:space="preserve"> – November 20</w:t>
      </w:r>
      <w:r w:rsidR="00326509" w:rsidRPr="00E04E85">
        <w:rPr>
          <w:rFonts w:asciiTheme="minorHAnsi" w:hAnsiTheme="minorHAnsi" w:cstheme="minorHAnsi"/>
          <w:b/>
          <w:bCs/>
          <w:sz w:val="22"/>
        </w:rPr>
        <w:t>2</w:t>
      </w:r>
      <w:r w:rsidR="00E67BC7">
        <w:rPr>
          <w:rFonts w:asciiTheme="minorHAnsi" w:hAnsiTheme="minorHAnsi" w:cstheme="minorHAnsi"/>
          <w:b/>
          <w:bCs/>
          <w:sz w:val="22"/>
        </w:rPr>
        <w:t>3</w:t>
      </w:r>
      <w:r w:rsidR="00E3124F" w:rsidRPr="00E04E85">
        <w:rPr>
          <w:rFonts w:asciiTheme="minorHAnsi" w:hAnsiTheme="minorHAnsi" w:cstheme="minorHAnsi"/>
          <w:b/>
          <w:bCs/>
          <w:sz w:val="22"/>
        </w:rPr>
        <w:t>)</w:t>
      </w:r>
    </w:p>
    <w:p w14:paraId="5574F55A" w14:textId="77777777" w:rsidR="00E3124F" w:rsidRPr="007F6073" w:rsidRDefault="00E3124F" w:rsidP="007A5EA4">
      <w:pPr>
        <w:jc w:val="both"/>
        <w:rPr>
          <w:rFonts w:asciiTheme="minorHAnsi" w:hAnsiTheme="minorHAnsi" w:cstheme="minorHAnsi"/>
          <w:sz w:val="14"/>
          <w:szCs w:val="16"/>
        </w:rPr>
      </w:pPr>
    </w:p>
    <w:p w14:paraId="4CE97733" w14:textId="63783052" w:rsidR="00B815B2" w:rsidRDefault="00846203" w:rsidP="0037725C">
      <w:pPr>
        <w:ind w:left="720" w:firstLine="720"/>
        <w:jc w:val="both"/>
        <w:rPr>
          <w:rFonts w:asciiTheme="minorHAnsi" w:hAnsiTheme="minorHAnsi" w:cstheme="minorHAnsi"/>
          <w:sz w:val="22"/>
        </w:rPr>
      </w:pPr>
      <w:r>
        <w:rPr>
          <w:rFonts w:asciiTheme="minorHAnsi" w:hAnsiTheme="minorHAnsi" w:cstheme="minorHAnsi"/>
          <w:sz w:val="22"/>
        </w:rPr>
        <w:t>Nadia T. Combs</w:t>
      </w:r>
      <w:r w:rsidR="00B003CE">
        <w:rPr>
          <w:rFonts w:asciiTheme="minorHAnsi" w:hAnsiTheme="minorHAnsi" w:cstheme="minorHAnsi"/>
          <w:sz w:val="22"/>
        </w:rPr>
        <w:tab/>
      </w:r>
      <w:r w:rsidR="00B003CE">
        <w:rPr>
          <w:rFonts w:asciiTheme="minorHAnsi" w:hAnsiTheme="minorHAnsi" w:cstheme="minorHAnsi"/>
          <w:sz w:val="22"/>
        </w:rPr>
        <w:tab/>
      </w:r>
      <w:r w:rsidR="00B003CE">
        <w:rPr>
          <w:rFonts w:asciiTheme="minorHAnsi" w:hAnsiTheme="minorHAnsi" w:cstheme="minorHAnsi"/>
          <w:sz w:val="22"/>
        </w:rPr>
        <w:tab/>
      </w:r>
      <w:r w:rsidR="00B003CE">
        <w:rPr>
          <w:rFonts w:asciiTheme="minorHAnsi" w:hAnsiTheme="minorHAnsi" w:cstheme="minorHAnsi"/>
          <w:sz w:val="22"/>
        </w:rPr>
        <w:tab/>
      </w:r>
      <w:r w:rsidR="00B815B2">
        <w:rPr>
          <w:rFonts w:asciiTheme="minorHAnsi" w:hAnsiTheme="minorHAnsi" w:cstheme="minorHAnsi"/>
          <w:sz w:val="22"/>
        </w:rPr>
        <w:tab/>
      </w:r>
      <w:r>
        <w:rPr>
          <w:rFonts w:asciiTheme="minorHAnsi" w:hAnsiTheme="minorHAnsi" w:cstheme="minorHAnsi"/>
          <w:sz w:val="22"/>
        </w:rPr>
        <w:t>Henry “Shake” Washington</w:t>
      </w:r>
    </w:p>
    <w:p w14:paraId="24A47C9B" w14:textId="68A61621" w:rsidR="00846203" w:rsidRDefault="00846203" w:rsidP="0037725C">
      <w:pPr>
        <w:ind w:left="720" w:firstLine="720"/>
        <w:jc w:val="both"/>
        <w:rPr>
          <w:rFonts w:asciiTheme="minorHAnsi" w:hAnsiTheme="minorHAnsi" w:cstheme="minorHAnsi"/>
          <w:sz w:val="22"/>
        </w:rPr>
      </w:pPr>
      <w:r>
        <w:rPr>
          <w:rFonts w:asciiTheme="minorHAnsi" w:hAnsiTheme="minorHAnsi" w:cstheme="minorHAnsi"/>
          <w:sz w:val="22"/>
        </w:rPr>
        <w:t>Lynn L. Gray</w:t>
      </w:r>
      <w:r>
        <w:rPr>
          <w:rFonts w:asciiTheme="minorHAnsi" w:hAnsiTheme="minorHAnsi" w:cstheme="minorHAnsi"/>
          <w:sz w:val="22"/>
        </w:rPr>
        <w:tab/>
      </w:r>
      <w:r w:rsidR="00B003CE">
        <w:rPr>
          <w:rFonts w:asciiTheme="minorHAnsi" w:hAnsiTheme="minorHAnsi" w:cstheme="minorHAnsi"/>
          <w:sz w:val="22"/>
        </w:rPr>
        <w:tab/>
      </w:r>
      <w:r w:rsidR="00B003CE">
        <w:rPr>
          <w:rFonts w:asciiTheme="minorHAnsi" w:hAnsiTheme="minorHAnsi" w:cstheme="minorHAnsi"/>
          <w:sz w:val="22"/>
        </w:rPr>
        <w:tab/>
      </w:r>
      <w:r w:rsidR="00B003CE">
        <w:rPr>
          <w:rFonts w:asciiTheme="minorHAnsi" w:hAnsiTheme="minorHAnsi" w:cstheme="minorHAnsi"/>
          <w:sz w:val="22"/>
        </w:rPr>
        <w:tab/>
      </w:r>
      <w:r w:rsidR="00B003CE">
        <w:rPr>
          <w:rFonts w:asciiTheme="minorHAnsi" w:hAnsiTheme="minorHAnsi" w:cstheme="minorHAnsi"/>
          <w:sz w:val="22"/>
        </w:rPr>
        <w:tab/>
      </w:r>
      <w:r>
        <w:rPr>
          <w:rFonts w:asciiTheme="minorHAnsi" w:hAnsiTheme="minorHAnsi" w:cstheme="minorHAnsi"/>
          <w:sz w:val="22"/>
        </w:rPr>
        <w:t>Stacy A. Hahn, Ph.D.</w:t>
      </w:r>
    </w:p>
    <w:p w14:paraId="5956BA22" w14:textId="353F965D" w:rsidR="004C2BFC" w:rsidRPr="00DA5113" w:rsidRDefault="0037725C" w:rsidP="004C2BFC">
      <w:pPr>
        <w:ind w:left="720" w:firstLine="720"/>
        <w:jc w:val="both"/>
        <w:rPr>
          <w:rFonts w:asciiTheme="minorHAnsi" w:hAnsiTheme="minorHAnsi" w:cstheme="minorHAnsi"/>
          <w:sz w:val="22"/>
        </w:rPr>
      </w:pPr>
      <w:r w:rsidRPr="004C2BFC">
        <w:rPr>
          <w:rFonts w:asciiTheme="minorHAnsi" w:hAnsiTheme="minorHAnsi" w:cstheme="minorHAnsi"/>
          <w:sz w:val="22"/>
          <w:lang w:val="es-US"/>
        </w:rPr>
        <w:t>Karen Perez</w:t>
      </w:r>
      <w:r w:rsidR="00B815B2">
        <w:rPr>
          <w:rFonts w:asciiTheme="minorHAnsi" w:hAnsiTheme="minorHAnsi" w:cstheme="minorHAnsi"/>
          <w:sz w:val="22"/>
          <w:lang w:val="es-US"/>
        </w:rPr>
        <w:t xml:space="preserve">, </w:t>
      </w:r>
      <w:proofErr w:type="spellStart"/>
      <w:r w:rsidR="00B815B2">
        <w:rPr>
          <w:rFonts w:asciiTheme="minorHAnsi" w:hAnsiTheme="minorHAnsi" w:cstheme="minorHAnsi"/>
          <w:sz w:val="22"/>
          <w:lang w:val="es-US"/>
        </w:rPr>
        <w:t>Chair</w:t>
      </w:r>
      <w:proofErr w:type="spellEnd"/>
      <w:r w:rsidR="00326509" w:rsidRPr="004C2BFC">
        <w:rPr>
          <w:rFonts w:asciiTheme="minorHAnsi" w:hAnsiTheme="minorHAnsi" w:cstheme="minorHAnsi"/>
          <w:sz w:val="22"/>
          <w:lang w:val="es-US"/>
        </w:rPr>
        <w:tab/>
      </w:r>
      <w:r w:rsidR="00326509" w:rsidRPr="004C2BFC">
        <w:rPr>
          <w:rFonts w:asciiTheme="minorHAnsi" w:hAnsiTheme="minorHAnsi" w:cstheme="minorHAnsi"/>
          <w:sz w:val="22"/>
          <w:lang w:val="es-US"/>
        </w:rPr>
        <w:tab/>
      </w:r>
      <w:r w:rsidR="00326509" w:rsidRPr="004C2BFC">
        <w:rPr>
          <w:rFonts w:asciiTheme="minorHAnsi" w:hAnsiTheme="minorHAnsi" w:cstheme="minorHAnsi"/>
          <w:sz w:val="22"/>
          <w:lang w:val="es-US"/>
        </w:rPr>
        <w:tab/>
      </w:r>
      <w:r w:rsidR="00326509" w:rsidRPr="004C2BFC">
        <w:rPr>
          <w:rFonts w:asciiTheme="minorHAnsi" w:hAnsiTheme="minorHAnsi" w:cstheme="minorHAnsi"/>
          <w:sz w:val="22"/>
          <w:lang w:val="es-US"/>
        </w:rPr>
        <w:tab/>
      </w:r>
      <w:r w:rsidR="004C2BFC" w:rsidRPr="00DA5113">
        <w:rPr>
          <w:rFonts w:asciiTheme="minorHAnsi" w:hAnsiTheme="minorHAnsi" w:cstheme="minorHAnsi"/>
          <w:sz w:val="22"/>
        </w:rPr>
        <w:t>Patricia “Patti” Rendon</w:t>
      </w:r>
    </w:p>
    <w:p w14:paraId="02F55943" w14:textId="1E071E6A" w:rsidR="0037725C" w:rsidRPr="00DA5113" w:rsidRDefault="00B003CE" w:rsidP="0037725C">
      <w:pPr>
        <w:ind w:left="720" w:firstLine="720"/>
        <w:jc w:val="both"/>
        <w:rPr>
          <w:rFonts w:asciiTheme="minorHAnsi" w:hAnsiTheme="minorHAnsi" w:cstheme="minorHAnsi"/>
          <w:sz w:val="22"/>
        </w:rPr>
      </w:pPr>
      <w:r w:rsidRPr="00DA5113">
        <w:rPr>
          <w:rFonts w:asciiTheme="minorHAnsi" w:hAnsiTheme="minorHAnsi" w:cstheme="minorHAnsi"/>
          <w:sz w:val="22"/>
        </w:rPr>
        <w:t>Jessica Vaughn</w:t>
      </w:r>
      <w:r w:rsidR="00DA5113" w:rsidRPr="00DA5113">
        <w:rPr>
          <w:rFonts w:asciiTheme="minorHAnsi" w:hAnsiTheme="minorHAnsi" w:cstheme="minorHAnsi"/>
          <w:sz w:val="22"/>
        </w:rPr>
        <w:t>, Vice</w:t>
      </w:r>
      <w:r w:rsidR="00DA5113">
        <w:rPr>
          <w:rFonts w:asciiTheme="minorHAnsi" w:hAnsiTheme="minorHAnsi" w:cstheme="minorHAnsi"/>
          <w:sz w:val="22"/>
        </w:rPr>
        <w:t xml:space="preserve"> Chair</w:t>
      </w:r>
    </w:p>
    <w:p w14:paraId="196E1178" w14:textId="4AAC18F2" w:rsidR="0037725C" w:rsidRPr="00DA5113" w:rsidRDefault="0037725C" w:rsidP="0037725C">
      <w:pPr>
        <w:ind w:left="720" w:firstLine="720"/>
        <w:jc w:val="both"/>
        <w:rPr>
          <w:rFonts w:asciiTheme="minorHAnsi" w:hAnsiTheme="minorHAnsi" w:cstheme="minorHAnsi"/>
          <w:sz w:val="22"/>
        </w:rPr>
      </w:pPr>
    </w:p>
    <w:p w14:paraId="2EA0EFEE" w14:textId="77777777" w:rsidR="00E3124F" w:rsidRPr="00DA5113" w:rsidRDefault="00E3124F" w:rsidP="007A5EA4">
      <w:pPr>
        <w:ind w:left="720" w:firstLine="720"/>
        <w:jc w:val="both"/>
        <w:rPr>
          <w:rFonts w:asciiTheme="minorHAnsi" w:hAnsiTheme="minorHAnsi" w:cstheme="minorHAnsi"/>
          <w:sz w:val="16"/>
        </w:rPr>
      </w:pPr>
    </w:p>
    <w:p w14:paraId="6F2144F1" w14:textId="77777777" w:rsidR="00BF5E2F" w:rsidRPr="00DA5113" w:rsidRDefault="00BF5E2F" w:rsidP="007A5EA4">
      <w:pPr>
        <w:ind w:left="720" w:firstLine="720"/>
        <w:jc w:val="both"/>
        <w:rPr>
          <w:rFonts w:asciiTheme="minorHAnsi" w:hAnsiTheme="minorHAnsi" w:cstheme="minorHAnsi"/>
          <w:sz w:val="16"/>
        </w:rPr>
      </w:pPr>
    </w:p>
    <w:p w14:paraId="6A5EB654" w14:textId="77777777" w:rsidR="00EA714A" w:rsidRPr="00DA5113" w:rsidRDefault="00EA714A" w:rsidP="007A5EA4">
      <w:pPr>
        <w:ind w:left="720" w:firstLine="720"/>
        <w:jc w:val="both"/>
        <w:rPr>
          <w:rFonts w:asciiTheme="minorHAnsi" w:hAnsiTheme="minorHAnsi" w:cstheme="minorHAnsi"/>
          <w:sz w:val="16"/>
        </w:rPr>
      </w:pPr>
    </w:p>
    <w:p w14:paraId="4E859A31" w14:textId="77777777" w:rsidR="00BF5E2F" w:rsidRPr="00DA5113" w:rsidRDefault="00BF5E2F" w:rsidP="007A5EA4">
      <w:pPr>
        <w:ind w:left="720" w:firstLine="720"/>
        <w:jc w:val="both"/>
        <w:rPr>
          <w:rFonts w:asciiTheme="minorHAnsi" w:hAnsiTheme="minorHAnsi" w:cstheme="minorHAnsi"/>
          <w:sz w:val="16"/>
        </w:rPr>
      </w:pPr>
    </w:p>
    <w:p w14:paraId="7679364B" w14:textId="77777777" w:rsidR="00E3124F" w:rsidRPr="00F53B11" w:rsidRDefault="00E3124F" w:rsidP="00F01260">
      <w:pPr>
        <w:jc w:val="center"/>
        <w:rPr>
          <w:rFonts w:asciiTheme="minorHAnsi" w:hAnsiTheme="minorHAnsi" w:cstheme="minorHAnsi"/>
          <w:sz w:val="22"/>
        </w:rPr>
      </w:pPr>
      <w:r w:rsidRPr="00F53B11">
        <w:rPr>
          <w:rFonts w:asciiTheme="minorHAnsi" w:hAnsiTheme="minorHAnsi" w:cstheme="minorHAnsi"/>
          <w:b/>
          <w:bCs/>
          <w:sz w:val="22"/>
        </w:rPr>
        <w:t>HILLSBOROUGH COUNTY PUBLIC SCHOOLS MISSION &amp; VISION STATEMENTS</w:t>
      </w:r>
    </w:p>
    <w:p w14:paraId="2324DC0D" w14:textId="77777777" w:rsidR="00E3124F" w:rsidRPr="00F53B11" w:rsidRDefault="00E3124F" w:rsidP="007A5EA4">
      <w:pPr>
        <w:jc w:val="both"/>
        <w:rPr>
          <w:rFonts w:asciiTheme="minorHAnsi" w:hAnsiTheme="minorHAnsi" w:cstheme="minorHAnsi"/>
          <w:sz w:val="4"/>
          <w:szCs w:val="16"/>
        </w:rPr>
      </w:pPr>
    </w:p>
    <w:p w14:paraId="581A9B7D" w14:textId="77777777" w:rsidR="00E3124F" w:rsidRPr="00F53B11" w:rsidRDefault="00E3124F" w:rsidP="007A5EA4">
      <w:pPr>
        <w:ind w:left="720" w:firstLine="720"/>
        <w:jc w:val="both"/>
        <w:rPr>
          <w:rFonts w:asciiTheme="minorHAnsi" w:hAnsiTheme="minorHAnsi" w:cstheme="minorHAnsi"/>
          <w:sz w:val="22"/>
        </w:rPr>
      </w:pPr>
    </w:p>
    <w:p w14:paraId="0FCBF02B" w14:textId="61B71FD7" w:rsidR="00E3124F" w:rsidRPr="00F53B11" w:rsidRDefault="00E3124F" w:rsidP="007A5EA4">
      <w:pPr>
        <w:ind w:left="1260" w:hanging="1260"/>
        <w:jc w:val="both"/>
        <w:rPr>
          <w:rFonts w:asciiTheme="minorHAnsi" w:hAnsiTheme="minorHAnsi" w:cstheme="minorHAnsi"/>
          <w:sz w:val="22"/>
        </w:rPr>
      </w:pPr>
      <w:r w:rsidRPr="00F53B11">
        <w:rPr>
          <w:rFonts w:asciiTheme="minorHAnsi" w:hAnsiTheme="minorHAnsi" w:cstheme="minorHAnsi"/>
          <w:b/>
          <w:sz w:val="22"/>
          <w:u w:val="single"/>
        </w:rPr>
        <w:t>Mission</w:t>
      </w:r>
      <w:r w:rsidRPr="00F53B11">
        <w:rPr>
          <w:rFonts w:asciiTheme="minorHAnsi" w:hAnsiTheme="minorHAnsi" w:cstheme="minorHAnsi"/>
          <w:sz w:val="22"/>
        </w:rPr>
        <w:t>:</w:t>
      </w:r>
      <w:r w:rsidRPr="00F53B11">
        <w:rPr>
          <w:rFonts w:asciiTheme="minorHAnsi" w:hAnsiTheme="minorHAnsi" w:cstheme="minorHAnsi"/>
          <w:sz w:val="22"/>
        </w:rPr>
        <w:tab/>
        <w:t xml:space="preserve">To provide an education and </w:t>
      </w:r>
      <w:r w:rsidR="002E6047">
        <w:rPr>
          <w:rFonts w:asciiTheme="minorHAnsi" w:hAnsiTheme="minorHAnsi" w:cstheme="minorHAnsi"/>
          <w:sz w:val="22"/>
        </w:rPr>
        <w:t xml:space="preserve">the </w:t>
      </w:r>
      <w:r w:rsidRPr="00F53B11">
        <w:rPr>
          <w:rFonts w:asciiTheme="minorHAnsi" w:hAnsiTheme="minorHAnsi" w:cstheme="minorHAnsi"/>
          <w:sz w:val="22"/>
        </w:rPr>
        <w:t>supports that enable each student to excel as a successful and responsible citizen.</w:t>
      </w:r>
    </w:p>
    <w:p w14:paraId="1DC9485D" w14:textId="77777777" w:rsidR="00E3124F" w:rsidRPr="00F53B11" w:rsidRDefault="00E3124F" w:rsidP="007A5EA4">
      <w:pPr>
        <w:ind w:left="1260" w:hanging="1260"/>
        <w:jc w:val="both"/>
        <w:rPr>
          <w:rFonts w:asciiTheme="minorHAnsi" w:hAnsiTheme="minorHAnsi" w:cstheme="minorHAnsi"/>
          <w:sz w:val="22"/>
        </w:rPr>
      </w:pPr>
    </w:p>
    <w:p w14:paraId="4DE9C7BD" w14:textId="77777777" w:rsidR="00E3124F" w:rsidRPr="00F53B11" w:rsidRDefault="00E3124F" w:rsidP="007A5EA4">
      <w:pPr>
        <w:ind w:left="1260" w:hanging="1260"/>
        <w:jc w:val="both"/>
        <w:rPr>
          <w:rFonts w:asciiTheme="minorHAnsi" w:hAnsiTheme="minorHAnsi" w:cstheme="minorHAnsi"/>
          <w:sz w:val="22"/>
        </w:rPr>
      </w:pPr>
      <w:r w:rsidRPr="00F53B11">
        <w:rPr>
          <w:rFonts w:asciiTheme="minorHAnsi" w:hAnsiTheme="minorHAnsi" w:cstheme="minorHAnsi"/>
          <w:b/>
          <w:sz w:val="22"/>
          <w:u w:val="single"/>
        </w:rPr>
        <w:t>Vision</w:t>
      </w:r>
      <w:r w:rsidRPr="00F53B11">
        <w:rPr>
          <w:rFonts w:asciiTheme="minorHAnsi" w:hAnsiTheme="minorHAnsi" w:cstheme="minorHAnsi"/>
          <w:sz w:val="22"/>
        </w:rPr>
        <w:t>:</w:t>
      </w:r>
      <w:r w:rsidRPr="00F53B11">
        <w:rPr>
          <w:rFonts w:asciiTheme="minorHAnsi" w:hAnsiTheme="minorHAnsi" w:cstheme="minorHAnsi"/>
          <w:sz w:val="22"/>
        </w:rPr>
        <w:tab/>
        <w:t>Preparing students for life.</w:t>
      </w:r>
    </w:p>
    <w:p w14:paraId="1CA08118" w14:textId="77777777" w:rsidR="00E3124F" w:rsidRDefault="00E3124F" w:rsidP="007A5EA4">
      <w:pPr>
        <w:jc w:val="both"/>
        <w:rPr>
          <w:rFonts w:asciiTheme="minorHAnsi" w:hAnsiTheme="minorHAnsi" w:cstheme="minorHAnsi"/>
          <w:sz w:val="16"/>
        </w:rPr>
      </w:pPr>
    </w:p>
    <w:p w14:paraId="54852A9E" w14:textId="77777777" w:rsidR="00BF5E2F" w:rsidRDefault="00BF5E2F" w:rsidP="007A5EA4">
      <w:pPr>
        <w:jc w:val="both"/>
        <w:rPr>
          <w:rFonts w:asciiTheme="minorHAnsi" w:hAnsiTheme="minorHAnsi" w:cstheme="minorHAnsi"/>
          <w:sz w:val="16"/>
        </w:rPr>
      </w:pPr>
    </w:p>
    <w:p w14:paraId="13C0D262" w14:textId="77777777" w:rsidR="00EA714A" w:rsidRDefault="00EA714A" w:rsidP="007A5EA4">
      <w:pPr>
        <w:jc w:val="both"/>
        <w:rPr>
          <w:rFonts w:asciiTheme="minorHAnsi" w:hAnsiTheme="minorHAnsi" w:cstheme="minorHAnsi"/>
          <w:sz w:val="16"/>
        </w:rPr>
      </w:pPr>
    </w:p>
    <w:p w14:paraId="6753AB0D" w14:textId="77777777" w:rsidR="00BF5E2F" w:rsidRPr="00F53B11" w:rsidRDefault="00BF5E2F" w:rsidP="007A5EA4">
      <w:pPr>
        <w:jc w:val="both"/>
        <w:rPr>
          <w:rFonts w:asciiTheme="minorHAnsi" w:hAnsiTheme="minorHAnsi" w:cstheme="minorHAnsi"/>
          <w:sz w:val="16"/>
        </w:rPr>
      </w:pPr>
    </w:p>
    <w:p w14:paraId="0FD60D6F" w14:textId="77777777" w:rsidR="00E3124F" w:rsidRPr="00F53B11" w:rsidRDefault="00E3124F" w:rsidP="00F01260">
      <w:pPr>
        <w:jc w:val="center"/>
        <w:rPr>
          <w:rFonts w:asciiTheme="minorHAnsi" w:hAnsiTheme="minorHAnsi" w:cstheme="minorHAnsi"/>
          <w:sz w:val="22"/>
        </w:rPr>
      </w:pPr>
      <w:r w:rsidRPr="00F53B11">
        <w:rPr>
          <w:rFonts w:asciiTheme="minorHAnsi" w:hAnsiTheme="minorHAnsi" w:cstheme="minorHAnsi"/>
          <w:b/>
          <w:bCs/>
          <w:sz w:val="22"/>
        </w:rPr>
        <w:t>HILLSBOROUGH COUNTY PUBLIC SCHOOLS ADMINISTRATION</w:t>
      </w:r>
    </w:p>
    <w:p w14:paraId="21CE0A88" w14:textId="77777777" w:rsidR="00E3124F" w:rsidRPr="00F53B11" w:rsidRDefault="00E3124F" w:rsidP="007A5EA4">
      <w:pPr>
        <w:jc w:val="both"/>
        <w:rPr>
          <w:rFonts w:asciiTheme="minorHAnsi" w:hAnsiTheme="minorHAnsi" w:cstheme="minorHAnsi"/>
          <w:sz w:val="14"/>
          <w:szCs w:val="16"/>
        </w:rPr>
      </w:pPr>
    </w:p>
    <w:p w14:paraId="2C6F0F8B" w14:textId="12268760" w:rsidR="00096183" w:rsidRPr="000F25C8" w:rsidRDefault="00096183" w:rsidP="00096183">
      <w:pPr>
        <w:jc w:val="center"/>
        <w:rPr>
          <w:rFonts w:asciiTheme="minorHAnsi" w:hAnsiTheme="minorHAnsi" w:cstheme="minorHAnsi"/>
        </w:rPr>
      </w:pPr>
      <w:r w:rsidRPr="000F25C8">
        <w:rPr>
          <w:rFonts w:asciiTheme="minorHAnsi" w:hAnsiTheme="minorHAnsi" w:cstheme="minorHAnsi"/>
        </w:rPr>
        <w:t>Superintendent of Schools</w:t>
      </w:r>
    </w:p>
    <w:p w14:paraId="3BB40C48" w14:textId="77777777" w:rsidR="00096183" w:rsidRPr="000F25C8" w:rsidRDefault="00096183" w:rsidP="00096183">
      <w:pPr>
        <w:jc w:val="center"/>
        <w:rPr>
          <w:rFonts w:asciiTheme="minorHAnsi" w:hAnsiTheme="minorHAnsi" w:cstheme="minorHAnsi"/>
          <w:color w:val="FF0000"/>
        </w:rPr>
      </w:pPr>
      <w:r w:rsidRPr="000F25C8">
        <w:rPr>
          <w:rFonts w:asciiTheme="minorHAnsi" w:hAnsiTheme="minorHAnsi" w:cstheme="minorHAnsi"/>
        </w:rPr>
        <w:t>Van Ayres</w:t>
      </w:r>
    </w:p>
    <w:p w14:paraId="0DBCD20D" w14:textId="77777777" w:rsidR="00E3124F" w:rsidRPr="00F53B11" w:rsidRDefault="00E3124F" w:rsidP="00027F24">
      <w:pPr>
        <w:jc w:val="center"/>
        <w:rPr>
          <w:rFonts w:asciiTheme="minorHAnsi" w:hAnsiTheme="minorHAnsi" w:cstheme="minorHAnsi"/>
          <w:sz w:val="22"/>
        </w:rPr>
      </w:pPr>
    </w:p>
    <w:p w14:paraId="1FD2EB1B" w14:textId="5169B15B" w:rsidR="00E3124F" w:rsidRPr="00F53B11" w:rsidRDefault="009D2B7C" w:rsidP="00786B60">
      <w:pPr>
        <w:jc w:val="center"/>
        <w:rPr>
          <w:rFonts w:asciiTheme="minorHAnsi" w:hAnsiTheme="minorHAnsi" w:cstheme="minorHAnsi"/>
          <w:sz w:val="22"/>
        </w:rPr>
      </w:pPr>
      <w:r>
        <w:rPr>
          <w:rFonts w:asciiTheme="minorHAnsi" w:hAnsiTheme="minorHAnsi" w:cstheme="minorHAnsi"/>
          <w:sz w:val="22"/>
        </w:rPr>
        <w:t>Workforce Connections Officer</w:t>
      </w:r>
    </w:p>
    <w:p w14:paraId="79922EFD" w14:textId="77777777" w:rsidR="00E3124F" w:rsidRPr="00F53B11" w:rsidRDefault="00E3124F" w:rsidP="00786B60">
      <w:pPr>
        <w:jc w:val="center"/>
        <w:rPr>
          <w:rFonts w:asciiTheme="minorHAnsi" w:hAnsiTheme="minorHAnsi" w:cstheme="minorHAnsi"/>
          <w:sz w:val="22"/>
        </w:rPr>
      </w:pPr>
      <w:r w:rsidRPr="00F53B11">
        <w:rPr>
          <w:rFonts w:asciiTheme="minorHAnsi" w:hAnsiTheme="minorHAnsi" w:cstheme="minorHAnsi"/>
          <w:sz w:val="22"/>
        </w:rPr>
        <w:t>Warren S. Brooks</w:t>
      </w:r>
    </w:p>
    <w:p w14:paraId="7821AB59" w14:textId="77777777" w:rsidR="00E3124F" w:rsidRPr="00F53B11" w:rsidRDefault="00E3124F" w:rsidP="00786B60">
      <w:pPr>
        <w:jc w:val="center"/>
        <w:rPr>
          <w:rFonts w:asciiTheme="minorHAnsi" w:hAnsiTheme="minorHAnsi" w:cstheme="minorHAnsi"/>
          <w:sz w:val="22"/>
        </w:rPr>
      </w:pPr>
    </w:p>
    <w:p w14:paraId="3EB776E2" w14:textId="77777777" w:rsidR="00E3124F" w:rsidRPr="00F53B11" w:rsidRDefault="00E3124F" w:rsidP="00786B60">
      <w:pPr>
        <w:jc w:val="center"/>
        <w:rPr>
          <w:rFonts w:asciiTheme="minorHAnsi" w:hAnsiTheme="minorHAnsi" w:cstheme="minorHAnsi"/>
          <w:sz w:val="22"/>
        </w:rPr>
      </w:pPr>
      <w:r w:rsidRPr="00F53B11">
        <w:rPr>
          <w:rFonts w:asciiTheme="minorHAnsi" w:hAnsiTheme="minorHAnsi" w:cstheme="minorHAnsi"/>
          <w:sz w:val="22"/>
        </w:rPr>
        <w:t>Director of Workforce and Continuing Education</w:t>
      </w:r>
    </w:p>
    <w:p w14:paraId="1F589831" w14:textId="77777777" w:rsidR="00E3124F" w:rsidRDefault="00E3124F" w:rsidP="00786B60">
      <w:pPr>
        <w:jc w:val="center"/>
        <w:rPr>
          <w:rFonts w:asciiTheme="minorHAnsi" w:hAnsiTheme="minorHAnsi" w:cstheme="minorHAnsi"/>
          <w:sz w:val="22"/>
        </w:rPr>
      </w:pPr>
      <w:r w:rsidRPr="007F6073">
        <w:rPr>
          <w:rFonts w:asciiTheme="minorHAnsi" w:hAnsiTheme="minorHAnsi" w:cstheme="minorHAnsi"/>
          <w:sz w:val="22"/>
        </w:rPr>
        <w:t>Darrell R. Faber</w:t>
      </w:r>
    </w:p>
    <w:p w14:paraId="24D34C58" w14:textId="77777777" w:rsidR="00227EE4" w:rsidRDefault="00227EE4" w:rsidP="00786B60">
      <w:pPr>
        <w:jc w:val="center"/>
        <w:rPr>
          <w:rFonts w:asciiTheme="minorHAnsi" w:hAnsiTheme="minorHAnsi" w:cstheme="minorHAnsi"/>
          <w:sz w:val="22"/>
        </w:rPr>
      </w:pPr>
    </w:p>
    <w:p w14:paraId="51A18279" w14:textId="77777777" w:rsidR="000D1133" w:rsidRDefault="000D1133" w:rsidP="000D1133">
      <w:pPr>
        <w:spacing w:before="60"/>
        <w:jc w:val="center"/>
        <w:rPr>
          <w:rFonts w:asciiTheme="minorHAnsi" w:hAnsiTheme="minorHAnsi" w:cstheme="minorHAnsi"/>
          <w:sz w:val="22"/>
        </w:rPr>
      </w:pPr>
      <w:r w:rsidRPr="000D1133">
        <w:rPr>
          <w:rFonts w:asciiTheme="minorHAnsi" w:hAnsiTheme="minorHAnsi" w:cstheme="minorHAnsi"/>
          <w:sz w:val="22"/>
        </w:rPr>
        <w:t>Aparicio-Levy Principal</w:t>
      </w:r>
      <w:r w:rsidRPr="000D1133">
        <w:rPr>
          <w:rFonts w:asciiTheme="minorHAnsi" w:hAnsiTheme="minorHAnsi" w:cstheme="minorHAnsi"/>
          <w:sz w:val="22"/>
        </w:rPr>
        <w:tab/>
      </w:r>
      <w:r w:rsidRPr="000D1133">
        <w:rPr>
          <w:rFonts w:asciiTheme="minorHAnsi" w:hAnsiTheme="minorHAnsi" w:cstheme="minorHAnsi"/>
          <w:sz w:val="22"/>
        </w:rPr>
        <w:tab/>
      </w:r>
      <w:r w:rsidRPr="000D1133">
        <w:rPr>
          <w:rFonts w:asciiTheme="minorHAnsi" w:hAnsiTheme="minorHAnsi" w:cstheme="minorHAnsi"/>
          <w:sz w:val="22"/>
        </w:rPr>
        <w:tab/>
      </w:r>
      <w:r w:rsidRPr="007F6073">
        <w:rPr>
          <w:rFonts w:asciiTheme="minorHAnsi" w:hAnsiTheme="minorHAnsi" w:cstheme="minorHAnsi"/>
          <w:sz w:val="22"/>
        </w:rPr>
        <w:t xml:space="preserve">Brewster </w:t>
      </w:r>
      <w:r>
        <w:rPr>
          <w:rFonts w:asciiTheme="minorHAnsi" w:hAnsiTheme="minorHAnsi" w:cstheme="minorHAnsi"/>
          <w:sz w:val="22"/>
        </w:rPr>
        <w:t>Principal</w:t>
      </w:r>
    </w:p>
    <w:p w14:paraId="0BDC3C3B" w14:textId="5EEDA200" w:rsidR="000D1133" w:rsidRPr="003969B5" w:rsidRDefault="000D1133" w:rsidP="000D1133">
      <w:pPr>
        <w:jc w:val="center"/>
        <w:rPr>
          <w:rFonts w:asciiTheme="minorHAnsi" w:hAnsiTheme="minorHAnsi" w:cstheme="minorHAnsi"/>
          <w:sz w:val="22"/>
          <w:bdr w:val="none" w:sz="0" w:space="0" w:color="auto" w:frame="1"/>
        </w:rPr>
      </w:pPr>
      <w:r w:rsidRPr="000D1133">
        <w:rPr>
          <w:rFonts w:asciiTheme="minorHAnsi" w:hAnsiTheme="minorHAnsi" w:cstheme="minorHAnsi"/>
          <w:sz w:val="22"/>
          <w:bdr w:val="none" w:sz="0" w:space="0" w:color="auto" w:frame="1"/>
        </w:rPr>
        <w:t>Jesse Salters</w:t>
      </w:r>
      <w:r w:rsidRPr="000D1133">
        <w:rPr>
          <w:rFonts w:asciiTheme="minorHAnsi" w:hAnsiTheme="minorHAnsi" w:cstheme="minorHAnsi"/>
          <w:sz w:val="22"/>
          <w:bdr w:val="none" w:sz="0" w:space="0" w:color="auto" w:frame="1"/>
        </w:rPr>
        <w:tab/>
      </w:r>
      <w:r w:rsidRPr="000D1133">
        <w:rPr>
          <w:rFonts w:asciiTheme="minorHAnsi" w:hAnsiTheme="minorHAnsi" w:cstheme="minorHAnsi"/>
          <w:sz w:val="22"/>
          <w:bdr w:val="none" w:sz="0" w:space="0" w:color="auto" w:frame="1"/>
        </w:rPr>
        <w:tab/>
      </w:r>
      <w:r>
        <w:rPr>
          <w:rFonts w:asciiTheme="minorHAnsi" w:hAnsiTheme="minorHAnsi" w:cstheme="minorHAnsi"/>
          <w:sz w:val="22"/>
          <w:bdr w:val="none" w:sz="0" w:space="0" w:color="auto" w:frame="1"/>
        </w:rPr>
        <w:t xml:space="preserve">      </w:t>
      </w:r>
      <w:r w:rsidRPr="000D1133">
        <w:rPr>
          <w:rFonts w:asciiTheme="minorHAnsi" w:hAnsiTheme="minorHAnsi" w:cstheme="minorHAnsi"/>
          <w:sz w:val="22"/>
          <w:bdr w:val="none" w:sz="0" w:space="0" w:color="auto" w:frame="1"/>
        </w:rPr>
        <w:tab/>
      </w:r>
      <w:r>
        <w:rPr>
          <w:rFonts w:asciiTheme="minorHAnsi" w:hAnsiTheme="minorHAnsi" w:cstheme="minorHAnsi"/>
          <w:sz w:val="22"/>
          <w:bdr w:val="none" w:sz="0" w:space="0" w:color="auto" w:frame="1"/>
        </w:rPr>
        <w:t xml:space="preserve">             </w:t>
      </w:r>
      <w:r>
        <w:rPr>
          <w:rFonts w:asciiTheme="minorHAnsi" w:hAnsiTheme="minorHAnsi" w:cstheme="minorHAnsi"/>
          <w:sz w:val="22"/>
        </w:rPr>
        <w:t>Neil Risher</w:t>
      </w:r>
    </w:p>
    <w:p w14:paraId="6D3A7A6E" w14:textId="3BBCFE83" w:rsidR="000D1133" w:rsidRPr="000D1133" w:rsidRDefault="000D1133" w:rsidP="000D1133">
      <w:pPr>
        <w:jc w:val="center"/>
        <w:rPr>
          <w:rFonts w:asciiTheme="minorHAnsi" w:hAnsiTheme="minorHAnsi" w:cstheme="minorHAnsi"/>
          <w:sz w:val="22"/>
          <w:bdr w:val="none" w:sz="0" w:space="0" w:color="auto" w:frame="1"/>
        </w:rPr>
      </w:pPr>
    </w:p>
    <w:p w14:paraId="139D192C" w14:textId="77777777" w:rsidR="000D1133" w:rsidRPr="007F6073" w:rsidRDefault="000D1133" w:rsidP="000D1133">
      <w:pPr>
        <w:spacing w:before="60"/>
        <w:jc w:val="center"/>
        <w:rPr>
          <w:rFonts w:asciiTheme="minorHAnsi" w:hAnsiTheme="minorHAnsi" w:cstheme="minorHAnsi"/>
          <w:color w:val="000000"/>
          <w:sz w:val="22"/>
          <w:shd w:val="clear" w:color="auto" w:fill="F9F9FF"/>
        </w:rPr>
      </w:pPr>
      <w:r w:rsidRPr="007F6073">
        <w:rPr>
          <w:rFonts w:asciiTheme="minorHAnsi" w:hAnsiTheme="minorHAnsi" w:cstheme="minorHAnsi"/>
          <w:sz w:val="22"/>
        </w:rPr>
        <w:t xml:space="preserve">Erwin </w:t>
      </w:r>
      <w:r>
        <w:rPr>
          <w:rFonts w:asciiTheme="minorHAnsi" w:hAnsiTheme="minorHAnsi" w:cstheme="minorHAnsi"/>
          <w:sz w:val="22"/>
        </w:rPr>
        <w:t>Principal</w:t>
      </w:r>
    </w:p>
    <w:p w14:paraId="312173EE" w14:textId="1A9F7E92" w:rsidR="000D1133" w:rsidRPr="000D1133" w:rsidRDefault="000D1133" w:rsidP="000D1133">
      <w:pPr>
        <w:spacing w:before="60"/>
        <w:jc w:val="center"/>
        <w:rPr>
          <w:rFonts w:asciiTheme="minorHAnsi" w:hAnsiTheme="minorHAnsi" w:cstheme="minorHAnsi"/>
          <w:sz w:val="22"/>
        </w:rPr>
      </w:pPr>
      <w:r>
        <w:rPr>
          <w:rFonts w:asciiTheme="minorHAnsi" w:hAnsiTheme="minorHAnsi" w:cstheme="minorHAnsi"/>
          <w:sz w:val="22"/>
        </w:rPr>
        <w:t xml:space="preserve">Sharon </w:t>
      </w:r>
      <w:proofErr w:type="spellStart"/>
      <w:r>
        <w:rPr>
          <w:rFonts w:asciiTheme="minorHAnsi" w:hAnsiTheme="minorHAnsi" w:cstheme="minorHAnsi"/>
          <w:sz w:val="22"/>
        </w:rPr>
        <w:t>Tumicki</w:t>
      </w:r>
      <w:proofErr w:type="spellEnd"/>
    </w:p>
    <w:p w14:paraId="25A7C3A3" w14:textId="77777777" w:rsidR="00EB2FAC" w:rsidRDefault="00EB2FAC" w:rsidP="00786B60">
      <w:pPr>
        <w:jc w:val="center"/>
        <w:rPr>
          <w:rFonts w:asciiTheme="minorHAnsi" w:hAnsiTheme="minorHAnsi" w:cstheme="minorHAnsi"/>
          <w:sz w:val="22"/>
        </w:rPr>
      </w:pPr>
    </w:p>
    <w:p w14:paraId="2CB2B8FA" w14:textId="77777777" w:rsidR="00E3124F" w:rsidRPr="00F53B11" w:rsidRDefault="00E3124F" w:rsidP="007A5EA4">
      <w:pPr>
        <w:jc w:val="both"/>
        <w:rPr>
          <w:rFonts w:asciiTheme="minorHAnsi" w:hAnsiTheme="minorHAnsi" w:cstheme="minorHAnsi"/>
          <w:sz w:val="22"/>
        </w:rPr>
      </w:pPr>
    </w:p>
    <w:p w14:paraId="5F6F1314" w14:textId="77777777" w:rsidR="004B2EC2" w:rsidRDefault="004B2EC2" w:rsidP="00786B60">
      <w:pPr>
        <w:jc w:val="center"/>
        <w:rPr>
          <w:rFonts w:asciiTheme="minorHAnsi" w:hAnsiTheme="minorHAnsi" w:cstheme="minorHAnsi"/>
          <w:b/>
          <w:sz w:val="22"/>
        </w:rPr>
      </w:pPr>
    </w:p>
    <w:p w14:paraId="433BD250" w14:textId="77777777" w:rsidR="00BA4249" w:rsidRDefault="00BA4249" w:rsidP="00786B60">
      <w:pPr>
        <w:jc w:val="center"/>
        <w:rPr>
          <w:rFonts w:asciiTheme="minorHAnsi" w:hAnsiTheme="minorHAnsi" w:cstheme="minorHAnsi"/>
          <w:b/>
          <w:sz w:val="22"/>
        </w:rPr>
      </w:pPr>
    </w:p>
    <w:p w14:paraId="69001E0D" w14:textId="77777777" w:rsidR="00E3124F" w:rsidRPr="00F53B11" w:rsidRDefault="00E3124F" w:rsidP="00786B60">
      <w:pPr>
        <w:jc w:val="center"/>
        <w:rPr>
          <w:rFonts w:asciiTheme="minorHAnsi" w:hAnsiTheme="minorHAnsi" w:cstheme="minorHAnsi"/>
          <w:b/>
          <w:sz w:val="22"/>
        </w:rPr>
      </w:pPr>
      <w:r w:rsidRPr="00F53B11">
        <w:rPr>
          <w:rFonts w:asciiTheme="minorHAnsi" w:hAnsiTheme="minorHAnsi" w:cstheme="minorHAnsi"/>
          <w:b/>
          <w:sz w:val="22"/>
        </w:rPr>
        <w:t>HILLSBOROUGH COUNTY PUBLIC SCHOOLS</w:t>
      </w:r>
    </w:p>
    <w:p w14:paraId="448DD481" w14:textId="77777777" w:rsidR="00E3124F" w:rsidRPr="00F53B11" w:rsidRDefault="00E3124F" w:rsidP="00786B60">
      <w:pPr>
        <w:jc w:val="center"/>
        <w:rPr>
          <w:rFonts w:asciiTheme="minorHAnsi" w:hAnsiTheme="minorHAnsi" w:cstheme="minorHAnsi"/>
          <w:sz w:val="22"/>
        </w:rPr>
      </w:pPr>
      <w:r w:rsidRPr="00F53B11">
        <w:rPr>
          <w:rFonts w:asciiTheme="minorHAnsi" w:hAnsiTheme="minorHAnsi" w:cstheme="minorHAnsi"/>
          <w:sz w:val="22"/>
        </w:rPr>
        <w:t>District Offices:</w:t>
      </w:r>
    </w:p>
    <w:p w14:paraId="101E3567" w14:textId="77777777" w:rsidR="00E3124F" w:rsidRPr="00F53B11" w:rsidRDefault="00E3124F" w:rsidP="00786B60">
      <w:pPr>
        <w:jc w:val="center"/>
        <w:rPr>
          <w:rFonts w:asciiTheme="minorHAnsi" w:hAnsiTheme="minorHAnsi" w:cstheme="minorHAnsi"/>
          <w:sz w:val="22"/>
        </w:rPr>
      </w:pPr>
      <w:r w:rsidRPr="00F53B11">
        <w:rPr>
          <w:rFonts w:asciiTheme="minorHAnsi" w:hAnsiTheme="minorHAnsi" w:cstheme="minorHAnsi"/>
          <w:sz w:val="22"/>
        </w:rPr>
        <w:t>901 E. Kennedy Boulevard</w:t>
      </w:r>
    </w:p>
    <w:p w14:paraId="71F37067" w14:textId="77777777" w:rsidR="00E3124F" w:rsidRPr="00F53B11" w:rsidRDefault="00E3124F" w:rsidP="00786B60">
      <w:pPr>
        <w:jc w:val="center"/>
        <w:rPr>
          <w:rFonts w:asciiTheme="minorHAnsi" w:hAnsiTheme="minorHAnsi" w:cstheme="minorHAnsi"/>
          <w:sz w:val="22"/>
        </w:rPr>
      </w:pPr>
      <w:r w:rsidRPr="00F53B11">
        <w:rPr>
          <w:rFonts w:asciiTheme="minorHAnsi" w:hAnsiTheme="minorHAnsi" w:cstheme="minorHAnsi"/>
          <w:sz w:val="22"/>
        </w:rPr>
        <w:t>Tampa, FL  33602</w:t>
      </w:r>
    </w:p>
    <w:p w14:paraId="232C2445" w14:textId="77777777" w:rsidR="00E3124F" w:rsidRPr="00F53B11" w:rsidRDefault="00E3124F" w:rsidP="00786B60">
      <w:pPr>
        <w:jc w:val="center"/>
        <w:rPr>
          <w:rFonts w:asciiTheme="minorHAnsi" w:hAnsiTheme="minorHAnsi" w:cstheme="minorHAnsi"/>
          <w:sz w:val="22"/>
        </w:rPr>
      </w:pPr>
      <w:r w:rsidRPr="00F53B11">
        <w:rPr>
          <w:rFonts w:asciiTheme="minorHAnsi" w:hAnsiTheme="minorHAnsi" w:cstheme="minorHAnsi"/>
          <w:sz w:val="22"/>
        </w:rPr>
        <w:t>(813) 272-4000</w:t>
      </w:r>
    </w:p>
    <w:p w14:paraId="6F78207D" w14:textId="7F514892" w:rsidR="00BF5E2F" w:rsidRPr="007C409B" w:rsidRDefault="00000000" w:rsidP="00786B60">
      <w:pPr>
        <w:jc w:val="center"/>
        <w:rPr>
          <w:rFonts w:asciiTheme="minorHAnsi" w:hAnsiTheme="minorHAnsi" w:cstheme="minorHAnsi"/>
          <w:color w:val="0000FF"/>
          <w:sz w:val="22"/>
          <w:u w:val="single"/>
        </w:rPr>
      </w:pPr>
      <w:hyperlink r:id="rId21" w:history="1">
        <w:r w:rsidR="008B11D4" w:rsidRPr="007C409B">
          <w:rPr>
            <w:rStyle w:val="Hyperlink"/>
            <w:rFonts w:asciiTheme="minorHAnsi" w:hAnsiTheme="minorHAnsi" w:cstheme="minorHAnsi"/>
            <w:sz w:val="22"/>
          </w:rPr>
          <w:t>www.hillsboroughschools.org</w:t>
        </w:r>
      </w:hyperlink>
    </w:p>
    <w:p w14:paraId="6E8348CE" w14:textId="77777777" w:rsidR="00BF5E2F" w:rsidRDefault="00BF5E2F">
      <w:pPr>
        <w:rPr>
          <w:rFonts w:asciiTheme="minorHAnsi" w:hAnsiTheme="minorHAnsi" w:cstheme="minorHAnsi"/>
          <w:sz w:val="22"/>
        </w:rPr>
      </w:pPr>
      <w:r>
        <w:rPr>
          <w:rFonts w:asciiTheme="minorHAnsi" w:hAnsiTheme="minorHAnsi" w:cstheme="minorHAnsi"/>
          <w:sz w:val="22"/>
        </w:rPr>
        <w:br w:type="page"/>
      </w:r>
    </w:p>
    <w:p w14:paraId="3D8CE82B" w14:textId="77777777" w:rsidR="0083614C" w:rsidRPr="00F53B11" w:rsidRDefault="0083614C" w:rsidP="00CD3483">
      <w:pPr>
        <w:pStyle w:val="Heading6"/>
        <w:rPr>
          <w:rFonts w:asciiTheme="minorHAnsi" w:hAnsiTheme="minorHAnsi" w:cstheme="minorHAnsi"/>
        </w:rPr>
      </w:pPr>
      <w:bookmarkStart w:id="16" w:name="_Toc786379"/>
      <w:r w:rsidRPr="00F53B11">
        <w:rPr>
          <w:rFonts w:asciiTheme="minorHAnsi" w:hAnsiTheme="minorHAnsi" w:cstheme="minorHAnsi"/>
        </w:rPr>
        <w:lastRenderedPageBreak/>
        <w:t>HCPS CONTINUOUS NOTIFICATION OF NONDISCRIMINATION</w:t>
      </w:r>
      <w:bookmarkEnd w:id="14"/>
      <w:bookmarkEnd w:id="15"/>
      <w:bookmarkEnd w:id="16"/>
    </w:p>
    <w:p w14:paraId="61B391A9" w14:textId="77777777" w:rsidR="0083614C" w:rsidRPr="00F53B11" w:rsidRDefault="0083614C" w:rsidP="007A5EA4">
      <w:pPr>
        <w:jc w:val="both"/>
        <w:rPr>
          <w:rFonts w:asciiTheme="minorHAnsi" w:hAnsiTheme="minorHAnsi" w:cstheme="minorHAnsi"/>
          <w:sz w:val="22"/>
        </w:rPr>
      </w:pPr>
    </w:p>
    <w:p w14:paraId="40E7EAA5" w14:textId="77777777" w:rsidR="00D34ED0" w:rsidRPr="00F53B11" w:rsidRDefault="00D34ED0" w:rsidP="00D34ED0">
      <w:pPr>
        <w:jc w:val="both"/>
        <w:rPr>
          <w:rFonts w:asciiTheme="minorHAnsi" w:hAnsiTheme="minorHAnsi" w:cstheme="minorHAnsi"/>
          <w:sz w:val="22"/>
          <w:szCs w:val="22"/>
        </w:rPr>
      </w:pPr>
      <w:r w:rsidRPr="00F53B11">
        <w:rPr>
          <w:rFonts w:asciiTheme="minorHAnsi" w:hAnsiTheme="minorHAnsi" w:cstheme="minorHAnsi"/>
          <w:sz w:val="22"/>
          <w:szCs w:val="22"/>
        </w:rPr>
        <w:t>Pursuant to Title VI, Title IX, Section 504/Title II and other civil rights regulations, the School District of Hillsborough County does not discriminate nor tolerate harassment on the basis of race, color, ethnicity, national origin, religion, gender, gender identity, sexual orientation, age, disability, marital status, genetic information or pregnancy in its educational programs, services or activities, or in its hiring or employment practices; and it will take immediate action to eliminate such harassment, prevent its recurrence, and address its effects.  The district also provides equal access to its facilities to the Boy Scouts and other patriotic youth groups, as required by the Boy Scouts of America Equal Access Act.</w:t>
      </w:r>
    </w:p>
    <w:p w14:paraId="1C218526" w14:textId="77777777" w:rsidR="00D34ED0" w:rsidRPr="00F53B11" w:rsidRDefault="00D34ED0" w:rsidP="00D34ED0">
      <w:pPr>
        <w:jc w:val="both"/>
        <w:rPr>
          <w:rFonts w:asciiTheme="minorHAnsi" w:hAnsiTheme="minorHAnsi" w:cstheme="minorHAnsi"/>
          <w:sz w:val="22"/>
          <w:szCs w:val="22"/>
        </w:rPr>
      </w:pPr>
    </w:p>
    <w:p w14:paraId="4CFDC80A" w14:textId="41602B43" w:rsidR="00D34ED0" w:rsidRPr="00F53B11" w:rsidRDefault="00D34ED0" w:rsidP="00D34ED0">
      <w:pPr>
        <w:jc w:val="both"/>
        <w:rPr>
          <w:rFonts w:asciiTheme="minorHAnsi" w:hAnsiTheme="minorHAnsi" w:cstheme="minorHAnsi"/>
          <w:sz w:val="22"/>
          <w:szCs w:val="22"/>
        </w:rPr>
      </w:pPr>
      <w:r w:rsidRPr="00F53B11">
        <w:rPr>
          <w:rFonts w:asciiTheme="minorHAnsi" w:hAnsiTheme="minorHAnsi" w:cstheme="minorHAnsi"/>
          <w:sz w:val="22"/>
          <w:szCs w:val="22"/>
        </w:rPr>
        <w:t xml:space="preserve">The </w:t>
      </w:r>
      <w:r w:rsidR="00D603E4" w:rsidRPr="00F53B11">
        <w:rPr>
          <w:rFonts w:asciiTheme="minorHAnsi" w:hAnsiTheme="minorHAnsi" w:cstheme="minorHAnsi"/>
          <w:sz w:val="22"/>
          <w:szCs w:val="22"/>
        </w:rPr>
        <w:t>district</w:t>
      </w:r>
      <w:r w:rsidRPr="00F53B11">
        <w:rPr>
          <w:rFonts w:asciiTheme="minorHAnsi" w:hAnsiTheme="minorHAnsi" w:cstheme="minorHAnsi"/>
          <w:sz w:val="22"/>
          <w:szCs w:val="22"/>
        </w:rPr>
        <w:t xml:space="preserve"> will investigate all allegations of unlawful harassment and, in those cases where legally prohibited (as mentioned above) harassment is substantiated, the </w:t>
      </w:r>
      <w:proofErr w:type="gramStart"/>
      <w:r w:rsidRPr="00F53B11">
        <w:rPr>
          <w:rFonts w:asciiTheme="minorHAnsi" w:hAnsiTheme="minorHAnsi" w:cstheme="minorHAnsi"/>
          <w:sz w:val="22"/>
          <w:szCs w:val="22"/>
        </w:rPr>
        <w:t>District</w:t>
      </w:r>
      <w:proofErr w:type="gramEnd"/>
      <w:r w:rsidRPr="00F53B11">
        <w:rPr>
          <w:rFonts w:asciiTheme="minorHAnsi" w:hAnsiTheme="minorHAnsi" w:cstheme="minorHAnsi"/>
          <w:sz w:val="22"/>
          <w:szCs w:val="22"/>
        </w:rPr>
        <w:t xml:space="preserve"> will take immediate steps to end the harassment.  Employees or students who are found to have engaged in unlawful harassment will be subject to appropriate disciplinary action.</w:t>
      </w:r>
    </w:p>
    <w:p w14:paraId="3EEFFB2E" w14:textId="77777777" w:rsidR="00D34ED0" w:rsidRPr="00F53B11" w:rsidRDefault="00D34ED0" w:rsidP="00D34ED0">
      <w:pPr>
        <w:jc w:val="both"/>
        <w:rPr>
          <w:rFonts w:asciiTheme="minorHAnsi" w:hAnsiTheme="minorHAnsi" w:cstheme="minorHAnsi"/>
          <w:sz w:val="22"/>
          <w:szCs w:val="22"/>
        </w:rPr>
      </w:pPr>
    </w:p>
    <w:p w14:paraId="1783DB7F" w14:textId="77777777" w:rsidR="00D34ED0" w:rsidRPr="00F53B11" w:rsidRDefault="00D34ED0" w:rsidP="00D34ED0">
      <w:pPr>
        <w:jc w:val="both"/>
        <w:rPr>
          <w:rFonts w:asciiTheme="minorHAnsi" w:hAnsiTheme="minorHAnsi" w:cstheme="minorHAnsi"/>
          <w:sz w:val="22"/>
          <w:szCs w:val="22"/>
        </w:rPr>
      </w:pPr>
      <w:r w:rsidRPr="00F53B11">
        <w:rPr>
          <w:rFonts w:asciiTheme="minorHAnsi" w:hAnsiTheme="minorHAnsi" w:cstheme="minorHAnsi"/>
          <w:sz w:val="22"/>
          <w:szCs w:val="22"/>
        </w:rPr>
        <w:t xml:space="preserve">Everyone is expected to work together to prevent harassment.  Should you believe you or another individual has been subjected to harassment </w:t>
      </w:r>
      <w:proofErr w:type="gramStart"/>
      <w:r w:rsidRPr="00F53B11">
        <w:rPr>
          <w:rFonts w:asciiTheme="minorHAnsi" w:hAnsiTheme="minorHAnsi" w:cstheme="minorHAnsi"/>
          <w:sz w:val="22"/>
          <w:szCs w:val="22"/>
        </w:rPr>
        <w:t>on the basis of</w:t>
      </w:r>
      <w:proofErr w:type="gramEnd"/>
      <w:r w:rsidRPr="00F53B11">
        <w:rPr>
          <w:rFonts w:asciiTheme="minorHAnsi" w:hAnsiTheme="minorHAnsi" w:cstheme="minorHAnsi"/>
          <w:sz w:val="22"/>
          <w:szCs w:val="22"/>
        </w:rPr>
        <w:t xml:space="preserve"> race, color, ethnicity, national origin, religion, gender, gender identity, sexual orientation, age, disability, marital status, genetic information or pregnancy, you should report the harassment to your school or to:  </w:t>
      </w:r>
    </w:p>
    <w:p w14:paraId="38884B10" w14:textId="77777777" w:rsidR="0081729F" w:rsidRPr="00F53B11" w:rsidRDefault="0081729F" w:rsidP="007A5EA4">
      <w:pPr>
        <w:jc w:val="both"/>
        <w:rPr>
          <w:rFonts w:asciiTheme="minorHAnsi" w:hAnsiTheme="minorHAnsi" w:cstheme="minorHAnsi"/>
          <w:sz w:val="22"/>
        </w:rPr>
      </w:pPr>
    </w:p>
    <w:p w14:paraId="5FB479EE" w14:textId="77777777" w:rsidR="0081729F" w:rsidRPr="00F53B11" w:rsidRDefault="0081729F" w:rsidP="00786B60">
      <w:pPr>
        <w:jc w:val="center"/>
        <w:rPr>
          <w:rFonts w:asciiTheme="minorHAnsi" w:hAnsiTheme="minorHAnsi" w:cstheme="minorHAnsi"/>
          <w:sz w:val="22"/>
        </w:rPr>
      </w:pPr>
      <w:r w:rsidRPr="00F53B11">
        <w:rPr>
          <w:rFonts w:asciiTheme="minorHAnsi" w:hAnsiTheme="minorHAnsi" w:cstheme="minorHAnsi"/>
          <w:sz w:val="22"/>
        </w:rPr>
        <w:t>Dr. Pansy Houghton, Executive Officer</w:t>
      </w:r>
      <w:r w:rsidR="0052073A">
        <w:rPr>
          <w:rFonts w:asciiTheme="minorHAnsi" w:hAnsiTheme="minorHAnsi" w:cstheme="minorHAnsi"/>
          <w:sz w:val="22"/>
        </w:rPr>
        <w:t xml:space="preserve"> of</w:t>
      </w:r>
      <w:r w:rsidRPr="00F53B11">
        <w:rPr>
          <w:rFonts w:asciiTheme="minorHAnsi" w:hAnsiTheme="minorHAnsi" w:cstheme="minorHAnsi"/>
          <w:sz w:val="22"/>
        </w:rPr>
        <w:t xml:space="preserve"> Compliance</w:t>
      </w:r>
    </w:p>
    <w:p w14:paraId="29B6867D" w14:textId="77777777" w:rsidR="0081729F" w:rsidRPr="00F53B11" w:rsidRDefault="0052073A" w:rsidP="00786B60">
      <w:pPr>
        <w:jc w:val="center"/>
        <w:rPr>
          <w:rFonts w:asciiTheme="minorHAnsi" w:hAnsiTheme="minorHAnsi" w:cstheme="minorHAnsi"/>
          <w:sz w:val="22"/>
        </w:rPr>
      </w:pPr>
      <w:r>
        <w:rPr>
          <w:rFonts w:asciiTheme="minorHAnsi" w:hAnsiTheme="minorHAnsi" w:cstheme="minorHAnsi"/>
          <w:sz w:val="22"/>
        </w:rPr>
        <w:t>Hillsborough County Public Schools</w:t>
      </w:r>
    </w:p>
    <w:p w14:paraId="5A5239E2" w14:textId="77777777" w:rsidR="0081729F" w:rsidRPr="00F53B11" w:rsidRDefault="0081729F" w:rsidP="00786B60">
      <w:pPr>
        <w:jc w:val="center"/>
        <w:rPr>
          <w:rFonts w:asciiTheme="minorHAnsi" w:hAnsiTheme="minorHAnsi" w:cstheme="minorHAnsi"/>
          <w:sz w:val="22"/>
        </w:rPr>
      </w:pPr>
      <w:r w:rsidRPr="00F53B11">
        <w:rPr>
          <w:rFonts w:asciiTheme="minorHAnsi" w:hAnsiTheme="minorHAnsi" w:cstheme="minorHAnsi"/>
          <w:sz w:val="22"/>
        </w:rPr>
        <w:t>901 East Kennedy Boulevard</w:t>
      </w:r>
    </w:p>
    <w:p w14:paraId="1F837017" w14:textId="77777777" w:rsidR="0081729F" w:rsidRPr="00663B95" w:rsidRDefault="0081729F" w:rsidP="00786B60">
      <w:pPr>
        <w:jc w:val="center"/>
        <w:rPr>
          <w:rFonts w:asciiTheme="minorHAnsi" w:hAnsiTheme="minorHAnsi" w:cstheme="minorHAnsi"/>
          <w:sz w:val="22"/>
          <w:lang w:val="es-MX"/>
        </w:rPr>
      </w:pPr>
      <w:r w:rsidRPr="00663B95">
        <w:rPr>
          <w:rFonts w:asciiTheme="minorHAnsi" w:hAnsiTheme="minorHAnsi" w:cstheme="minorHAnsi"/>
          <w:sz w:val="22"/>
          <w:lang w:val="es-MX"/>
        </w:rPr>
        <w:t>Tampa, FL  33602</w:t>
      </w:r>
    </w:p>
    <w:p w14:paraId="106FE5CB" w14:textId="77777777" w:rsidR="0081729F" w:rsidRPr="00663B95" w:rsidRDefault="0081729F" w:rsidP="00786B60">
      <w:pPr>
        <w:jc w:val="center"/>
        <w:rPr>
          <w:rFonts w:asciiTheme="minorHAnsi" w:hAnsiTheme="minorHAnsi" w:cstheme="minorHAnsi"/>
          <w:sz w:val="22"/>
          <w:lang w:val="es-MX"/>
        </w:rPr>
      </w:pPr>
      <w:r w:rsidRPr="00663B95">
        <w:rPr>
          <w:rFonts w:asciiTheme="minorHAnsi" w:hAnsiTheme="minorHAnsi" w:cstheme="minorHAnsi"/>
          <w:sz w:val="22"/>
          <w:lang w:val="es-MX"/>
        </w:rPr>
        <w:t>(813) 272-4</w:t>
      </w:r>
      <w:r w:rsidR="00277674" w:rsidRPr="00663B95">
        <w:rPr>
          <w:rFonts w:asciiTheme="minorHAnsi" w:hAnsiTheme="minorHAnsi" w:cstheme="minorHAnsi"/>
          <w:sz w:val="22"/>
          <w:lang w:val="es-MX"/>
        </w:rPr>
        <w:t>000</w:t>
      </w:r>
    </w:p>
    <w:p w14:paraId="2FCF6281" w14:textId="7E473C93" w:rsidR="0081729F" w:rsidRPr="007C409B" w:rsidRDefault="00000000" w:rsidP="00786B60">
      <w:pPr>
        <w:jc w:val="center"/>
        <w:rPr>
          <w:rFonts w:asciiTheme="minorHAnsi" w:hAnsiTheme="minorHAnsi" w:cstheme="minorHAnsi"/>
          <w:color w:val="0000FF"/>
          <w:sz w:val="22"/>
          <w:lang w:val="es-MX"/>
        </w:rPr>
      </w:pPr>
      <w:hyperlink r:id="rId22" w:history="1">
        <w:r w:rsidR="00332FED" w:rsidRPr="007C409B">
          <w:rPr>
            <w:rStyle w:val="Hyperlink"/>
            <w:rFonts w:asciiTheme="minorHAnsi" w:hAnsiTheme="minorHAnsi" w:cstheme="minorHAnsi"/>
            <w:sz w:val="22"/>
            <w:lang w:val="es-MX"/>
          </w:rPr>
          <w:t>pansy.houghton@hcps.net</w:t>
        </w:r>
      </w:hyperlink>
    </w:p>
    <w:p w14:paraId="15CF5C2E" w14:textId="27609D7A" w:rsidR="00D91B31" w:rsidRDefault="00D91B31" w:rsidP="00786B60">
      <w:pPr>
        <w:jc w:val="center"/>
        <w:rPr>
          <w:rFonts w:asciiTheme="minorHAnsi" w:hAnsiTheme="minorHAnsi" w:cstheme="minorHAnsi"/>
          <w:sz w:val="22"/>
          <w:lang w:val="es-MX"/>
        </w:rPr>
      </w:pPr>
    </w:p>
    <w:p w14:paraId="40860D1D" w14:textId="5596E3E9" w:rsidR="00D91B31" w:rsidRPr="00D91B31" w:rsidRDefault="00D91B31" w:rsidP="00D91B31">
      <w:pPr>
        <w:rPr>
          <w:rFonts w:asciiTheme="minorHAnsi" w:hAnsiTheme="minorHAnsi" w:cstheme="minorHAnsi"/>
          <w:sz w:val="22"/>
        </w:rPr>
      </w:pPr>
      <w:r w:rsidRPr="00D91B31">
        <w:rPr>
          <w:rFonts w:asciiTheme="minorHAnsi" w:hAnsiTheme="minorHAnsi" w:cstheme="minorHAnsi"/>
          <w:sz w:val="22"/>
        </w:rPr>
        <w:t>Lack o</w:t>
      </w:r>
      <w:r>
        <w:rPr>
          <w:rFonts w:asciiTheme="minorHAnsi" w:hAnsiTheme="minorHAnsi" w:cstheme="minorHAnsi"/>
          <w:sz w:val="22"/>
        </w:rPr>
        <w:t xml:space="preserve">f English language skills will not be a barrier to admission and participation.  The district may assess each student’s ability to benefit from specific programs through placement tests and counseling, and, if necessary, will provide services or referrals to better prepare students for successful participation.  The district prohibits discrimination in the terms and conditions of employment, and in access to educational programs and activities, as described in the Non-Discrimination Statement @ </w:t>
      </w:r>
      <w:r w:rsidRPr="007C409B">
        <w:rPr>
          <w:rFonts w:asciiTheme="minorHAnsi" w:hAnsiTheme="minorHAnsi" w:cstheme="minorHAnsi"/>
          <w:color w:val="0000FF"/>
          <w:sz w:val="22"/>
          <w:u w:val="single"/>
        </w:rPr>
        <w:t>www.hillsboroughschools.org/notices</w:t>
      </w:r>
      <w:r w:rsidR="00C3360E" w:rsidRPr="00C3360E">
        <w:rPr>
          <w:rFonts w:asciiTheme="minorHAnsi" w:hAnsiTheme="minorHAnsi" w:cstheme="minorHAnsi"/>
          <w:sz w:val="22"/>
        </w:rPr>
        <w:t>.</w:t>
      </w:r>
    </w:p>
    <w:p w14:paraId="4202CCD3" w14:textId="77777777" w:rsidR="004F5D01" w:rsidRPr="00D91B31" w:rsidRDefault="0083614C" w:rsidP="007A5EA4">
      <w:pPr>
        <w:jc w:val="both"/>
        <w:rPr>
          <w:rFonts w:asciiTheme="minorHAnsi" w:hAnsiTheme="minorHAnsi" w:cstheme="minorHAnsi"/>
          <w:color w:val="FF0000"/>
        </w:rPr>
      </w:pPr>
      <w:r w:rsidRPr="00D91B31">
        <w:rPr>
          <w:rFonts w:asciiTheme="minorHAnsi" w:hAnsiTheme="minorHAnsi" w:cstheme="minorHAnsi"/>
          <w:b/>
          <w:bCs/>
          <w:sz w:val="32"/>
          <w:szCs w:val="32"/>
        </w:rPr>
        <w:br w:type="page"/>
      </w:r>
    </w:p>
    <w:bookmarkEnd w:id="12"/>
    <w:bookmarkEnd w:id="13"/>
    <w:p w14:paraId="00788BF4" w14:textId="77777777" w:rsidR="004F5D01" w:rsidRPr="00F53B11" w:rsidRDefault="004F5D01" w:rsidP="00CD3483">
      <w:pPr>
        <w:jc w:val="center"/>
        <w:rPr>
          <w:rFonts w:asciiTheme="minorHAnsi" w:hAnsiTheme="minorHAnsi" w:cstheme="minorHAnsi"/>
          <w:b/>
          <w:bCs/>
          <w:sz w:val="32"/>
          <w:szCs w:val="32"/>
        </w:rPr>
      </w:pPr>
      <w:r w:rsidRPr="00F53B11">
        <w:rPr>
          <w:rFonts w:asciiTheme="minorHAnsi" w:hAnsiTheme="minorHAnsi" w:cstheme="minorHAnsi"/>
          <w:b/>
          <w:bCs/>
          <w:sz w:val="32"/>
          <w:szCs w:val="32"/>
        </w:rPr>
        <w:lastRenderedPageBreak/>
        <w:t>TABLE OF CONTENTS</w:t>
      </w:r>
    </w:p>
    <w:p w14:paraId="2B9DC631" w14:textId="77777777" w:rsidR="00E30030" w:rsidRDefault="00E30030">
      <w:pPr>
        <w:pStyle w:val="TOC1"/>
        <w:rPr>
          <w:rFonts w:asciiTheme="minorHAnsi" w:hAnsiTheme="minorHAnsi" w:cstheme="minorHAnsi"/>
          <w:sz w:val="22"/>
          <w:szCs w:val="22"/>
        </w:rPr>
      </w:pPr>
    </w:p>
    <w:p w14:paraId="5EC90244" w14:textId="59833306" w:rsidR="004C5930" w:rsidRDefault="004F5D01">
      <w:pPr>
        <w:pStyle w:val="TOC1"/>
        <w:rPr>
          <w:rFonts w:asciiTheme="minorHAnsi" w:eastAsiaTheme="minorEastAsia" w:hAnsiTheme="minorHAnsi" w:cstheme="minorBidi"/>
          <w:bCs w:val="0"/>
          <w:iCs w:val="0"/>
          <w:caps w:val="0"/>
          <w:sz w:val="22"/>
          <w:szCs w:val="22"/>
        </w:rPr>
      </w:pPr>
      <w:r w:rsidRPr="00F53B11">
        <w:rPr>
          <w:rFonts w:asciiTheme="minorHAnsi" w:hAnsiTheme="minorHAnsi" w:cstheme="minorHAnsi"/>
          <w:sz w:val="22"/>
          <w:szCs w:val="22"/>
        </w:rPr>
        <w:fldChar w:fldCharType="begin"/>
      </w:r>
      <w:r w:rsidRPr="00F53B11">
        <w:rPr>
          <w:rFonts w:asciiTheme="minorHAnsi" w:hAnsiTheme="minorHAnsi" w:cstheme="minorHAnsi"/>
          <w:sz w:val="22"/>
          <w:szCs w:val="22"/>
        </w:rPr>
        <w:instrText xml:space="preserve"> TOC \o "1-1" \h \z \t "Heading 6,1,Title,1,Style1,2" </w:instrText>
      </w:r>
      <w:r w:rsidRPr="00F53B11">
        <w:rPr>
          <w:rFonts w:asciiTheme="minorHAnsi" w:hAnsiTheme="minorHAnsi" w:cstheme="minorHAnsi"/>
          <w:sz w:val="22"/>
          <w:szCs w:val="22"/>
        </w:rPr>
        <w:fldChar w:fldCharType="separate"/>
      </w:r>
      <w:hyperlink w:anchor="_Toc786376" w:history="1">
        <w:r w:rsidR="004C5930" w:rsidRPr="008550B5">
          <w:rPr>
            <w:rStyle w:val="Hyperlink"/>
            <w:rFonts w:eastAsia="Arial" w:cstheme="minorHAnsi"/>
          </w:rPr>
          <w:t>Contact Information</w:t>
        </w:r>
        <w:r w:rsidR="004C5930">
          <w:rPr>
            <w:webHidden/>
          </w:rPr>
          <w:tab/>
        </w:r>
        <w:r w:rsidR="004C5930">
          <w:rPr>
            <w:webHidden/>
          </w:rPr>
          <w:fldChar w:fldCharType="begin"/>
        </w:r>
        <w:r w:rsidR="004C5930">
          <w:rPr>
            <w:webHidden/>
          </w:rPr>
          <w:instrText xml:space="preserve"> PAGEREF _Toc786376 \h </w:instrText>
        </w:r>
        <w:r w:rsidR="004C5930">
          <w:rPr>
            <w:webHidden/>
          </w:rPr>
        </w:r>
        <w:r w:rsidR="004C5930">
          <w:rPr>
            <w:webHidden/>
          </w:rPr>
          <w:fldChar w:fldCharType="separate"/>
        </w:r>
        <w:r w:rsidR="00A23C06">
          <w:rPr>
            <w:webHidden/>
          </w:rPr>
          <w:t>1</w:t>
        </w:r>
        <w:r w:rsidR="004C5930">
          <w:rPr>
            <w:webHidden/>
          </w:rPr>
          <w:fldChar w:fldCharType="end"/>
        </w:r>
      </w:hyperlink>
    </w:p>
    <w:p w14:paraId="6068E672" w14:textId="3B87B4E0" w:rsidR="004C5930" w:rsidRDefault="00000000" w:rsidP="00FA0CB2">
      <w:pPr>
        <w:pStyle w:val="TOC2"/>
        <w:rPr>
          <w:rFonts w:asciiTheme="minorHAnsi" w:eastAsiaTheme="minorEastAsia" w:hAnsiTheme="minorHAnsi" w:cstheme="minorBidi"/>
          <w:sz w:val="22"/>
          <w:szCs w:val="22"/>
        </w:rPr>
      </w:pPr>
      <w:hyperlink w:anchor="_Toc786377" w:history="1">
        <w:r w:rsidR="004C5930" w:rsidRPr="008550B5">
          <w:rPr>
            <w:rStyle w:val="Hyperlink"/>
            <w:rFonts w:cstheme="minorHAnsi"/>
          </w:rPr>
          <w:t>Disclaimer:</w:t>
        </w:r>
        <w:r w:rsidR="004C5930">
          <w:rPr>
            <w:webHidden/>
          </w:rPr>
          <w:tab/>
        </w:r>
        <w:r w:rsidR="004C5930">
          <w:rPr>
            <w:webHidden/>
          </w:rPr>
          <w:fldChar w:fldCharType="begin"/>
        </w:r>
        <w:r w:rsidR="004C5930">
          <w:rPr>
            <w:webHidden/>
          </w:rPr>
          <w:instrText xml:space="preserve"> PAGEREF _Toc786377 \h </w:instrText>
        </w:r>
        <w:r w:rsidR="004C5930">
          <w:rPr>
            <w:webHidden/>
          </w:rPr>
        </w:r>
        <w:r w:rsidR="004C5930">
          <w:rPr>
            <w:webHidden/>
          </w:rPr>
          <w:fldChar w:fldCharType="separate"/>
        </w:r>
        <w:r w:rsidR="00A23C06">
          <w:rPr>
            <w:webHidden/>
          </w:rPr>
          <w:t>1</w:t>
        </w:r>
        <w:r w:rsidR="004C5930">
          <w:rPr>
            <w:webHidden/>
          </w:rPr>
          <w:fldChar w:fldCharType="end"/>
        </w:r>
      </w:hyperlink>
    </w:p>
    <w:p w14:paraId="335D8F9D" w14:textId="152AE659" w:rsidR="004C5930" w:rsidRDefault="00000000">
      <w:pPr>
        <w:pStyle w:val="TOC1"/>
      </w:pPr>
      <w:hyperlink w:anchor="_Toc786378" w:history="1">
        <w:r w:rsidR="004C5930" w:rsidRPr="008550B5">
          <w:rPr>
            <w:rStyle w:val="Hyperlink"/>
            <w:rFonts w:cstheme="minorHAnsi"/>
          </w:rPr>
          <w:t>Institutional Accreditation</w:t>
        </w:r>
        <w:r w:rsidR="004C5930">
          <w:rPr>
            <w:webHidden/>
          </w:rPr>
          <w:tab/>
        </w:r>
        <w:r w:rsidR="004C5930">
          <w:rPr>
            <w:webHidden/>
          </w:rPr>
          <w:fldChar w:fldCharType="begin"/>
        </w:r>
        <w:r w:rsidR="004C5930">
          <w:rPr>
            <w:webHidden/>
          </w:rPr>
          <w:instrText xml:space="preserve"> PAGEREF _Toc786378 \h </w:instrText>
        </w:r>
        <w:r w:rsidR="004C5930">
          <w:rPr>
            <w:webHidden/>
          </w:rPr>
        </w:r>
        <w:r w:rsidR="004C5930">
          <w:rPr>
            <w:webHidden/>
          </w:rPr>
          <w:fldChar w:fldCharType="separate"/>
        </w:r>
        <w:r w:rsidR="00A23C06">
          <w:rPr>
            <w:webHidden/>
          </w:rPr>
          <w:t>2</w:t>
        </w:r>
        <w:r w:rsidR="004C5930">
          <w:rPr>
            <w:webHidden/>
          </w:rPr>
          <w:fldChar w:fldCharType="end"/>
        </w:r>
      </w:hyperlink>
    </w:p>
    <w:p w14:paraId="275B389A" w14:textId="77777777" w:rsidR="0096049B" w:rsidRDefault="00000000" w:rsidP="0096049B">
      <w:pPr>
        <w:pStyle w:val="TOC1"/>
        <w:rPr>
          <w:rFonts w:asciiTheme="minorHAnsi" w:eastAsiaTheme="minorEastAsia" w:hAnsiTheme="minorHAnsi" w:cstheme="minorBidi"/>
          <w:bCs w:val="0"/>
          <w:iCs w:val="0"/>
          <w:caps w:val="0"/>
          <w:sz w:val="22"/>
          <w:szCs w:val="22"/>
        </w:rPr>
      </w:pPr>
      <w:hyperlink w:anchor="_Toc786379" w:history="1">
        <w:r w:rsidR="0096049B" w:rsidRPr="008550B5">
          <w:rPr>
            <w:rStyle w:val="Hyperlink"/>
            <w:rFonts w:cstheme="minorHAnsi"/>
          </w:rPr>
          <w:t>S</w:t>
        </w:r>
        <w:r w:rsidR="0096049B">
          <w:rPr>
            <w:rStyle w:val="Hyperlink"/>
            <w:rFonts w:cstheme="minorHAnsi"/>
          </w:rPr>
          <w:t>CHOOL DISTRICT INFORMATION</w:t>
        </w:r>
        <w:r w:rsidR="0096049B">
          <w:rPr>
            <w:webHidden/>
          </w:rPr>
          <w:tab/>
          <w:t>3</w:t>
        </w:r>
      </w:hyperlink>
    </w:p>
    <w:p w14:paraId="7197391E" w14:textId="391CC7B6" w:rsidR="004C5930" w:rsidRDefault="00000000">
      <w:pPr>
        <w:pStyle w:val="TOC1"/>
        <w:rPr>
          <w:rFonts w:asciiTheme="minorHAnsi" w:eastAsiaTheme="minorEastAsia" w:hAnsiTheme="minorHAnsi" w:cstheme="minorBidi"/>
          <w:bCs w:val="0"/>
          <w:iCs w:val="0"/>
          <w:caps w:val="0"/>
          <w:sz w:val="22"/>
          <w:szCs w:val="22"/>
        </w:rPr>
      </w:pPr>
      <w:hyperlink w:anchor="_Toc786379" w:history="1">
        <w:r w:rsidR="004C5930" w:rsidRPr="008550B5">
          <w:rPr>
            <w:rStyle w:val="Hyperlink"/>
            <w:rFonts w:cstheme="minorHAnsi"/>
          </w:rPr>
          <w:t>HCPS CONTINUOUS NOTIFICATION OF NONDISCRIMINATION</w:t>
        </w:r>
        <w:r w:rsidR="004C5930">
          <w:rPr>
            <w:webHidden/>
          </w:rPr>
          <w:tab/>
        </w:r>
        <w:r w:rsidR="004C5930">
          <w:rPr>
            <w:webHidden/>
          </w:rPr>
          <w:fldChar w:fldCharType="begin"/>
        </w:r>
        <w:r w:rsidR="004C5930">
          <w:rPr>
            <w:webHidden/>
          </w:rPr>
          <w:instrText xml:space="preserve"> PAGEREF _Toc786379 \h </w:instrText>
        </w:r>
        <w:r w:rsidR="004C5930">
          <w:rPr>
            <w:webHidden/>
          </w:rPr>
        </w:r>
        <w:r w:rsidR="004C5930">
          <w:rPr>
            <w:webHidden/>
          </w:rPr>
          <w:fldChar w:fldCharType="separate"/>
        </w:r>
        <w:r w:rsidR="00A23C06">
          <w:rPr>
            <w:webHidden/>
          </w:rPr>
          <w:t>4</w:t>
        </w:r>
        <w:r w:rsidR="004C5930">
          <w:rPr>
            <w:webHidden/>
          </w:rPr>
          <w:fldChar w:fldCharType="end"/>
        </w:r>
      </w:hyperlink>
    </w:p>
    <w:p w14:paraId="5177378C" w14:textId="77777777" w:rsidR="00E30030" w:rsidRDefault="00E30030">
      <w:pPr>
        <w:pStyle w:val="TOC1"/>
      </w:pPr>
    </w:p>
    <w:p w14:paraId="659AD53E" w14:textId="7CB40CBE" w:rsidR="004C5930" w:rsidRDefault="00000000">
      <w:pPr>
        <w:pStyle w:val="TOC1"/>
        <w:rPr>
          <w:rFonts w:asciiTheme="minorHAnsi" w:eastAsiaTheme="minorEastAsia" w:hAnsiTheme="minorHAnsi" w:cstheme="minorBidi"/>
          <w:bCs w:val="0"/>
          <w:iCs w:val="0"/>
          <w:caps w:val="0"/>
          <w:sz w:val="22"/>
          <w:szCs w:val="22"/>
        </w:rPr>
      </w:pPr>
      <w:hyperlink w:anchor="_Toc786380" w:history="1">
        <w:r w:rsidR="004C5930" w:rsidRPr="006B0BC1">
          <w:rPr>
            <w:rStyle w:val="Hyperlink"/>
            <w:b/>
            <w:sz w:val="24"/>
            <w:szCs w:val="24"/>
          </w:rPr>
          <w:t>EDUCATIONAL PROGRAMS</w:t>
        </w:r>
        <w:r w:rsidR="004C5930">
          <w:rPr>
            <w:webHidden/>
          </w:rPr>
          <w:tab/>
        </w:r>
        <w:r w:rsidR="004C5930">
          <w:rPr>
            <w:webHidden/>
          </w:rPr>
          <w:fldChar w:fldCharType="begin"/>
        </w:r>
        <w:r w:rsidR="004C5930">
          <w:rPr>
            <w:webHidden/>
          </w:rPr>
          <w:instrText xml:space="preserve"> PAGEREF _Toc786380 \h </w:instrText>
        </w:r>
        <w:r w:rsidR="004C5930">
          <w:rPr>
            <w:webHidden/>
          </w:rPr>
        </w:r>
        <w:r w:rsidR="004C5930">
          <w:rPr>
            <w:webHidden/>
          </w:rPr>
          <w:fldChar w:fldCharType="separate"/>
        </w:r>
        <w:r w:rsidR="00A23C06">
          <w:rPr>
            <w:webHidden/>
          </w:rPr>
          <w:t>9</w:t>
        </w:r>
        <w:r w:rsidR="004C5930">
          <w:rPr>
            <w:webHidden/>
          </w:rPr>
          <w:fldChar w:fldCharType="end"/>
        </w:r>
      </w:hyperlink>
    </w:p>
    <w:p w14:paraId="7FF38E20" w14:textId="69A6B737" w:rsidR="004C5930" w:rsidRDefault="00000000">
      <w:pPr>
        <w:pStyle w:val="TOC1"/>
        <w:rPr>
          <w:rFonts w:asciiTheme="minorHAnsi" w:eastAsiaTheme="minorEastAsia" w:hAnsiTheme="minorHAnsi" w:cstheme="minorBidi"/>
          <w:bCs w:val="0"/>
          <w:iCs w:val="0"/>
          <w:caps w:val="0"/>
          <w:sz w:val="22"/>
          <w:szCs w:val="22"/>
        </w:rPr>
      </w:pPr>
      <w:hyperlink w:anchor="_Toc786381" w:history="1">
        <w:r w:rsidR="004C5930" w:rsidRPr="008550B5">
          <w:rPr>
            <w:rStyle w:val="Hyperlink"/>
            <w:rFonts w:eastAsia="Arial" w:cstheme="minorHAnsi"/>
          </w:rPr>
          <w:t>STATEWIDE COURSE NUMBERING SYSTEM (SCNS)</w:t>
        </w:r>
        <w:r w:rsidR="004C5930">
          <w:rPr>
            <w:webHidden/>
          </w:rPr>
          <w:tab/>
        </w:r>
        <w:r w:rsidR="004C5930">
          <w:rPr>
            <w:webHidden/>
          </w:rPr>
          <w:fldChar w:fldCharType="begin"/>
        </w:r>
        <w:r w:rsidR="004C5930">
          <w:rPr>
            <w:webHidden/>
          </w:rPr>
          <w:instrText xml:space="preserve"> PAGEREF _Toc786381 \h </w:instrText>
        </w:r>
        <w:r w:rsidR="004C5930">
          <w:rPr>
            <w:webHidden/>
          </w:rPr>
        </w:r>
        <w:r w:rsidR="004C5930">
          <w:rPr>
            <w:webHidden/>
          </w:rPr>
          <w:fldChar w:fldCharType="separate"/>
        </w:r>
        <w:r w:rsidR="00A23C06">
          <w:rPr>
            <w:webHidden/>
          </w:rPr>
          <w:t>9</w:t>
        </w:r>
        <w:r w:rsidR="004C5930">
          <w:rPr>
            <w:webHidden/>
          </w:rPr>
          <w:fldChar w:fldCharType="end"/>
        </w:r>
      </w:hyperlink>
    </w:p>
    <w:p w14:paraId="3DA06354" w14:textId="77777777" w:rsidR="00E30030" w:rsidRDefault="00E30030">
      <w:pPr>
        <w:pStyle w:val="TOC1"/>
      </w:pPr>
    </w:p>
    <w:p w14:paraId="4D0F512D" w14:textId="26E12136" w:rsidR="004C5930" w:rsidRDefault="00000000">
      <w:pPr>
        <w:pStyle w:val="TOC1"/>
        <w:rPr>
          <w:rFonts w:asciiTheme="minorHAnsi" w:eastAsiaTheme="minorEastAsia" w:hAnsiTheme="minorHAnsi" w:cstheme="minorBidi"/>
          <w:bCs w:val="0"/>
          <w:iCs w:val="0"/>
          <w:caps w:val="0"/>
          <w:sz w:val="22"/>
          <w:szCs w:val="22"/>
        </w:rPr>
      </w:pPr>
      <w:hyperlink w:anchor="_Toc786382" w:history="1">
        <w:r w:rsidR="004C5930" w:rsidRPr="006B0BC1">
          <w:rPr>
            <w:rStyle w:val="Hyperlink"/>
            <w:rFonts w:cstheme="minorHAnsi"/>
            <w:b/>
            <w:sz w:val="24"/>
            <w:szCs w:val="24"/>
          </w:rPr>
          <w:t>DEPARTMENTS &amp; SERVICES</w:t>
        </w:r>
        <w:r w:rsidR="004C5930">
          <w:rPr>
            <w:webHidden/>
          </w:rPr>
          <w:tab/>
        </w:r>
        <w:r w:rsidR="004C5930">
          <w:rPr>
            <w:webHidden/>
          </w:rPr>
          <w:fldChar w:fldCharType="begin"/>
        </w:r>
        <w:r w:rsidR="004C5930">
          <w:rPr>
            <w:webHidden/>
          </w:rPr>
          <w:instrText xml:space="preserve"> PAGEREF _Toc786382 \h </w:instrText>
        </w:r>
        <w:r w:rsidR="004C5930">
          <w:rPr>
            <w:webHidden/>
          </w:rPr>
        </w:r>
        <w:r w:rsidR="004C5930">
          <w:rPr>
            <w:webHidden/>
          </w:rPr>
          <w:fldChar w:fldCharType="separate"/>
        </w:r>
        <w:r w:rsidR="00A23C06">
          <w:rPr>
            <w:webHidden/>
          </w:rPr>
          <w:t>10</w:t>
        </w:r>
        <w:r w:rsidR="004C5930">
          <w:rPr>
            <w:webHidden/>
          </w:rPr>
          <w:fldChar w:fldCharType="end"/>
        </w:r>
      </w:hyperlink>
    </w:p>
    <w:p w14:paraId="5FAA0602" w14:textId="653E971A" w:rsidR="004C5930" w:rsidRDefault="00000000" w:rsidP="00FA0CB2">
      <w:pPr>
        <w:pStyle w:val="TOC2"/>
        <w:rPr>
          <w:rFonts w:asciiTheme="minorHAnsi" w:eastAsiaTheme="minorEastAsia" w:hAnsiTheme="minorHAnsi" w:cstheme="minorBidi"/>
          <w:sz w:val="22"/>
          <w:szCs w:val="22"/>
        </w:rPr>
      </w:pPr>
      <w:hyperlink w:anchor="_Toc786383" w:history="1">
        <w:r w:rsidR="004C5930" w:rsidRPr="008550B5">
          <w:rPr>
            <w:rStyle w:val="Hyperlink"/>
          </w:rPr>
          <w:t>Student Services Department:</w:t>
        </w:r>
        <w:r w:rsidR="004C5930">
          <w:rPr>
            <w:webHidden/>
          </w:rPr>
          <w:tab/>
        </w:r>
        <w:r w:rsidR="004C5930">
          <w:rPr>
            <w:webHidden/>
          </w:rPr>
          <w:fldChar w:fldCharType="begin"/>
        </w:r>
        <w:r w:rsidR="004C5930">
          <w:rPr>
            <w:webHidden/>
          </w:rPr>
          <w:instrText xml:space="preserve"> PAGEREF _Toc786383 \h </w:instrText>
        </w:r>
        <w:r w:rsidR="004C5930">
          <w:rPr>
            <w:webHidden/>
          </w:rPr>
        </w:r>
        <w:r w:rsidR="004C5930">
          <w:rPr>
            <w:webHidden/>
          </w:rPr>
          <w:fldChar w:fldCharType="separate"/>
        </w:r>
        <w:r w:rsidR="00A23C06">
          <w:rPr>
            <w:webHidden/>
          </w:rPr>
          <w:t>10</w:t>
        </w:r>
        <w:r w:rsidR="004C5930">
          <w:rPr>
            <w:webHidden/>
          </w:rPr>
          <w:fldChar w:fldCharType="end"/>
        </w:r>
      </w:hyperlink>
    </w:p>
    <w:p w14:paraId="18B572B1" w14:textId="4B00FEDA" w:rsidR="004C5930" w:rsidRDefault="00000000" w:rsidP="00FA0CB2">
      <w:pPr>
        <w:pStyle w:val="TOC2"/>
        <w:rPr>
          <w:rFonts w:asciiTheme="minorHAnsi" w:eastAsiaTheme="minorEastAsia" w:hAnsiTheme="minorHAnsi" w:cstheme="minorBidi"/>
          <w:sz w:val="22"/>
          <w:szCs w:val="22"/>
        </w:rPr>
      </w:pPr>
      <w:hyperlink w:anchor="_Toc786384" w:history="1">
        <w:r w:rsidR="004C5930" w:rsidRPr="008550B5">
          <w:rPr>
            <w:rStyle w:val="Hyperlink"/>
            <w:rFonts w:cstheme="minorHAnsi"/>
          </w:rPr>
          <w:t>Financial Aid Department:</w:t>
        </w:r>
        <w:r w:rsidR="004C5930">
          <w:rPr>
            <w:webHidden/>
          </w:rPr>
          <w:tab/>
        </w:r>
        <w:r w:rsidR="004C5930">
          <w:rPr>
            <w:webHidden/>
          </w:rPr>
          <w:fldChar w:fldCharType="begin"/>
        </w:r>
        <w:r w:rsidR="004C5930">
          <w:rPr>
            <w:webHidden/>
          </w:rPr>
          <w:instrText xml:space="preserve"> PAGEREF _Toc786384 \h </w:instrText>
        </w:r>
        <w:r w:rsidR="004C5930">
          <w:rPr>
            <w:webHidden/>
          </w:rPr>
        </w:r>
        <w:r w:rsidR="004C5930">
          <w:rPr>
            <w:webHidden/>
          </w:rPr>
          <w:fldChar w:fldCharType="separate"/>
        </w:r>
        <w:r w:rsidR="00A23C06">
          <w:rPr>
            <w:webHidden/>
          </w:rPr>
          <w:t>10</w:t>
        </w:r>
        <w:r w:rsidR="004C5930">
          <w:rPr>
            <w:webHidden/>
          </w:rPr>
          <w:fldChar w:fldCharType="end"/>
        </w:r>
      </w:hyperlink>
    </w:p>
    <w:p w14:paraId="03FD9C5D" w14:textId="5F26F87B" w:rsidR="004C5930" w:rsidRDefault="00000000" w:rsidP="00FA0CB2">
      <w:pPr>
        <w:pStyle w:val="TOC2"/>
        <w:rPr>
          <w:rFonts w:asciiTheme="minorHAnsi" w:eastAsiaTheme="minorEastAsia" w:hAnsiTheme="minorHAnsi" w:cstheme="minorBidi"/>
          <w:sz w:val="22"/>
          <w:szCs w:val="22"/>
        </w:rPr>
      </w:pPr>
      <w:hyperlink w:anchor="_Toc786385" w:history="1">
        <w:r w:rsidR="004C5930" w:rsidRPr="008550B5">
          <w:rPr>
            <w:rStyle w:val="Hyperlink"/>
            <w:rFonts w:cstheme="minorHAnsi"/>
          </w:rPr>
          <w:t>Job Placement:</w:t>
        </w:r>
        <w:r w:rsidR="004C5930">
          <w:rPr>
            <w:webHidden/>
          </w:rPr>
          <w:tab/>
        </w:r>
        <w:r w:rsidR="004C5930">
          <w:rPr>
            <w:webHidden/>
          </w:rPr>
          <w:fldChar w:fldCharType="begin"/>
        </w:r>
        <w:r w:rsidR="004C5930">
          <w:rPr>
            <w:webHidden/>
          </w:rPr>
          <w:instrText xml:space="preserve"> PAGEREF _Toc786385 \h </w:instrText>
        </w:r>
        <w:r w:rsidR="004C5930">
          <w:rPr>
            <w:webHidden/>
          </w:rPr>
        </w:r>
        <w:r w:rsidR="004C5930">
          <w:rPr>
            <w:webHidden/>
          </w:rPr>
          <w:fldChar w:fldCharType="separate"/>
        </w:r>
        <w:r w:rsidR="00A23C06">
          <w:rPr>
            <w:webHidden/>
          </w:rPr>
          <w:t>10</w:t>
        </w:r>
        <w:r w:rsidR="004C5930">
          <w:rPr>
            <w:webHidden/>
          </w:rPr>
          <w:fldChar w:fldCharType="end"/>
        </w:r>
      </w:hyperlink>
    </w:p>
    <w:p w14:paraId="336447C5" w14:textId="1FAA948A" w:rsidR="004C5930" w:rsidRDefault="00000000" w:rsidP="00FA0CB2">
      <w:pPr>
        <w:pStyle w:val="TOC2"/>
        <w:rPr>
          <w:rFonts w:asciiTheme="minorHAnsi" w:eastAsiaTheme="minorEastAsia" w:hAnsiTheme="minorHAnsi" w:cstheme="minorBidi"/>
          <w:sz w:val="22"/>
          <w:szCs w:val="22"/>
        </w:rPr>
      </w:pPr>
      <w:hyperlink w:anchor="_Toc786386" w:history="1">
        <w:r w:rsidR="004C5930" w:rsidRPr="008550B5">
          <w:rPr>
            <w:rStyle w:val="Hyperlink"/>
            <w:rFonts w:cstheme="minorHAnsi"/>
          </w:rPr>
          <w:t>Administrative Office:</w:t>
        </w:r>
        <w:r w:rsidR="004C5930">
          <w:rPr>
            <w:webHidden/>
          </w:rPr>
          <w:tab/>
        </w:r>
        <w:r w:rsidR="004C5930">
          <w:rPr>
            <w:webHidden/>
          </w:rPr>
          <w:fldChar w:fldCharType="begin"/>
        </w:r>
        <w:r w:rsidR="004C5930">
          <w:rPr>
            <w:webHidden/>
          </w:rPr>
          <w:instrText xml:space="preserve"> PAGEREF _Toc786386 \h </w:instrText>
        </w:r>
        <w:r w:rsidR="004C5930">
          <w:rPr>
            <w:webHidden/>
          </w:rPr>
        </w:r>
        <w:r w:rsidR="004C5930">
          <w:rPr>
            <w:webHidden/>
          </w:rPr>
          <w:fldChar w:fldCharType="separate"/>
        </w:r>
        <w:r w:rsidR="00A23C06">
          <w:rPr>
            <w:webHidden/>
          </w:rPr>
          <w:t>10</w:t>
        </w:r>
        <w:r w:rsidR="004C5930">
          <w:rPr>
            <w:webHidden/>
          </w:rPr>
          <w:fldChar w:fldCharType="end"/>
        </w:r>
      </w:hyperlink>
    </w:p>
    <w:p w14:paraId="29221BF2" w14:textId="77777777" w:rsidR="00E30030" w:rsidRDefault="00E30030">
      <w:pPr>
        <w:pStyle w:val="TOC1"/>
      </w:pPr>
    </w:p>
    <w:p w14:paraId="1C96E26A" w14:textId="23891B96" w:rsidR="004C5930" w:rsidRDefault="00000000">
      <w:pPr>
        <w:pStyle w:val="TOC1"/>
        <w:rPr>
          <w:rFonts w:asciiTheme="minorHAnsi" w:eastAsiaTheme="minorEastAsia" w:hAnsiTheme="minorHAnsi" w:cstheme="minorBidi"/>
          <w:bCs w:val="0"/>
          <w:iCs w:val="0"/>
          <w:caps w:val="0"/>
          <w:sz w:val="22"/>
          <w:szCs w:val="22"/>
        </w:rPr>
      </w:pPr>
      <w:hyperlink w:anchor="_Toc786387" w:history="1">
        <w:r w:rsidR="004C5930" w:rsidRPr="006B0BC1">
          <w:rPr>
            <w:rStyle w:val="Hyperlink"/>
            <w:rFonts w:cstheme="minorHAnsi"/>
            <w:b/>
            <w:sz w:val="24"/>
            <w:szCs w:val="24"/>
          </w:rPr>
          <w:t>ADMISSIONS &amp; REGISTRATION</w:t>
        </w:r>
        <w:r w:rsidR="004C5930">
          <w:rPr>
            <w:webHidden/>
          </w:rPr>
          <w:tab/>
        </w:r>
        <w:r w:rsidR="004C5930">
          <w:rPr>
            <w:webHidden/>
          </w:rPr>
          <w:fldChar w:fldCharType="begin"/>
        </w:r>
        <w:r w:rsidR="004C5930">
          <w:rPr>
            <w:webHidden/>
          </w:rPr>
          <w:instrText xml:space="preserve"> PAGEREF _Toc786387 \h </w:instrText>
        </w:r>
        <w:r w:rsidR="004C5930">
          <w:rPr>
            <w:webHidden/>
          </w:rPr>
        </w:r>
        <w:r w:rsidR="004C5930">
          <w:rPr>
            <w:webHidden/>
          </w:rPr>
          <w:fldChar w:fldCharType="separate"/>
        </w:r>
        <w:r w:rsidR="00A23C06">
          <w:rPr>
            <w:webHidden/>
          </w:rPr>
          <w:t>11</w:t>
        </w:r>
        <w:r w:rsidR="004C5930">
          <w:rPr>
            <w:webHidden/>
          </w:rPr>
          <w:fldChar w:fldCharType="end"/>
        </w:r>
      </w:hyperlink>
    </w:p>
    <w:p w14:paraId="6378CBA1" w14:textId="7761638D" w:rsidR="004C5930" w:rsidRDefault="00000000">
      <w:pPr>
        <w:pStyle w:val="TOC1"/>
        <w:rPr>
          <w:rFonts w:asciiTheme="minorHAnsi" w:eastAsiaTheme="minorEastAsia" w:hAnsiTheme="minorHAnsi" w:cstheme="minorBidi"/>
          <w:bCs w:val="0"/>
          <w:iCs w:val="0"/>
          <w:caps w:val="0"/>
          <w:sz w:val="22"/>
          <w:szCs w:val="22"/>
        </w:rPr>
      </w:pPr>
      <w:hyperlink w:anchor="_Toc786388" w:history="1">
        <w:r w:rsidR="004C5930" w:rsidRPr="008550B5">
          <w:rPr>
            <w:rStyle w:val="Hyperlink"/>
            <w:rFonts w:eastAsia="Arial" w:cstheme="minorHAnsi"/>
          </w:rPr>
          <w:t>ADMISSIONS AND TESTING</w:t>
        </w:r>
        <w:r w:rsidR="004C5930">
          <w:rPr>
            <w:webHidden/>
          </w:rPr>
          <w:tab/>
        </w:r>
        <w:r w:rsidR="004C5930">
          <w:rPr>
            <w:webHidden/>
          </w:rPr>
          <w:fldChar w:fldCharType="begin"/>
        </w:r>
        <w:r w:rsidR="004C5930">
          <w:rPr>
            <w:webHidden/>
          </w:rPr>
          <w:instrText xml:space="preserve"> PAGEREF _Toc786388 \h </w:instrText>
        </w:r>
        <w:r w:rsidR="004C5930">
          <w:rPr>
            <w:webHidden/>
          </w:rPr>
        </w:r>
        <w:r w:rsidR="004C5930">
          <w:rPr>
            <w:webHidden/>
          </w:rPr>
          <w:fldChar w:fldCharType="separate"/>
        </w:r>
        <w:r w:rsidR="00A23C06">
          <w:rPr>
            <w:webHidden/>
          </w:rPr>
          <w:t>11</w:t>
        </w:r>
        <w:r w:rsidR="004C5930">
          <w:rPr>
            <w:webHidden/>
          </w:rPr>
          <w:fldChar w:fldCharType="end"/>
        </w:r>
      </w:hyperlink>
    </w:p>
    <w:p w14:paraId="2C28D880" w14:textId="0572A54C" w:rsidR="004C5930" w:rsidRDefault="00000000" w:rsidP="00FA0CB2">
      <w:pPr>
        <w:pStyle w:val="TOC2"/>
        <w:rPr>
          <w:rFonts w:asciiTheme="minorHAnsi" w:eastAsiaTheme="minorEastAsia" w:hAnsiTheme="minorHAnsi" w:cstheme="minorBidi"/>
          <w:sz w:val="22"/>
          <w:szCs w:val="22"/>
        </w:rPr>
      </w:pPr>
      <w:hyperlink w:anchor="_Toc786389" w:history="1">
        <w:r w:rsidR="004C5930" w:rsidRPr="008550B5">
          <w:rPr>
            <w:rStyle w:val="Hyperlink"/>
            <w:rFonts w:cstheme="minorHAnsi"/>
          </w:rPr>
          <w:t>Admission Requirements:</w:t>
        </w:r>
        <w:r w:rsidR="004C5930">
          <w:rPr>
            <w:webHidden/>
          </w:rPr>
          <w:tab/>
        </w:r>
        <w:r w:rsidR="004C5930">
          <w:rPr>
            <w:webHidden/>
          </w:rPr>
          <w:fldChar w:fldCharType="begin"/>
        </w:r>
        <w:r w:rsidR="004C5930">
          <w:rPr>
            <w:webHidden/>
          </w:rPr>
          <w:instrText xml:space="preserve"> PAGEREF _Toc786389 \h </w:instrText>
        </w:r>
        <w:r w:rsidR="004C5930">
          <w:rPr>
            <w:webHidden/>
          </w:rPr>
        </w:r>
        <w:r w:rsidR="004C5930">
          <w:rPr>
            <w:webHidden/>
          </w:rPr>
          <w:fldChar w:fldCharType="separate"/>
        </w:r>
        <w:r w:rsidR="00A23C06">
          <w:rPr>
            <w:webHidden/>
          </w:rPr>
          <w:t>11</w:t>
        </w:r>
        <w:r w:rsidR="004C5930">
          <w:rPr>
            <w:webHidden/>
          </w:rPr>
          <w:fldChar w:fldCharType="end"/>
        </w:r>
      </w:hyperlink>
    </w:p>
    <w:p w14:paraId="36066764" w14:textId="0CB5BE2B" w:rsidR="004C5930" w:rsidRDefault="00000000" w:rsidP="00FA0CB2">
      <w:pPr>
        <w:pStyle w:val="TOC2"/>
        <w:rPr>
          <w:rFonts w:asciiTheme="minorHAnsi" w:eastAsiaTheme="minorEastAsia" w:hAnsiTheme="minorHAnsi" w:cstheme="minorBidi"/>
          <w:sz w:val="22"/>
          <w:szCs w:val="22"/>
        </w:rPr>
      </w:pPr>
      <w:hyperlink w:anchor="_Toc786390" w:history="1">
        <w:r w:rsidR="004C5930" w:rsidRPr="008550B5">
          <w:rPr>
            <w:rStyle w:val="Hyperlink"/>
            <w:rFonts w:cstheme="minorHAnsi"/>
          </w:rPr>
          <w:t>Basic Skills Assessment:</w:t>
        </w:r>
        <w:r w:rsidR="004C5930">
          <w:rPr>
            <w:webHidden/>
          </w:rPr>
          <w:tab/>
        </w:r>
        <w:r w:rsidR="004C5930">
          <w:rPr>
            <w:webHidden/>
          </w:rPr>
          <w:fldChar w:fldCharType="begin"/>
        </w:r>
        <w:r w:rsidR="004C5930">
          <w:rPr>
            <w:webHidden/>
          </w:rPr>
          <w:instrText xml:space="preserve"> PAGEREF _Toc786390 \h </w:instrText>
        </w:r>
        <w:r w:rsidR="004C5930">
          <w:rPr>
            <w:webHidden/>
          </w:rPr>
        </w:r>
        <w:r w:rsidR="004C5930">
          <w:rPr>
            <w:webHidden/>
          </w:rPr>
          <w:fldChar w:fldCharType="separate"/>
        </w:r>
        <w:r w:rsidR="00A23C06">
          <w:rPr>
            <w:webHidden/>
          </w:rPr>
          <w:t>11</w:t>
        </w:r>
        <w:r w:rsidR="004C5930">
          <w:rPr>
            <w:webHidden/>
          </w:rPr>
          <w:fldChar w:fldCharType="end"/>
        </w:r>
      </w:hyperlink>
    </w:p>
    <w:p w14:paraId="2EB92658" w14:textId="3116BFCB" w:rsidR="004C5930" w:rsidRDefault="00000000" w:rsidP="00FA0CB2">
      <w:pPr>
        <w:pStyle w:val="TOC2"/>
        <w:rPr>
          <w:rFonts w:asciiTheme="minorHAnsi" w:eastAsiaTheme="minorEastAsia" w:hAnsiTheme="minorHAnsi" w:cstheme="minorBidi"/>
          <w:sz w:val="22"/>
          <w:szCs w:val="22"/>
        </w:rPr>
      </w:pPr>
      <w:hyperlink w:anchor="_Toc786391" w:history="1">
        <w:r w:rsidR="004C5930" w:rsidRPr="008550B5">
          <w:rPr>
            <w:rStyle w:val="Hyperlink"/>
            <w:rFonts w:cstheme="minorHAnsi"/>
          </w:rPr>
          <w:t>Basic Skills Assessment Exemptions:</w:t>
        </w:r>
        <w:r w:rsidR="004C5930">
          <w:rPr>
            <w:webHidden/>
          </w:rPr>
          <w:tab/>
        </w:r>
        <w:r w:rsidR="004C5930">
          <w:rPr>
            <w:webHidden/>
          </w:rPr>
          <w:fldChar w:fldCharType="begin"/>
        </w:r>
        <w:r w:rsidR="004C5930">
          <w:rPr>
            <w:webHidden/>
          </w:rPr>
          <w:instrText xml:space="preserve"> PAGEREF _Toc786391 \h </w:instrText>
        </w:r>
        <w:r w:rsidR="004C5930">
          <w:rPr>
            <w:webHidden/>
          </w:rPr>
        </w:r>
        <w:r w:rsidR="004C5930">
          <w:rPr>
            <w:webHidden/>
          </w:rPr>
          <w:fldChar w:fldCharType="separate"/>
        </w:r>
        <w:r w:rsidR="00A23C06">
          <w:rPr>
            <w:webHidden/>
          </w:rPr>
          <w:t>11</w:t>
        </w:r>
        <w:r w:rsidR="004C5930">
          <w:rPr>
            <w:webHidden/>
          </w:rPr>
          <w:fldChar w:fldCharType="end"/>
        </w:r>
      </w:hyperlink>
    </w:p>
    <w:p w14:paraId="1000CE98" w14:textId="38FEC1F2" w:rsidR="004C5930" w:rsidRDefault="00000000" w:rsidP="00FA0CB2">
      <w:pPr>
        <w:pStyle w:val="TOC2"/>
        <w:rPr>
          <w:rFonts w:asciiTheme="minorHAnsi" w:eastAsiaTheme="minorEastAsia" w:hAnsiTheme="minorHAnsi" w:cstheme="minorBidi"/>
          <w:sz w:val="22"/>
          <w:szCs w:val="22"/>
        </w:rPr>
      </w:pPr>
      <w:hyperlink w:anchor="_Toc786392" w:history="1">
        <w:r w:rsidR="004C5930" w:rsidRPr="008550B5">
          <w:rPr>
            <w:rStyle w:val="Hyperlink"/>
            <w:rFonts w:cstheme="minorHAnsi"/>
          </w:rPr>
          <w:t>Foreign Applicants:</w:t>
        </w:r>
        <w:r w:rsidR="004C5930">
          <w:rPr>
            <w:webHidden/>
          </w:rPr>
          <w:tab/>
        </w:r>
        <w:r w:rsidR="004C5930">
          <w:rPr>
            <w:webHidden/>
          </w:rPr>
          <w:fldChar w:fldCharType="begin"/>
        </w:r>
        <w:r w:rsidR="004C5930">
          <w:rPr>
            <w:webHidden/>
          </w:rPr>
          <w:instrText xml:space="preserve"> PAGEREF _Toc786392 \h </w:instrText>
        </w:r>
        <w:r w:rsidR="004C5930">
          <w:rPr>
            <w:webHidden/>
          </w:rPr>
        </w:r>
        <w:r w:rsidR="004C5930">
          <w:rPr>
            <w:webHidden/>
          </w:rPr>
          <w:fldChar w:fldCharType="separate"/>
        </w:r>
        <w:r w:rsidR="00A23C06">
          <w:rPr>
            <w:webHidden/>
          </w:rPr>
          <w:t>11</w:t>
        </w:r>
        <w:r w:rsidR="004C5930">
          <w:rPr>
            <w:webHidden/>
          </w:rPr>
          <w:fldChar w:fldCharType="end"/>
        </w:r>
      </w:hyperlink>
    </w:p>
    <w:p w14:paraId="0A0261C8" w14:textId="19E8CEC1" w:rsidR="004C5930" w:rsidRDefault="00000000">
      <w:pPr>
        <w:pStyle w:val="TOC1"/>
        <w:rPr>
          <w:rFonts w:asciiTheme="minorHAnsi" w:eastAsiaTheme="minorEastAsia" w:hAnsiTheme="minorHAnsi" w:cstheme="minorBidi"/>
          <w:bCs w:val="0"/>
          <w:iCs w:val="0"/>
          <w:caps w:val="0"/>
          <w:sz w:val="22"/>
          <w:szCs w:val="22"/>
        </w:rPr>
      </w:pPr>
      <w:hyperlink w:anchor="_Toc786393" w:history="1">
        <w:r w:rsidR="004C5930" w:rsidRPr="008550B5">
          <w:rPr>
            <w:rStyle w:val="Hyperlink"/>
            <w:rFonts w:cstheme="minorHAnsi"/>
          </w:rPr>
          <w:t>HTC STEPS TO ENROLLMENT – (</w:t>
        </w:r>
        <w:r w:rsidR="003D3CCB">
          <w:rPr>
            <w:rStyle w:val="Hyperlink"/>
            <w:rFonts w:cstheme="minorHAnsi"/>
          </w:rPr>
          <w:t>CAREER CERIFICATE</w:t>
        </w:r>
        <w:r w:rsidR="004C5930" w:rsidRPr="008550B5">
          <w:rPr>
            <w:rStyle w:val="Hyperlink"/>
            <w:rFonts w:cstheme="minorHAnsi"/>
          </w:rPr>
          <w:t>)</w:t>
        </w:r>
        <w:r w:rsidR="004C5930">
          <w:rPr>
            <w:webHidden/>
          </w:rPr>
          <w:tab/>
        </w:r>
        <w:r w:rsidR="004C5930">
          <w:rPr>
            <w:webHidden/>
          </w:rPr>
          <w:fldChar w:fldCharType="begin"/>
        </w:r>
        <w:r w:rsidR="004C5930">
          <w:rPr>
            <w:webHidden/>
          </w:rPr>
          <w:instrText xml:space="preserve"> PAGEREF _Toc786393 \h </w:instrText>
        </w:r>
        <w:r w:rsidR="004C5930">
          <w:rPr>
            <w:webHidden/>
          </w:rPr>
        </w:r>
        <w:r w:rsidR="004C5930">
          <w:rPr>
            <w:webHidden/>
          </w:rPr>
          <w:fldChar w:fldCharType="separate"/>
        </w:r>
        <w:r w:rsidR="00A23C06">
          <w:rPr>
            <w:webHidden/>
          </w:rPr>
          <w:t>12</w:t>
        </w:r>
        <w:r w:rsidR="004C5930">
          <w:rPr>
            <w:webHidden/>
          </w:rPr>
          <w:fldChar w:fldCharType="end"/>
        </w:r>
      </w:hyperlink>
    </w:p>
    <w:p w14:paraId="186DF0DA" w14:textId="1179AAFF" w:rsidR="004C5930" w:rsidRDefault="00000000">
      <w:pPr>
        <w:pStyle w:val="TOC1"/>
        <w:rPr>
          <w:rFonts w:asciiTheme="minorHAnsi" w:eastAsiaTheme="minorEastAsia" w:hAnsiTheme="minorHAnsi" w:cstheme="minorBidi"/>
          <w:bCs w:val="0"/>
          <w:iCs w:val="0"/>
          <w:caps w:val="0"/>
          <w:sz w:val="22"/>
          <w:szCs w:val="22"/>
        </w:rPr>
      </w:pPr>
      <w:hyperlink w:anchor="_Toc786394" w:history="1">
        <w:r w:rsidR="004C5930" w:rsidRPr="008550B5">
          <w:rPr>
            <w:rStyle w:val="Hyperlink"/>
            <w:rFonts w:eastAsia="Arial" w:cstheme="minorHAnsi"/>
          </w:rPr>
          <w:t>TRANSFER OF CREDIT FROM OTHER INSTITUTIONS</w:t>
        </w:r>
        <w:r w:rsidR="004C5930">
          <w:rPr>
            <w:webHidden/>
          </w:rPr>
          <w:tab/>
        </w:r>
        <w:r w:rsidR="004C5930">
          <w:rPr>
            <w:webHidden/>
          </w:rPr>
          <w:fldChar w:fldCharType="begin"/>
        </w:r>
        <w:r w:rsidR="004C5930">
          <w:rPr>
            <w:webHidden/>
          </w:rPr>
          <w:instrText xml:space="preserve"> PAGEREF _Toc786394 \h </w:instrText>
        </w:r>
        <w:r w:rsidR="004C5930">
          <w:rPr>
            <w:webHidden/>
          </w:rPr>
        </w:r>
        <w:r w:rsidR="004C5930">
          <w:rPr>
            <w:webHidden/>
          </w:rPr>
          <w:fldChar w:fldCharType="separate"/>
        </w:r>
        <w:r w:rsidR="00A23C06">
          <w:rPr>
            <w:webHidden/>
          </w:rPr>
          <w:t>12</w:t>
        </w:r>
        <w:r w:rsidR="004C5930">
          <w:rPr>
            <w:webHidden/>
          </w:rPr>
          <w:fldChar w:fldCharType="end"/>
        </w:r>
      </w:hyperlink>
    </w:p>
    <w:p w14:paraId="4CBDA1B4" w14:textId="6BBF2CEE" w:rsidR="004C5930" w:rsidRDefault="00000000" w:rsidP="00FA0CB2">
      <w:pPr>
        <w:pStyle w:val="TOC2"/>
        <w:rPr>
          <w:rFonts w:asciiTheme="minorHAnsi" w:eastAsiaTheme="minorEastAsia" w:hAnsiTheme="minorHAnsi" w:cstheme="minorBidi"/>
          <w:sz w:val="22"/>
          <w:szCs w:val="22"/>
        </w:rPr>
      </w:pPr>
      <w:hyperlink w:anchor="_Toc786395" w:history="1">
        <w:r w:rsidR="004C5930" w:rsidRPr="008550B5">
          <w:rPr>
            <w:rStyle w:val="Hyperlink"/>
            <w:rFonts w:cstheme="minorHAnsi"/>
          </w:rPr>
          <w:t>Credit for Experiential Learning or Advanced Placement:</w:t>
        </w:r>
        <w:r w:rsidR="004C5930">
          <w:rPr>
            <w:webHidden/>
          </w:rPr>
          <w:tab/>
        </w:r>
        <w:r w:rsidR="004C5930">
          <w:rPr>
            <w:webHidden/>
          </w:rPr>
          <w:fldChar w:fldCharType="begin"/>
        </w:r>
        <w:r w:rsidR="004C5930">
          <w:rPr>
            <w:webHidden/>
          </w:rPr>
          <w:instrText xml:space="preserve"> PAGEREF _Toc786395 \h </w:instrText>
        </w:r>
        <w:r w:rsidR="004C5930">
          <w:rPr>
            <w:webHidden/>
          </w:rPr>
        </w:r>
        <w:r w:rsidR="004C5930">
          <w:rPr>
            <w:webHidden/>
          </w:rPr>
          <w:fldChar w:fldCharType="separate"/>
        </w:r>
        <w:r w:rsidR="00A23C06">
          <w:rPr>
            <w:webHidden/>
          </w:rPr>
          <w:t>13</w:t>
        </w:r>
        <w:r w:rsidR="004C5930">
          <w:rPr>
            <w:webHidden/>
          </w:rPr>
          <w:fldChar w:fldCharType="end"/>
        </w:r>
      </w:hyperlink>
    </w:p>
    <w:p w14:paraId="21F14D4F" w14:textId="4332F5B3" w:rsidR="004C5930" w:rsidRDefault="00000000">
      <w:pPr>
        <w:pStyle w:val="TOC1"/>
        <w:rPr>
          <w:rFonts w:asciiTheme="minorHAnsi" w:eastAsiaTheme="minorEastAsia" w:hAnsiTheme="minorHAnsi" w:cstheme="minorBidi"/>
          <w:bCs w:val="0"/>
          <w:iCs w:val="0"/>
          <w:caps w:val="0"/>
          <w:sz w:val="22"/>
          <w:szCs w:val="22"/>
        </w:rPr>
      </w:pPr>
      <w:hyperlink w:anchor="_Toc786396" w:history="1">
        <w:r w:rsidR="004C5930" w:rsidRPr="008550B5">
          <w:rPr>
            <w:rStyle w:val="Hyperlink"/>
            <w:rFonts w:cstheme="minorHAnsi"/>
          </w:rPr>
          <w:t>TRANSFERRING BETWEEN HTC PROGRAMS</w:t>
        </w:r>
        <w:r w:rsidR="004C5930">
          <w:rPr>
            <w:webHidden/>
          </w:rPr>
          <w:tab/>
        </w:r>
        <w:r w:rsidR="004C5930">
          <w:rPr>
            <w:webHidden/>
          </w:rPr>
          <w:fldChar w:fldCharType="begin"/>
        </w:r>
        <w:r w:rsidR="004C5930">
          <w:rPr>
            <w:webHidden/>
          </w:rPr>
          <w:instrText xml:space="preserve"> PAGEREF _Toc786396 \h </w:instrText>
        </w:r>
        <w:r w:rsidR="004C5930">
          <w:rPr>
            <w:webHidden/>
          </w:rPr>
        </w:r>
        <w:r w:rsidR="004C5930">
          <w:rPr>
            <w:webHidden/>
          </w:rPr>
          <w:fldChar w:fldCharType="separate"/>
        </w:r>
        <w:r w:rsidR="00A23C06">
          <w:rPr>
            <w:webHidden/>
          </w:rPr>
          <w:t>13</w:t>
        </w:r>
        <w:r w:rsidR="004C5930">
          <w:rPr>
            <w:webHidden/>
          </w:rPr>
          <w:fldChar w:fldCharType="end"/>
        </w:r>
      </w:hyperlink>
    </w:p>
    <w:p w14:paraId="412F9E26" w14:textId="06A46A9D" w:rsidR="004C5930" w:rsidRDefault="00000000">
      <w:pPr>
        <w:pStyle w:val="TOC1"/>
        <w:rPr>
          <w:rFonts w:asciiTheme="minorHAnsi" w:eastAsiaTheme="minorEastAsia" w:hAnsiTheme="minorHAnsi" w:cstheme="minorBidi"/>
          <w:bCs w:val="0"/>
          <w:iCs w:val="0"/>
          <w:caps w:val="0"/>
          <w:sz w:val="22"/>
          <w:szCs w:val="22"/>
        </w:rPr>
      </w:pPr>
      <w:hyperlink w:anchor="_Toc786397" w:history="1">
        <w:r w:rsidR="004C5930" w:rsidRPr="008550B5">
          <w:rPr>
            <w:rStyle w:val="Hyperlink"/>
            <w:rFonts w:eastAsia="Arial" w:cstheme="minorHAnsi"/>
          </w:rPr>
          <w:t>TRANSFER OF CREDIT BETWEEN HTC PROGRAMS</w:t>
        </w:r>
        <w:r w:rsidR="004C5930">
          <w:rPr>
            <w:webHidden/>
          </w:rPr>
          <w:tab/>
        </w:r>
        <w:r w:rsidR="004C5930">
          <w:rPr>
            <w:webHidden/>
          </w:rPr>
          <w:fldChar w:fldCharType="begin"/>
        </w:r>
        <w:r w:rsidR="004C5930">
          <w:rPr>
            <w:webHidden/>
          </w:rPr>
          <w:instrText xml:space="preserve"> PAGEREF _Toc786397 \h </w:instrText>
        </w:r>
        <w:r w:rsidR="004C5930">
          <w:rPr>
            <w:webHidden/>
          </w:rPr>
        </w:r>
        <w:r w:rsidR="004C5930">
          <w:rPr>
            <w:webHidden/>
          </w:rPr>
          <w:fldChar w:fldCharType="separate"/>
        </w:r>
        <w:r w:rsidR="00A23C06">
          <w:rPr>
            <w:webHidden/>
          </w:rPr>
          <w:t>13</w:t>
        </w:r>
        <w:r w:rsidR="004C5930">
          <w:rPr>
            <w:webHidden/>
          </w:rPr>
          <w:fldChar w:fldCharType="end"/>
        </w:r>
      </w:hyperlink>
    </w:p>
    <w:p w14:paraId="6A92ACD8" w14:textId="0541F628" w:rsidR="004C5930" w:rsidRDefault="00000000">
      <w:pPr>
        <w:pStyle w:val="TOC1"/>
        <w:rPr>
          <w:rFonts w:asciiTheme="minorHAnsi" w:eastAsiaTheme="minorEastAsia" w:hAnsiTheme="minorHAnsi" w:cstheme="minorBidi"/>
          <w:bCs w:val="0"/>
          <w:iCs w:val="0"/>
          <w:caps w:val="0"/>
          <w:sz w:val="22"/>
          <w:szCs w:val="22"/>
        </w:rPr>
      </w:pPr>
      <w:hyperlink w:anchor="_Toc786398" w:history="1">
        <w:r w:rsidR="004C5930" w:rsidRPr="008550B5">
          <w:rPr>
            <w:rStyle w:val="Hyperlink"/>
            <w:rFonts w:eastAsia="Arial" w:cstheme="minorHAnsi"/>
          </w:rPr>
          <w:t>RE-ADMISSION OF FORMER HTC STUDENTS</w:t>
        </w:r>
        <w:r w:rsidR="004C5930">
          <w:rPr>
            <w:webHidden/>
          </w:rPr>
          <w:tab/>
        </w:r>
        <w:r w:rsidR="004C5930">
          <w:rPr>
            <w:webHidden/>
          </w:rPr>
          <w:fldChar w:fldCharType="begin"/>
        </w:r>
        <w:r w:rsidR="004C5930">
          <w:rPr>
            <w:webHidden/>
          </w:rPr>
          <w:instrText xml:space="preserve"> PAGEREF _Toc786398 \h </w:instrText>
        </w:r>
        <w:r w:rsidR="004C5930">
          <w:rPr>
            <w:webHidden/>
          </w:rPr>
        </w:r>
        <w:r w:rsidR="004C5930">
          <w:rPr>
            <w:webHidden/>
          </w:rPr>
          <w:fldChar w:fldCharType="separate"/>
        </w:r>
        <w:r w:rsidR="00A23C06">
          <w:rPr>
            <w:webHidden/>
          </w:rPr>
          <w:t>14</w:t>
        </w:r>
        <w:r w:rsidR="004C5930">
          <w:rPr>
            <w:webHidden/>
          </w:rPr>
          <w:fldChar w:fldCharType="end"/>
        </w:r>
      </w:hyperlink>
    </w:p>
    <w:p w14:paraId="17FDBC7A" w14:textId="14B1AE25" w:rsidR="004C5930" w:rsidRDefault="00000000">
      <w:pPr>
        <w:pStyle w:val="TOC1"/>
        <w:rPr>
          <w:rFonts w:asciiTheme="minorHAnsi" w:eastAsiaTheme="minorEastAsia" w:hAnsiTheme="minorHAnsi" w:cstheme="minorBidi"/>
          <w:bCs w:val="0"/>
          <w:iCs w:val="0"/>
          <w:caps w:val="0"/>
          <w:sz w:val="22"/>
          <w:szCs w:val="22"/>
        </w:rPr>
      </w:pPr>
      <w:hyperlink w:anchor="_Toc786400" w:history="1">
        <w:r w:rsidR="004C5930" w:rsidRPr="008550B5">
          <w:rPr>
            <w:rStyle w:val="Hyperlink"/>
            <w:rFonts w:eastAsia="Arial" w:cstheme="minorHAnsi"/>
          </w:rPr>
          <w:t>TRANSFER OF CREDIT FROM A HTC PROGRAM</w:t>
        </w:r>
        <w:r w:rsidR="004C5930">
          <w:rPr>
            <w:webHidden/>
          </w:rPr>
          <w:tab/>
        </w:r>
        <w:r w:rsidR="004C5930">
          <w:rPr>
            <w:webHidden/>
          </w:rPr>
          <w:fldChar w:fldCharType="begin"/>
        </w:r>
        <w:r w:rsidR="004C5930">
          <w:rPr>
            <w:webHidden/>
          </w:rPr>
          <w:instrText xml:space="preserve"> PAGEREF _Toc786400 \h </w:instrText>
        </w:r>
        <w:r w:rsidR="004C5930">
          <w:rPr>
            <w:webHidden/>
          </w:rPr>
        </w:r>
        <w:r w:rsidR="004C5930">
          <w:rPr>
            <w:webHidden/>
          </w:rPr>
          <w:fldChar w:fldCharType="separate"/>
        </w:r>
        <w:r w:rsidR="00A23C06">
          <w:rPr>
            <w:webHidden/>
          </w:rPr>
          <w:t>14</w:t>
        </w:r>
        <w:r w:rsidR="004C5930">
          <w:rPr>
            <w:webHidden/>
          </w:rPr>
          <w:fldChar w:fldCharType="end"/>
        </w:r>
      </w:hyperlink>
    </w:p>
    <w:p w14:paraId="7C345E45" w14:textId="63AEBC0B" w:rsidR="004C5930" w:rsidRDefault="00000000">
      <w:pPr>
        <w:pStyle w:val="TOC1"/>
        <w:rPr>
          <w:rFonts w:asciiTheme="minorHAnsi" w:eastAsiaTheme="minorEastAsia" w:hAnsiTheme="minorHAnsi" w:cstheme="minorBidi"/>
          <w:bCs w:val="0"/>
          <w:iCs w:val="0"/>
          <w:caps w:val="0"/>
          <w:sz w:val="22"/>
          <w:szCs w:val="22"/>
        </w:rPr>
      </w:pPr>
      <w:hyperlink w:anchor="_Toc786401" w:history="1">
        <w:r w:rsidR="004C5930" w:rsidRPr="008550B5">
          <w:rPr>
            <w:rStyle w:val="Hyperlink"/>
            <w:rFonts w:eastAsia="Arial" w:cstheme="minorHAnsi"/>
          </w:rPr>
          <w:t>CLASS SCHEDULES</w:t>
        </w:r>
        <w:r w:rsidR="00554FA9">
          <w:rPr>
            <w:rStyle w:val="Hyperlink"/>
            <w:rFonts w:eastAsia="Arial" w:cstheme="minorHAnsi"/>
          </w:rPr>
          <w:t xml:space="preserve"> and calendar</w:t>
        </w:r>
        <w:r w:rsidR="004C5930">
          <w:rPr>
            <w:webHidden/>
          </w:rPr>
          <w:tab/>
        </w:r>
        <w:r w:rsidR="004C5930">
          <w:rPr>
            <w:webHidden/>
          </w:rPr>
          <w:fldChar w:fldCharType="begin"/>
        </w:r>
        <w:r w:rsidR="004C5930">
          <w:rPr>
            <w:webHidden/>
          </w:rPr>
          <w:instrText xml:space="preserve"> PAGEREF _Toc786401 \h </w:instrText>
        </w:r>
        <w:r w:rsidR="004C5930">
          <w:rPr>
            <w:webHidden/>
          </w:rPr>
        </w:r>
        <w:r w:rsidR="004C5930">
          <w:rPr>
            <w:webHidden/>
          </w:rPr>
          <w:fldChar w:fldCharType="separate"/>
        </w:r>
        <w:r w:rsidR="00A23C06">
          <w:rPr>
            <w:webHidden/>
          </w:rPr>
          <w:t>15</w:t>
        </w:r>
        <w:r w:rsidR="004C5930">
          <w:rPr>
            <w:webHidden/>
          </w:rPr>
          <w:fldChar w:fldCharType="end"/>
        </w:r>
      </w:hyperlink>
    </w:p>
    <w:p w14:paraId="001187FD" w14:textId="21E3846A" w:rsidR="004C5930" w:rsidRDefault="00000000">
      <w:pPr>
        <w:pStyle w:val="TOC1"/>
        <w:rPr>
          <w:rFonts w:asciiTheme="minorHAnsi" w:eastAsiaTheme="minorEastAsia" w:hAnsiTheme="minorHAnsi" w:cstheme="minorBidi"/>
          <w:bCs w:val="0"/>
          <w:iCs w:val="0"/>
          <w:caps w:val="0"/>
          <w:sz w:val="22"/>
          <w:szCs w:val="22"/>
        </w:rPr>
      </w:pPr>
      <w:hyperlink w:anchor="_Toc786402" w:history="1">
        <w:r w:rsidR="004C5930" w:rsidRPr="008550B5">
          <w:rPr>
            <w:rStyle w:val="Hyperlink"/>
            <w:rFonts w:eastAsia="Arial"/>
          </w:rPr>
          <w:t>LENGTH OF PROGRAMS AND TUITION CHARGES</w:t>
        </w:r>
        <w:r w:rsidR="004C5930">
          <w:rPr>
            <w:webHidden/>
          </w:rPr>
          <w:tab/>
        </w:r>
        <w:r w:rsidR="004C5930">
          <w:rPr>
            <w:webHidden/>
          </w:rPr>
          <w:fldChar w:fldCharType="begin"/>
        </w:r>
        <w:r w:rsidR="004C5930">
          <w:rPr>
            <w:webHidden/>
          </w:rPr>
          <w:instrText xml:space="preserve"> PAGEREF _Toc786402 \h </w:instrText>
        </w:r>
        <w:r w:rsidR="004C5930">
          <w:rPr>
            <w:webHidden/>
          </w:rPr>
        </w:r>
        <w:r w:rsidR="004C5930">
          <w:rPr>
            <w:webHidden/>
          </w:rPr>
          <w:fldChar w:fldCharType="separate"/>
        </w:r>
        <w:r w:rsidR="00A23C06">
          <w:rPr>
            <w:webHidden/>
          </w:rPr>
          <w:t>15</w:t>
        </w:r>
        <w:r w:rsidR="004C5930">
          <w:rPr>
            <w:webHidden/>
          </w:rPr>
          <w:fldChar w:fldCharType="end"/>
        </w:r>
      </w:hyperlink>
    </w:p>
    <w:p w14:paraId="3B9A9F65" w14:textId="432B15D2" w:rsidR="004C5930" w:rsidRDefault="00000000" w:rsidP="00FA0CB2">
      <w:pPr>
        <w:pStyle w:val="TOC2"/>
        <w:rPr>
          <w:rFonts w:asciiTheme="minorHAnsi" w:eastAsiaTheme="minorEastAsia" w:hAnsiTheme="minorHAnsi" w:cstheme="minorBidi"/>
          <w:sz w:val="22"/>
          <w:szCs w:val="22"/>
        </w:rPr>
      </w:pPr>
      <w:hyperlink w:anchor="_Toc786403" w:history="1">
        <w:r w:rsidR="004C5930" w:rsidRPr="008550B5">
          <w:rPr>
            <w:rStyle w:val="Hyperlink"/>
            <w:rFonts w:cstheme="minorHAnsi"/>
          </w:rPr>
          <w:t>Tuition Rates:</w:t>
        </w:r>
        <w:r w:rsidR="004C5930">
          <w:rPr>
            <w:webHidden/>
          </w:rPr>
          <w:tab/>
        </w:r>
        <w:r w:rsidR="004C5930">
          <w:rPr>
            <w:webHidden/>
          </w:rPr>
          <w:fldChar w:fldCharType="begin"/>
        </w:r>
        <w:r w:rsidR="004C5930">
          <w:rPr>
            <w:webHidden/>
          </w:rPr>
          <w:instrText xml:space="preserve"> PAGEREF _Toc786403 \h </w:instrText>
        </w:r>
        <w:r w:rsidR="004C5930">
          <w:rPr>
            <w:webHidden/>
          </w:rPr>
        </w:r>
        <w:r w:rsidR="004C5930">
          <w:rPr>
            <w:webHidden/>
          </w:rPr>
          <w:fldChar w:fldCharType="separate"/>
        </w:r>
        <w:r w:rsidR="00A23C06">
          <w:rPr>
            <w:webHidden/>
          </w:rPr>
          <w:t>16</w:t>
        </w:r>
        <w:r w:rsidR="004C5930">
          <w:rPr>
            <w:webHidden/>
          </w:rPr>
          <w:fldChar w:fldCharType="end"/>
        </w:r>
      </w:hyperlink>
    </w:p>
    <w:p w14:paraId="35E1BF28" w14:textId="469A746A" w:rsidR="004C5930" w:rsidRDefault="00000000" w:rsidP="00FA0CB2">
      <w:pPr>
        <w:pStyle w:val="TOC2"/>
      </w:pPr>
      <w:hyperlink w:anchor="_Toc786404" w:history="1">
        <w:r w:rsidR="004C5930" w:rsidRPr="008550B5">
          <w:rPr>
            <w:rStyle w:val="Hyperlink"/>
            <w:rFonts w:cstheme="minorHAnsi"/>
          </w:rPr>
          <w:t>Florida Residents:</w:t>
        </w:r>
        <w:r w:rsidR="004C5930">
          <w:rPr>
            <w:webHidden/>
          </w:rPr>
          <w:tab/>
        </w:r>
        <w:r w:rsidR="004C5930">
          <w:rPr>
            <w:webHidden/>
          </w:rPr>
          <w:fldChar w:fldCharType="begin"/>
        </w:r>
        <w:r w:rsidR="004C5930">
          <w:rPr>
            <w:webHidden/>
          </w:rPr>
          <w:instrText xml:space="preserve"> PAGEREF _Toc786404 \h </w:instrText>
        </w:r>
        <w:r w:rsidR="004C5930">
          <w:rPr>
            <w:webHidden/>
          </w:rPr>
        </w:r>
        <w:r w:rsidR="004C5930">
          <w:rPr>
            <w:webHidden/>
          </w:rPr>
          <w:fldChar w:fldCharType="separate"/>
        </w:r>
        <w:r w:rsidR="00A23C06">
          <w:rPr>
            <w:webHidden/>
          </w:rPr>
          <w:t>16</w:t>
        </w:r>
        <w:r w:rsidR="004C5930">
          <w:rPr>
            <w:webHidden/>
          </w:rPr>
          <w:fldChar w:fldCharType="end"/>
        </w:r>
      </w:hyperlink>
    </w:p>
    <w:p w14:paraId="306F445D" w14:textId="3E4CA61F" w:rsidR="00261801" w:rsidRDefault="00000000" w:rsidP="00261801">
      <w:pPr>
        <w:pStyle w:val="TOC1"/>
        <w:rPr>
          <w:rFonts w:asciiTheme="minorHAnsi" w:eastAsiaTheme="minorEastAsia" w:hAnsiTheme="minorHAnsi" w:cstheme="minorBidi"/>
          <w:bCs w:val="0"/>
          <w:iCs w:val="0"/>
          <w:caps w:val="0"/>
          <w:sz w:val="22"/>
          <w:szCs w:val="22"/>
        </w:rPr>
      </w:pPr>
      <w:hyperlink w:anchor="_Toc786402" w:history="1">
        <w:r w:rsidR="00261801">
          <w:rPr>
            <w:rStyle w:val="Hyperlink"/>
            <w:rFonts w:eastAsia="Arial"/>
          </w:rPr>
          <w:t>student tuition accounts and tuition paymen</w:t>
        </w:r>
        <w:r w:rsidR="009649E4">
          <w:rPr>
            <w:rStyle w:val="Hyperlink"/>
            <w:rFonts w:eastAsia="Arial"/>
          </w:rPr>
          <w:t>TS</w:t>
        </w:r>
        <w:r w:rsidR="00261801">
          <w:rPr>
            <w:webHidden/>
          </w:rPr>
          <w:tab/>
        </w:r>
        <w:r w:rsidR="00261801">
          <w:rPr>
            <w:webHidden/>
          </w:rPr>
          <w:fldChar w:fldCharType="begin"/>
        </w:r>
        <w:r w:rsidR="00261801">
          <w:rPr>
            <w:webHidden/>
          </w:rPr>
          <w:instrText xml:space="preserve"> PAGEREF _Toc786402 \h </w:instrText>
        </w:r>
        <w:r w:rsidR="00261801">
          <w:rPr>
            <w:webHidden/>
          </w:rPr>
        </w:r>
        <w:r w:rsidR="00261801">
          <w:rPr>
            <w:webHidden/>
          </w:rPr>
          <w:fldChar w:fldCharType="separate"/>
        </w:r>
        <w:r w:rsidR="00A23C06">
          <w:rPr>
            <w:webHidden/>
          </w:rPr>
          <w:t>15</w:t>
        </w:r>
        <w:r w:rsidR="00261801">
          <w:rPr>
            <w:webHidden/>
          </w:rPr>
          <w:fldChar w:fldCharType="end"/>
        </w:r>
      </w:hyperlink>
    </w:p>
    <w:p w14:paraId="379E6DAA" w14:textId="631C3A76" w:rsidR="00261801" w:rsidRDefault="00000000" w:rsidP="00FA0CB2">
      <w:pPr>
        <w:pStyle w:val="TOC2"/>
        <w:rPr>
          <w:rFonts w:asciiTheme="minorHAnsi" w:eastAsiaTheme="minorEastAsia" w:hAnsiTheme="minorHAnsi" w:cstheme="minorBidi"/>
          <w:sz w:val="22"/>
          <w:szCs w:val="22"/>
        </w:rPr>
      </w:pPr>
      <w:hyperlink w:anchor="_Toc786403" w:history="1">
        <w:r w:rsidR="00261801">
          <w:rPr>
            <w:rStyle w:val="Hyperlink"/>
            <w:rFonts w:cstheme="minorHAnsi"/>
          </w:rPr>
          <w:t>Sponsored</w:t>
        </w:r>
        <w:r w:rsidR="00261801" w:rsidRPr="008550B5">
          <w:rPr>
            <w:rStyle w:val="Hyperlink"/>
            <w:rFonts w:cstheme="minorHAnsi"/>
          </w:rPr>
          <w:t>:</w:t>
        </w:r>
        <w:r w:rsidR="00261801">
          <w:rPr>
            <w:webHidden/>
          </w:rPr>
          <w:tab/>
        </w:r>
        <w:r w:rsidR="00261801">
          <w:rPr>
            <w:webHidden/>
          </w:rPr>
          <w:fldChar w:fldCharType="begin"/>
        </w:r>
        <w:r w:rsidR="00261801">
          <w:rPr>
            <w:webHidden/>
          </w:rPr>
          <w:instrText xml:space="preserve"> PAGEREF _Toc786403 \h </w:instrText>
        </w:r>
        <w:r w:rsidR="00261801">
          <w:rPr>
            <w:webHidden/>
          </w:rPr>
        </w:r>
        <w:r w:rsidR="00261801">
          <w:rPr>
            <w:webHidden/>
          </w:rPr>
          <w:fldChar w:fldCharType="separate"/>
        </w:r>
        <w:r w:rsidR="00A23C06">
          <w:rPr>
            <w:webHidden/>
          </w:rPr>
          <w:t>16</w:t>
        </w:r>
        <w:r w:rsidR="00261801">
          <w:rPr>
            <w:webHidden/>
          </w:rPr>
          <w:fldChar w:fldCharType="end"/>
        </w:r>
      </w:hyperlink>
    </w:p>
    <w:p w14:paraId="53E1F058" w14:textId="77777777" w:rsidR="00261801" w:rsidRDefault="00554FA9" w:rsidP="00FA0CB2">
      <w:pPr>
        <w:pStyle w:val="TOC2"/>
      </w:pPr>
      <w:r>
        <w:t>S</w:t>
      </w:r>
      <w:hyperlink w:anchor="_Toc786404" w:history="1">
        <w:r w:rsidR="00261801">
          <w:rPr>
            <w:rStyle w:val="Hyperlink"/>
            <w:rFonts w:cstheme="minorHAnsi"/>
          </w:rPr>
          <w:t>elf-Pay</w:t>
        </w:r>
        <w:r w:rsidR="00261801" w:rsidRPr="008550B5">
          <w:rPr>
            <w:rStyle w:val="Hyperlink"/>
            <w:rFonts w:cstheme="minorHAnsi"/>
          </w:rPr>
          <w:t>:</w:t>
        </w:r>
        <w:r w:rsidR="00261801">
          <w:rPr>
            <w:webHidden/>
          </w:rPr>
          <w:tab/>
        </w:r>
        <w:r>
          <w:rPr>
            <w:webHidden/>
          </w:rPr>
          <w:t>17</w:t>
        </w:r>
      </w:hyperlink>
    </w:p>
    <w:p w14:paraId="52EF7821" w14:textId="7A71F1E1" w:rsidR="00166A79" w:rsidRPr="005F470E" w:rsidRDefault="00166A79" w:rsidP="00166A79">
      <w:pPr>
        <w:rPr>
          <w:rFonts w:ascii="Arial" w:eastAsiaTheme="minorEastAsia" w:hAnsi="Arial" w:cs="Arial"/>
          <w:sz w:val="20"/>
          <w:szCs w:val="20"/>
        </w:rPr>
      </w:pPr>
      <w:r>
        <w:rPr>
          <w:rFonts w:eastAsiaTheme="minorEastAsia"/>
        </w:rPr>
        <w:t xml:space="preserve">    </w:t>
      </w:r>
      <w:r w:rsidRPr="005F470E">
        <w:rPr>
          <w:rFonts w:ascii="Arial" w:eastAsiaTheme="minorEastAsia" w:hAnsi="Arial" w:cs="Arial"/>
          <w:sz w:val="20"/>
          <w:szCs w:val="20"/>
        </w:rPr>
        <w:t>Money Back Guarantee Program Florida House Bill 1507</w:t>
      </w:r>
      <w:r w:rsidR="00ED52C0">
        <w:rPr>
          <w:rFonts w:ascii="Arial" w:eastAsiaTheme="minorEastAsia" w:hAnsi="Arial" w:cs="Arial"/>
          <w:sz w:val="20"/>
          <w:szCs w:val="20"/>
        </w:rPr>
        <w:t>…………………………………………………</w:t>
      </w:r>
      <w:r w:rsidR="002A524F">
        <w:rPr>
          <w:rFonts w:ascii="Arial" w:eastAsiaTheme="minorEastAsia" w:hAnsi="Arial" w:cs="Arial"/>
          <w:sz w:val="20"/>
          <w:szCs w:val="20"/>
        </w:rPr>
        <w:t>.17</w:t>
      </w:r>
    </w:p>
    <w:p w14:paraId="1DCE34CA" w14:textId="38971482" w:rsidR="009649E4" w:rsidRDefault="009649E4">
      <w:pPr>
        <w:pStyle w:val="TOC1"/>
      </w:pPr>
      <w:r>
        <w:t>wAivers and exemptions</w:t>
      </w:r>
      <w:r w:rsidRPr="009649E4">
        <w:rPr>
          <w:webHidden/>
        </w:rPr>
        <w:tab/>
      </w:r>
      <w:r w:rsidR="000D6B8F">
        <w:rPr>
          <w:webHidden/>
        </w:rPr>
        <w:t>1</w:t>
      </w:r>
      <w:r w:rsidR="007D1AA7">
        <w:rPr>
          <w:webHidden/>
        </w:rPr>
        <w:t>8</w:t>
      </w:r>
    </w:p>
    <w:p w14:paraId="0ACBF48A" w14:textId="6EC37CE2" w:rsidR="004C5930" w:rsidRDefault="00000000">
      <w:pPr>
        <w:pStyle w:val="TOC1"/>
        <w:rPr>
          <w:rFonts w:asciiTheme="minorHAnsi" w:eastAsiaTheme="minorEastAsia" w:hAnsiTheme="minorHAnsi" w:cstheme="minorBidi"/>
          <w:bCs w:val="0"/>
          <w:iCs w:val="0"/>
          <w:caps w:val="0"/>
          <w:sz w:val="22"/>
          <w:szCs w:val="22"/>
        </w:rPr>
      </w:pPr>
      <w:hyperlink w:anchor="_Toc786405" w:history="1">
        <w:r w:rsidR="004C5930" w:rsidRPr="008550B5">
          <w:rPr>
            <w:rStyle w:val="Hyperlink"/>
            <w:rFonts w:cstheme="minorHAnsi"/>
          </w:rPr>
          <w:t>FEES</w:t>
        </w:r>
        <w:r w:rsidR="004C5930">
          <w:rPr>
            <w:webHidden/>
          </w:rPr>
          <w:tab/>
        </w:r>
        <w:r w:rsidR="004C5930">
          <w:rPr>
            <w:webHidden/>
          </w:rPr>
          <w:fldChar w:fldCharType="begin"/>
        </w:r>
        <w:r w:rsidR="004C5930">
          <w:rPr>
            <w:webHidden/>
          </w:rPr>
          <w:instrText xml:space="preserve"> PAGEREF _Toc786405 \h </w:instrText>
        </w:r>
        <w:r w:rsidR="004C5930">
          <w:rPr>
            <w:webHidden/>
          </w:rPr>
        </w:r>
        <w:r w:rsidR="004C5930">
          <w:rPr>
            <w:webHidden/>
          </w:rPr>
          <w:fldChar w:fldCharType="separate"/>
        </w:r>
        <w:r w:rsidR="00A23C06">
          <w:rPr>
            <w:webHidden/>
          </w:rPr>
          <w:t>19</w:t>
        </w:r>
        <w:r w:rsidR="004C5930">
          <w:rPr>
            <w:webHidden/>
          </w:rPr>
          <w:fldChar w:fldCharType="end"/>
        </w:r>
      </w:hyperlink>
      <w:r w:rsidR="005A799E">
        <w:t>9</w:t>
      </w:r>
    </w:p>
    <w:p w14:paraId="4D710CBA" w14:textId="3DF905A3" w:rsidR="004C5930" w:rsidRDefault="00000000">
      <w:pPr>
        <w:pStyle w:val="TOC1"/>
        <w:rPr>
          <w:rFonts w:asciiTheme="minorHAnsi" w:eastAsiaTheme="minorEastAsia" w:hAnsiTheme="minorHAnsi" w:cstheme="minorBidi"/>
          <w:bCs w:val="0"/>
          <w:iCs w:val="0"/>
          <w:caps w:val="0"/>
          <w:sz w:val="22"/>
          <w:szCs w:val="22"/>
        </w:rPr>
      </w:pPr>
      <w:hyperlink w:anchor="_Toc786406" w:history="1">
        <w:r w:rsidR="004C5930" w:rsidRPr="008550B5">
          <w:rPr>
            <w:rStyle w:val="Hyperlink"/>
            <w:rFonts w:eastAsia="Arial" w:cstheme="minorHAnsi"/>
          </w:rPr>
          <w:t>BOOKSTORE</w:t>
        </w:r>
        <w:r w:rsidR="004C5930">
          <w:rPr>
            <w:webHidden/>
          </w:rPr>
          <w:tab/>
        </w:r>
        <w:r w:rsidR="004C5930">
          <w:rPr>
            <w:webHidden/>
          </w:rPr>
          <w:fldChar w:fldCharType="begin"/>
        </w:r>
        <w:r w:rsidR="004C5930">
          <w:rPr>
            <w:webHidden/>
          </w:rPr>
          <w:instrText xml:space="preserve"> PAGEREF _Toc786406 \h </w:instrText>
        </w:r>
        <w:r w:rsidR="004C5930">
          <w:rPr>
            <w:webHidden/>
          </w:rPr>
        </w:r>
        <w:r w:rsidR="004C5930">
          <w:rPr>
            <w:webHidden/>
          </w:rPr>
          <w:fldChar w:fldCharType="separate"/>
        </w:r>
        <w:r w:rsidR="00A23C06">
          <w:rPr>
            <w:webHidden/>
          </w:rPr>
          <w:t>19</w:t>
        </w:r>
        <w:r w:rsidR="004C5930">
          <w:rPr>
            <w:webHidden/>
          </w:rPr>
          <w:fldChar w:fldCharType="end"/>
        </w:r>
      </w:hyperlink>
    </w:p>
    <w:p w14:paraId="05021710" w14:textId="393D6695" w:rsidR="004C5930" w:rsidRDefault="00000000" w:rsidP="00FA0CB2">
      <w:pPr>
        <w:pStyle w:val="TOC2"/>
        <w:rPr>
          <w:rFonts w:asciiTheme="minorHAnsi" w:eastAsiaTheme="minorEastAsia" w:hAnsiTheme="minorHAnsi" w:cstheme="minorBidi"/>
          <w:sz w:val="22"/>
          <w:szCs w:val="22"/>
        </w:rPr>
      </w:pPr>
      <w:hyperlink w:anchor="_Toc786407" w:history="1">
        <w:r w:rsidR="004C5930" w:rsidRPr="008550B5">
          <w:rPr>
            <w:rStyle w:val="Hyperlink"/>
            <w:rFonts w:cstheme="minorHAnsi"/>
          </w:rPr>
          <w:t>Methods of Payment:</w:t>
        </w:r>
        <w:r w:rsidR="004C5930">
          <w:rPr>
            <w:webHidden/>
          </w:rPr>
          <w:tab/>
        </w:r>
        <w:r w:rsidR="004C5930">
          <w:rPr>
            <w:webHidden/>
          </w:rPr>
          <w:fldChar w:fldCharType="begin"/>
        </w:r>
        <w:r w:rsidR="004C5930">
          <w:rPr>
            <w:webHidden/>
          </w:rPr>
          <w:instrText xml:space="preserve"> PAGEREF _Toc786407 \h </w:instrText>
        </w:r>
        <w:r w:rsidR="004C5930">
          <w:rPr>
            <w:webHidden/>
          </w:rPr>
        </w:r>
        <w:r w:rsidR="004C5930">
          <w:rPr>
            <w:webHidden/>
          </w:rPr>
          <w:fldChar w:fldCharType="separate"/>
        </w:r>
        <w:r w:rsidR="00A23C06">
          <w:rPr>
            <w:webHidden/>
          </w:rPr>
          <w:t>19</w:t>
        </w:r>
        <w:r w:rsidR="004C5930">
          <w:rPr>
            <w:webHidden/>
          </w:rPr>
          <w:fldChar w:fldCharType="end"/>
        </w:r>
      </w:hyperlink>
    </w:p>
    <w:p w14:paraId="3C3B6BF9" w14:textId="0DB1DBB6" w:rsidR="004C5930" w:rsidRDefault="00000000" w:rsidP="00FA0CB2">
      <w:pPr>
        <w:pStyle w:val="TOC2"/>
        <w:rPr>
          <w:rFonts w:asciiTheme="minorHAnsi" w:eastAsiaTheme="minorEastAsia" w:hAnsiTheme="minorHAnsi" w:cstheme="minorBidi"/>
          <w:sz w:val="22"/>
          <w:szCs w:val="22"/>
        </w:rPr>
      </w:pPr>
      <w:hyperlink w:anchor="_Toc786408" w:history="1">
        <w:r w:rsidR="004C5930" w:rsidRPr="008550B5">
          <w:rPr>
            <w:rStyle w:val="Hyperlink"/>
            <w:rFonts w:cstheme="minorHAnsi"/>
          </w:rPr>
          <w:t>Refunds:</w:t>
        </w:r>
        <w:r w:rsidR="004C5930">
          <w:rPr>
            <w:webHidden/>
          </w:rPr>
          <w:tab/>
        </w:r>
        <w:r w:rsidR="004C5930">
          <w:rPr>
            <w:webHidden/>
          </w:rPr>
          <w:fldChar w:fldCharType="begin"/>
        </w:r>
        <w:r w:rsidR="004C5930">
          <w:rPr>
            <w:webHidden/>
          </w:rPr>
          <w:instrText xml:space="preserve"> PAGEREF _Toc786408 \h </w:instrText>
        </w:r>
        <w:r w:rsidR="004C5930">
          <w:rPr>
            <w:webHidden/>
          </w:rPr>
        </w:r>
        <w:r w:rsidR="004C5930">
          <w:rPr>
            <w:webHidden/>
          </w:rPr>
          <w:fldChar w:fldCharType="separate"/>
        </w:r>
        <w:r w:rsidR="00A23C06">
          <w:rPr>
            <w:webHidden/>
          </w:rPr>
          <w:t>19</w:t>
        </w:r>
        <w:r w:rsidR="004C5930">
          <w:rPr>
            <w:webHidden/>
          </w:rPr>
          <w:fldChar w:fldCharType="end"/>
        </w:r>
      </w:hyperlink>
    </w:p>
    <w:p w14:paraId="4EA9FAE9" w14:textId="3CDD866C" w:rsidR="004C5930" w:rsidRDefault="00000000" w:rsidP="00261801">
      <w:pPr>
        <w:pStyle w:val="TOC1"/>
        <w:rPr>
          <w:rFonts w:asciiTheme="minorHAnsi" w:eastAsiaTheme="minorEastAsia" w:hAnsiTheme="minorHAnsi" w:cstheme="minorBidi"/>
          <w:bCs w:val="0"/>
          <w:iCs w:val="0"/>
          <w:caps w:val="0"/>
          <w:sz w:val="22"/>
          <w:szCs w:val="22"/>
        </w:rPr>
      </w:pPr>
      <w:hyperlink w:anchor="_Toc786408" w:history="1">
        <w:r w:rsidR="00261801" w:rsidRPr="008550B5">
          <w:rPr>
            <w:rStyle w:val="Hyperlink"/>
            <w:rFonts w:cstheme="minorHAnsi"/>
          </w:rPr>
          <w:t>Refund</w:t>
        </w:r>
        <w:r w:rsidR="00554FA9">
          <w:rPr>
            <w:rStyle w:val="Hyperlink"/>
            <w:rFonts w:cstheme="minorHAnsi"/>
          </w:rPr>
          <w:t xml:space="preserve"> policy</w:t>
        </w:r>
        <w:r w:rsidR="00261801">
          <w:rPr>
            <w:webHidden/>
          </w:rPr>
          <w:tab/>
        </w:r>
        <w:r w:rsidR="00554FA9">
          <w:rPr>
            <w:webHidden/>
          </w:rPr>
          <w:t>1</w:t>
        </w:r>
      </w:hyperlink>
      <w:r w:rsidR="00471C07">
        <w:t>9</w:t>
      </w:r>
    </w:p>
    <w:p w14:paraId="6A0B931C" w14:textId="5C4C1CE1" w:rsidR="004C5930" w:rsidRDefault="00261801" w:rsidP="00FA0CB2">
      <w:pPr>
        <w:pStyle w:val="TOC2"/>
        <w:rPr>
          <w:rFonts w:asciiTheme="minorHAnsi" w:eastAsiaTheme="minorEastAsia" w:hAnsiTheme="minorHAnsi" w:cstheme="minorBidi"/>
          <w:sz w:val="22"/>
          <w:szCs w:val="22"/>
        </w:rPr>
      </w:pPr>
      <w:r>
        <w:t xml:space="preserve">career certificate </w:t>
      </w:r>
      <w:hyperlink w:anchor="_Toc786410" w:history="1">
        <w:r w:rsidR="004C5930" w:rsidRPr="008550B5">
          <w:rPr>
            <w:rStyle w:val="Hyperlink"/>
            <w:rFonts w:cstheme="minorHAnsi"/>
          </w:rPr>
          <w:t>Programs:</w:t>
        </w:r>
        <w:r w:rsidR="004C5930">
          <w:rPr>
            <w:webHidden/>
          </w:rPr>
          <w:tab/>
        </w:r>
        <w:r w:rsidR="004C5930">
          <w:rPr>
            <w:webHidden/>
          </w:rPr>
          <w:fldChar w:fldCharType="begin"/>
        </w:r>
        <w:r w:rsidR="004C5930">
          <w:rPr>
            <w:webHidden/>
          </w:rPr>
          <w:instrText xml:space="preserve"> PAGEREF _Toc786410 \h </w:instrText>
        </w:r>
        <w:r w:rsidR="004C5930">
          <w:rPr>
            <w:webHidden/>
          </w:rPr>
        </w:r>
        <w:r w:rsidR="004C5930">
          <w:rPr>
            <w:webHidden/>
          </w:rPr>
          <w:fldChar w:fldCharType="separate"/>
        </w:r>
        <w:r w:rsidR="00A23C06">
          <w:rPr>
            <w:webHidden/>
          </w:rPr>
          <w:t>19</w:t>
        </w:r>
        <w:r w:rsidR="004C5930">
          <w:rPr>
            <w:webHidden/>
          </w:rPr>
          <w:fldChar w:fldCharType="end"/>
        </w:r>
      </w:hyperlink>
      <w:r w:rsidR="00AF5F4B">
        <w:t>9</w:t>
      </w:r>
    </w:p>
    <w:p w14:paraId="59178A8A" w14:textId="74CD3CB9" w:rsidR="009649E4" w:rsidRDefault="009649E4" w:rsidP="00FA0CB2">
      <w:pPr>
        <w:pStyle w:val="TOC2"/>
        <w:rPr>
          <w:rFonts w:asciiTheme="minorHAnsi" w:eastAsiaTheme="minorEastAsia" w:hAnsiTheme="minorHAnsi" w:cstheme="minorBidi"/>
          <w:sz w:val="22"/>
          <w:szCs w:val="22"/>
        </w:rPr>
      </w:pPr>
      <w:r>
        <w:t>Fees</w:t>
      </w:r>
      <w:hyperlink w:anchor="_Toc786410" w:history="1">
        <w:r w:rsidRPr="008550B5">
          <w:rPr>
            <w:rStyle w:val="Hyperlink"/>
            <w:rFonts w:cstheme="minorHAnsi"/>
          </w:rPr>
          <w:t>:</w:t>
        </w:r>
        <w:r>
          <w:rPr>
            <w:webHidden/>
          </w:rPr>
          <w:tab/>
        </w:r>
        <w:r>
          <w:rPr>
            <w:webHidden/>
          </w:rPr>
          <w:fldChar w:fldCharType="begin"/>
        </w:r>
        <w:r>
          <w:rPr>
            <w:webHidden/>
          </w:rPr>
          <w:instrText xml:space="preserve"> PAGEREF _Toc786410 \h </w:instrText>
        </w:r>
        <w:r>
          <w:rPr>
            <w:webHidden/>
          </w:rPr>
        </w:r>
        <w:r>
          <w:rPr>
            <w:webHidden/>
          </w:rPr>
          <w:fldChar w:fldCharType="separate"/>
        </w:r>
        <w:r w:rsidR="00A23C06">
          <w:rPr>
            <w:webHidden/>
          </w:rPr>
          <w:t>19</w:t>
        </w:r>
        <w:r>
          <w:rPr>
            <w:webHidden/>
          </w:rPr>
          <w:fldChar w:fldCharType="end"/>
        </w:r>
      </w:hyperlink>
      <w:r w:rsidR="00AF5F4B">
        <w:t>9</w:t>
      </w:r>
    </w:p>
    <w:p w14:paraId="772AA326" w14:textId="00F6741B" w:rsidR="009649E4" w:rsidRDefault="009649E4" w:rsidP="00FA0CB2">
      <w:pPr>
        <w:pStyle w:val="TOC2"/>
        <w:rPr>
          <w:rFonts w:asciiTheme="minorHAnsi" w:eastAsiaTheme="minorEastAsia" w:hAnsiTheme="minorHAnsi" w:cstheme="minorBidi"/>
          <w:sz w:val="22"/>
          <w:szCs w:val="22"/>
        </w:rPr>
      </w:pPr>
      <w:r>
        <w:t>Books</w:t>
      </w:r>
      <w:hyperlink w:anchor="_Toc786410" w:history="1">
        <w:r w:rsidRPr="008550B5">
          <w:rPr>
            <w:rStyle w:val="Hyperlink"/>
            <w:rFonts w:cstheme="minorHAnsi"/>
          </w:rPr>
          <w:t>:</w:t>
        </w:r>
        <w:r>
          <w:rPr>
            <w:webHidden/>
          </w:rPr>
          <w:tab/>
        </w:r>
        <w:r>
          <w:rPr>
            <w:webHidden/>
          </w:rPr>
          <w:fldChar w:fldCharType="begin"/>
        </w:r>
        <w:r>
          <w:rPr>
            <w:webHidden/>
          </w:rPr>
          <w:instrText xml:space="preserve"> PAGEREF _Toc786410 \h </w:instrText>
        </w:r>
        <w:r>
          <w:rPr>
            <w:webHidden/>
          </w:rPr>
        </w:r>
        <w:r>
          <w:rPr>
            <w:webHidden/>
          </w:rPr>
          <w:fldChar w:fldCharType="separate"/>
        </w:r>
        <w:r w:rsidR="00A23C06">
          <w:rPr>
            <w:webHidden/>
          </w:rPr>
          <w:t>19</w:t>
        </w:r>
        <w:r>
          <w:rPr>
            <w:webHidden/>
          </w:rPr>
          <w:fldChar w:fldCharType="end"/>
        </w:r>
      </w:hyperlink>
      <w:r w:rsidR="00AF5F4B">
        <w:t>9</w:t>
      </w:r>
    </w:p>
    <w:p w14:paraId="39C1F2E6" w14:textId="1FEEC0D7" w:rsidR="009649E4" w:rsidRDefault="009649E4" w:rsidP="00FA0CB2">
      <w:pPr>
        <w:pStyle w:val="TOC2"/>
        <w:rPr>
          <w:rFonts w:asciiTheme="minorHAnsi" w:eastAsiaTheme="minorEastAsia" w:hAnsiTheme="minorHAnsi" w:cstheme="minorBidi"/>
          <w:sz w:val="22"/>
          <w:szCs w:val="22"/>
        </w:rPr>
      </w:pPr>
      <w:r>
        <w:t>Classes Canceled by Institution</w:t>
      </w:r>
      <w:hyperlink w:anchor="_Toc786410" w:history="1">
        <w:r w:rsidRPr="008550B5">
          <w:rPr>
            <w:rStyle w:val="Hyperlink"/>
            <w:rFonts w:cstheme="minorHAnsi"/>
          </w:rPr>
          <w:t>:</w:t>
        </w:r>
        <w:r>
          <w:rPr>
            <w:webHidden/>
          </w:rPr>
          <w:tab/>
        </w:r>
        <w:r w:rsidR="00425631">
          <w:rPr>
            <w:webHidden/>
          </w:rPr>
          <w:t>20</w:t>
        </w:r>
      </w:hyperlink>
    </w:p>
    <w:p w14:paraId="60903267" w14:textId="1BC3CCCF" w:rsidR="009649E4" w:rsidRDefault="009649E4" w:rsidP="00FA0CB2">
      <w:pPr>
        <w:pStyle w:val="TOC2"/>
        <w:rPr>
          <w:rFonts w:asciiTheme="minorHAnsi" w:eastAsiaTheme="minorEastAsia" w:hAnsiTheme="minorHAnsi" w:cstheme="minorBidi"/>
          <w:sz w:val="22"/>
          <w:szCs w:val="22"/>
        </w:rPr>
      </w:pPr>
      <w:r>
        <w:t>Student who Withdraw on or before the first day of class</w:t>
      </w:r>
      <w:hyperlink w:anchor="_Toc786410" w:history="1">
        <w:r w:rsidRPr="008550B5">
          <w:rPr>
            <w:rStyle w:val="Hyperlink"/>
            <w:rFonts w:cstheme="minorHAnsi"/>
          </w:rPr>
          <w:t>:</w:t>
        </w:r>
        <w:r>
          <w:rPr>
            <w:webHidden/>
          </w:rPr>
          <w:tab/>
        </w:r>
        <w:r w:rsidR="00425631">
          <w:rPr>
            <w:webHidden/>
          </w:rPr>
          <w:t>20</w:t>
        </w:r>
      </w:hyperlink>
    </w:p>
    <w:p w14:paraId="16EA72E3" w14:textId="6FDAFF59" w:rsidR="009649E4" w:rsidRDefault="009649E4" w:rsidP="00FA0CB2">
      <w:pPr>
        <w:pStyle w:val="TOC2"/>
        <w:rPr>
          <w:rFonts w:asciiTheme="minorHAnsi" w:eastAsiaTheme="minorEastAsia" w:hAnsiTheme="minorHAnsi" w:cstheme="minorBidi"/>
          <w:sz w:val="22"/>
          <w:szCs w:val="22"/>
        </w:rPr>
      </w:pPr>
      <w:r>
        <w:t xml:space="preserve">Students enrolled prior to visiting the institution </w:t>
      </w:r>
      <w:hyperlink w:anchor="_Toc786410" w:history="1">
        <w:r w:rsidRPr="008550B5">
          <w:rPr>
            <w:rStyle w:val="Hyperlink"/>
            <w:rFonts w:cstheme="minorHAnsi"/>
          </w:rPr>
          <w:t>:</w:t>
        </w:r>
        <w:r>
          <w:rPr>
            <w:webHidden/>
          </w:rPr>
          <w:tab/>
        </w:r>
        <w:r w:rsidR="00425631">
          <w:rPr>
            <w:webHidden/>
          </w:rPr>
          <w:t>20</w:t>
        </w:r>
      </w:hyperlink>
    </w:p>
    <w:p w14:paraId="3B461D4C" w14:textId="45EBC4FC" w:rsidR="004C5930" w:rsidRDefault="00000000" w:rsidP="00FA0CB2">
      <w:pPr>
        <w:pStyle w:val="TOC2"/>
        <w:rPr>
          <w:rFonts w:asciiTheme="minorHAnsi" w:eastAsiaTheme="minorEastAsia" w:hAnsiTheme="minorHAnsi" w:cstheme="minorBidi"/>
          <w:sz w:val="22"/>
          <w:szCs w:val="22"/>
        </w:rPr>
      </w:pPr>
      <w:hyperlink w:anchor="_Toc786411" w:history="1">
        <w:r w:rsidR="004C5930" w:rsidRPr="008550B5">
          <w:rPr>
            <w:rStyle w:val="Hyperlink"/>
            <w:rFonts w:cstheme="minorHAnsi"/>
          </w:rPr>
          <w:t>Community Education Classes:</w:t>
        </w:r>
        <w:r w:rsidR="004C5930">
          <w:rPr>
            <w:webHidden/>
          </w:rPr>
          <w:tab/>
        </w:r>
        <w:r w:rsidR="003336CE">
          <w:rPr>
            <w:webHidden/>
          </w:rPr>
          <w:t>20</w:t>
        </w:r>
      </w:hyperlink>
    </w:p>
    <w:p w14:paraId="0BDEB43F" w14:textId="2F1F748D" w:rsidR="004C5930" w:rsidRDefault="00000000">
      <w:pPr>
        <w:pStyle w:val="TOC1"/>
        <w:rPr>
          <w:rFonts w:asciiTheme="minorHAnsi" w:eastAsiaTheme="minorEastAsia" w:hAnsiTheme="minorHAnsi" w:cstheme="minorBidi"/>
          <w:bCs w:val="0"/>
          <w:iCs w:val="0"/>
          <w:caps w:val="0"/>
          <w:sz w:val="22"/>
          <w:szCs w:val="22"/>
        </w:rPr>
      </w:pPr>
      <w:hyperlink w:anchor="_Toc786412" w:history="1">
        <w:r w:rsidR="004C5930" w:rsidRPr="008550B5">
          <w:rPr>
            <w:rStyle w:val="Hyperlink"/>
            <w:rFonts w:cstheme="minorHAnsi"/>
          </w:rPr>
          <w:t xml:space="preserve">GROUNDS AND PROCEDURES FOR CANCELLATION </w:t>
        </w:r>
        <w:r w:rsidR="004C5930" w:rsidRPr="008550B5">
          <w:rPr>
            <w:rStyle w:val="Hyperlink"/>
            <w:rFonts w:eastAsia="Arial" w:cstheme="minorHAnsi"/>
          </w:rPr>
          <w:t>OR</w:t>
        </w:r>
        <w:r w:rsidR="004C5930">
          <w:rPr>
            <w:webHidden/>
          </w:rPr>
          <w:tab/>
        </w:r>
        <w:r w:rsidR="003336CE">
          <w:rPr>
            <w:webHidden/>
          </w:rPr>
          <w:t>20</w:t>
        </w:r>
      </w:hyperlink>
    </w:p>
    <w:p w14:paraId="79B57ADF" w14:textId="3A19C354" w:rsidR="004C5930" w:rsidRDefault="00000000">
      <w:pPr>
        <w:pStyle w:val="TOC1"/>
        <w:rPr>
          <w:rFonts w:asciiTheme="minorHAnsi" w:eastAsiaTheme="minorEastAsia" w:hAnsiTheme="minorHAnsi" w:cstheme="minorBidi"/>
          <w:bCs w:val="0"/>
          <w:iCs w:val="0"/>
          <w:caps w:val="0"/>
          <w:sz w:val="22"/>
          <w:szCs w:val="22"/>
        </w:rPr>
      </w:pPr>
      <w:hyperlink w:anchor="_Toc786413" w:history="1">
        <w:r w:rsidR="004C5930" w:rsidRPr="008550B5">
          <w:rPr>
            <w:rStyle w:val="Hyperlink"/>
            <w:rFonts w:eastAsia="Arial" w:cstheme="minorHAnsi"/>
          </w:rPr>
          <w:t>TERMINATION OF A PROGRAM</w:t>
        </w:r>
        <w:r w:rsidR="004C5930">
          <w:rPr>
            <w:webHidden/>
          </w:rPr>
          <w:tab/>
        </w:r>
        <w:r w:rsidR="003336CE">
          <w:rPr>
            <w:webHidden/>
          </w:rPr>
          <w:t>20</w:t>
        </w:r>
      </w:hyperlink>
    </w:p>
    <w:p w14:paraId="4237C0BC" w14:textId="5097017C" w:rsidR="00E30030" w:rsidRDefault="00E30030">
      <w:pPr>
        <w:pStyle w:val="TOC1"/>
      </w:pPr>
    </w:p>
    <w:p w14:paraId="4C20CD3C" w14:textId="77777777" w:rsidR="00B90452" w:rsidRPr="00B90452" w:rsidRDefault="00B90452" w:rsidP="00B90452"/>
    <w:p w14:paraId="6FE9D2B9" w14:textId="2C72F2CA" w:rsidR="004C5930" w:rsidRDefault="00000000">
      <w:pPr>
        <w:pStyle w:val="TOC1"/>
        <w:rPr>
          <w:rFonts w:asciiTheme="minorHAnsi" w:eastAsiaTheme="minorEastAsia" w:hAnsiTheme="minorHAnsi" w:cstheme="minorBidi"/>
          <w:bCs w:val="0"/>
          <w:iCs w:val="0"/>
          <w:caps w:val="0"/>
          <w:sz w:val="22"/>
          <w:szCs w:val="22"/>
        </w:rPr>
      </w:pPr>
      <w:hyperlink w:anchor="_Toc786414" w:history="1">
        <w:r w:rsidR="004C5930" w:rsidRPr="009649E4">
          <w:rPr>
            <w:rStyle w:val="Hyperlink"/>
            <w:rFonts w:cstheme="minorHAnsi"/>
            <w:b/>
            <w:sz w:val="24"/>
            <w:szCs w:val="24"/>
          </w:rPr>
          <w:t>SPECIAL SERVICES</w:t>
        </w:r>
        <w:r w:rsidR="004C5930">
          <w:rPr>
            <w:webHidden/>
          </w:rPr>
          <w:tab/>
        </w:r>
        <w:r w:rsidR="004C5930">
          <w:rPr>
            <w:webHidden/>
          </w:rPr>
          <w:fldChar w:fldCharType="begin"/>
        </w:r>
        <w:r w:rsidR="004C5930">
          <w:rPr>
            <w:webHidden/>
          </w:rPr>
          <w:instrText xml:space="preserve"> PAGEREF _Toc786414 \h </w:instrText>
        </w:r>
        <w:r w:rsidR="004C5930">
          <w:rPr>
            <w:webHidden/>
          </w:rPr>
        </w:r>
        <w:r w:rsidR="004C5930">
          <w:rPr>
            <w:webHidden/>
          </w:rPr>
          <w:fldChar w:fldCharType="separate"/>
        </w:r>
        <w:r w:rsidR="00A23C06">
          <w:rPr>
            <w:webHidden/>
          </w:rPr>
          <w:t>21</w:t>
        </w:r>
        <w:r w:rsidR="004C5930">
          <w:rPr>
            <w:webHidden/>
          </w:rPr>
          <w:fldChar w:fldCharType="end"/>
        </w:r>
      </w:hyperlink>
      <w:r w:rsidR="00283615">
        <w:t>1</w:t>
      </w:r>
    </w:p>
    <w:p w14:paraId="7845E8A8" w14:textId="2E45EFD2" w:rsidR="004C5930" w:rsidRDefault="00000000">
      <w:pPr>
        <w:pStyle w:val="TOC1"/>
        <w:rPr>
          <w:rFonts w:asciiTheme="minorHAnsi" w:eastAsiaTheme="minorEastAsia" w:hAnsiTheme="minorHAnsi" w:cstheme="minorBidi"/>
          <w:bCs w:val="0"/>
          <w:iCs w:val="0"/>
          <w:caps w:val="0"/>
          <w:sz w:val="22"/>
          <w:szCs w:val="22"/>
        </w:rPr>
      </w:pPr>
      <w:hyperlink w:anchor="_Toc786415" w:history="1">
        <w:r w:rsidR="004C5930" w:rsidRPr="008550B5">
          <w:rPr>
            <w:rStyle w:val="Hyperlink"/>
            <w:rFonts w:eastAsia="Arial" w:cstheme="minorHAnsi"/>
          </w:rPr>
          <w:t>ADMINISTRATIVE ASSISTANCE</w:t>
        </w:r>
        <w:r w:rsidR="004C5930">
          <w:rPr>
            <w:webHidden/>
          </w:rPr>
          <w:tab/>
        </w:r>
        <w:r w:rsidR="004C5930">
          <w:rPr>
            <w:webHidden/>
          </w:rPr>
          <w:fldChar w:fldCharType="begin"/>
        </w:r>
        <w:r w:rsidR="004C5930">
          <w:rPr>
            <w:webHidden/>
          </w:rPr>
          <w:instrText xml:space="preserve"> PAGEREF _Toc786415 \h </w:instrText>
        </w:r>
        <w:r w:rsidR="004C5930">
          <w:rPr>
            <w:webHidden/>
          </w:rPr>
        </w:r>
        <w:r w:rsidR="004C5930">
          <w:rPr>
            <w:webHidden/>
          </w:rPr>
          <w:fldChar w:fldCharType="separate"/>
        </w:r>
        <w:r w:rsidR="00A23C06">
          <w:rPr>
            <w:webHidden/>
          </w:rPr>
          <w:t>21</w:t>
        </w:r>
        <w:r w:rsidR="004C5930">
          <w:rPr>
            <w:webHidden/>
          </w:rPr>
          <w:fldChar w:fldCharType="end"/>
        </w:r>
      </w:hyperlink>
      <w:r w:rsidR="00283615">
        <w:t>1</w:t>
      </w:r>
    </w:p>
    <w:p w14:paraId="2CFB7323" w14:textId="53493077" w:rsidR="004C5930" w:rsidRDefault="00000000">
      <w:pPr>
        <w:pStyle w:val="TOC1"/>
        <w:rPr>
          <w:rFonts w:asciiTheme="minorHAnsi" w:eastAsiaTheme="minorEastAsia" w:hAnsiTheme="minorHAnsi" w:cstheme="minorBidi"/>
          <w:bCs w:val="0"/>
          <w:iCs w:val="0"/>
          <w:caps w:val="0"/>
          <w:sz w:val="22"/>
          <w:szCs w:val="22"/>
        </w:rPr>
      </w:pPr>
      <w:hyperlink w:anchor="_Toc786416" w:history="1">
        <w:r w:rsidR="004C5930" w:rsidRPr="008550B5">
          <w:rPr>
            <w:rStyle w:val="Hyperlink"/>
            <w:rFonts w:eastAsia="Arial" w:cstheme="minorHAnsi"/>
          </w:rPr>
          <w:t>CAREER PLANNING</w:t>
        </w:r>
        <w:r w:rsidR="004C5930">
          <w:rPr>
            <w:webHidden/>
          </w:rPr>
          <w:tab/>
        </w:r>
        <w:r w:rsidR="004C5930">
          <w:rPr>
            <w:webHidden/>
          </w:rPr>
          <w:fldChar w:fldCharType="begin"/>
        </w:r>
        <w:r w:rsidR="004C5930">
          <w:rPr>
            <w:webHidden/>
          </w:rPr>
          <w:instrText xml:space="preserve"> PAGEREF _Toc786416 \h </w:instrText>
        </w:r>
        <w:r w:rsidR="004C5930">
          <w:rPr>
            <w:webHidden/>
          </w:rPr>
        </w:r>
        <w:r w:rsidR="004C5930">
          <w:rPr>
            <w:webHidden/>
          </w:rPr>
          <w:fldChar w:fldCharType="separate"/>
        </w:r>
        <w:r w:rsidR="00A23C06">
          <w:rPr>
            <w:webHidden/>
          </w:rPr>
          <w:t>21</w:t>
        </w:r>
        <w:r w:rsidR="004C5930">
          <w:rPr>
            <w:webHidden/>
          </w:rPr>
          <w:fldChar w:fldCharType="end"/>
        </w:r>
      </w:hyperlink>
      <w:r w:rsidR="00283615">
        <w:t>1</w:t>
      </w:r>
    </w:p>
    <w:p w14:paraId="457CD42A" w14:textId="409161A6" w:rsidR="004C5930" w:rsidRDefault="00000000">
      <w:pPr>
        <w:pStyle w:val="TOC1"/>
        <w:rPr>
          <w:rFonts w:asciiTheme="minorHAnsi" w:eastAsiaTheme="minorEastAsia" w:hAnsiTheme="minorHAnsi" w:cstheme="minorBidi"/>
          <w:bCs w:val="0"/>
          <w:iCs w:val="0"/>
          <w:caps w:val="0"/>
          <w:sz w:val="22"/>
          <w:szCs w:val="22"/>
        </w:rPr>
      </w:pPr>
      <w:hyperlink w:anchor="_Toc786417" w:history="1">
        <w:r w:rsidR="004C5930" w:rsidRPr="008550B5">
          <w:rPr>
            <w:rStyle w:val="Hyperlink"/>
            <w:rFonts w:eastAsia="Arial" w:cstheme="minorHAnsi"/>
          </w:rPr>
          <w:t>SERVICES FOR STUDENTS WITH SPECIAL NEEDS</w:t>
        </w:r>
        <w:r w:rsidR="004C5930">
          <w:rPr>
            <w:webHidden/>
          </w:rPr>
          <w:tab/>
        </w:r>
        <w:r w:rsidR="004C5930">
          <w:rPr>
            <w:webHidden/>
          </w:rPr>
          <w:fldChar w:fldCharType="begin"/>
        </w:r>
        <w:r w:rsidR="004C5930">
          <w:rPr>
            <w:webHidden/>
          </w:rPr>
          <w:instrText xml:space="preserve"> PAGEREF _Toc786417 \h </w:instrText>
        </w:r>
        <w:r w:rsidR="004C5930">
          <w:rPr>
            <w:webHidden/>
          </w:rPr>
        </w:r>
        <w:r w:rsidR="004C5930">
          <w:rPr>
            <w:webHidden/>
          </w:rPr>
          <w:fldChar w:fldCharType="separate"/>
        </w:r>
        <w:r w:rsidR="00A23C06">
          <w:rPr>
            <w:webHidden/>
          </w:rPr>
          <w:t>21</w:t>
        </w:r>
        <w:r w:rsidR="004C5930">
          <w:rPr>
            <w:webHidden/>
          </w:rPr>
          <w:fldChar w:fldCharType="end"/>
        </w:r>
      </w:hyperlink>
      <w:r w:rsidR="00283615">
        <w:t>1</w:t>
      </w:r>
    </w:p>
    <w:p w14:paraId="60E42FEA" w14:textId="77777777" w:rsidR="009649E4" w:rsidRDefault="009649E4">
      <w:pPr>
        <w:pStyle w:val="TOC1"/>
      </w:pPr>
    </w:p>
    <w:p w14:paraId="2D0F09FD" w14:textId="79445FAB" w:rsidR="004C5930" w:rsidRDefault="00000000">
      <w:pPr>
        <w:pStyle w:val="TOC1"/>
        <w:rPr>
          <w:rFonts w:asciiTheme="minorHAnsi" w:eastAsiaTheme="minorEastAsia" w:hAnsiTheme="minorHAnsi" w:cstheme="minorBidi"/>
          <w:bCs w:val="0"/>
          <w:iCs w:val="0"/>
          <w:caps w:val="0"/>
          <w:sz w:val="22"/>
          <w:szCs w:val="22"/>
        </w:rPr>
      </w:pPr>
      <w:hyperlink w:anchor="_Toc786418" w:history="1">
        <w:r w:rsidR="004C5930" w:rsidRPr="009649E4">
          <w:rPr>
            <w:rStyle w:val="Hyperlink"/>
            <w:rFonts w:cstheme="minorHAnsi"/>
            <w:b/>
            <w:sz w:val="24"/>
            <w:szCs w:val="24"/>
          </w:rPr>
          <w:t>ACADEMIC POLICIES</w:t>
        </w:r>
        <w:r w:rsidR="004C5930">
          <w:rPr>
            <w:webHidden/>
          </w:rPr>
          <w:tab/>
        </w:r>
        <w:r w:rsidR="004C5930">
          <w:rPr>
            <w:webHidden/>
          </w:rPr>
          <w:fldChar w:fldCharType="begin"/>
        </w:r>
        <w:r w:rsidR="004C5930">
          <w:rPr>
            <w:webHidden/>
          </w:rPr>
          <w:instrText xml:space="preserve"> PAGEREF _Toc786418 \h </w:instrText>
        </w:r>
        <w:r w:rsidR="004C5930">
          <w:rPr>
            <w:webHidden/>
          </w:rPr>
        </w:r>
        <w:r w:rsidR="004C5930">
          <w:rPr>
            <w:webHidden/>
          </w:rPr>
          <w:fldChar w:fldCharType="separate"/>
        </w:r>
        <w:r w:rsidR="00A23C06">
          <w:rPr>
            <w:webHidden/>
          </w:rPr>
          <w:t>22</w:t>
        </w:r>
        <w:r w:rsidR="004C5930">
          <w:rPr>
            <w:webHidden/>
          </w:rPr>
          <w:fldChar w:fldCharType="end"/>
        </w:r>
      </w:hyperlink>
      <w:r w:rsidR="00283615">
        <w:t>2</w:t>
      </w:r>
    </w:p>
    <w:p w14:paraId="34FEEA8E" w14:textId="43E42DCC" w:rsidR="004C5930" w:rsidRDefault="00000000">
      <w:pPr>
        <w:pStyle w:val="TOC1"/>
        <w:rPr>
          <w:rFonts w:asciiTheme="minorHAnsi" w:eastAsiaTheme="minorEastAsia" w:hAnsiTheme="minorHAnsi" w:cstheme="minorBidi"/>
          <w:bCs w:val="0"/>
          <w:iCs w:val="0"/>
          <w:caps w:val="0"/>
          <w:sz w:val="22"/>
          <w:szCs w:val="22"/>
        </w:rPr>
      </w:pPr>
      <w:hyperlink w:anchor="_Toc786419" w:history="1">
        <w:r w:rsidR="004C5930" w:rsidRPr="008550B5">
          <w:rPr>
            <w:rStyle w:val="Hyperlink"/>
            <w:rFonts w:eastAsia="Arial" w:cstheme="minorHAnsi"/>
          </w:rPr>
          <w:t>ATTENDANCE POLICIES</w:t>
        </w:r>
        <w:r w:rsidR="004C5930">
          <w:rPr>
            <w:webHidden/>
          </w:rPr>
          <w:tab/>
        </w:r>
        <w:r w:rsidR="004C5930">
          <w:rPr>
            <w:webHidden/>
          </w:rPr>
          <w:fldChar w:fldCharType="begin"/>
        </w:r>
        <w:r w:rsidR="004C5930">
          <w:rPr>
            <w:webHidden/>
          </w:rPr>
          <w:instrText xml:space="preserve"> PAGEREF _Toc786419 \h </w:instrText>
        </w:r>
        <w:r w:rsidR="004C5930">
          <w:rPr>
            <w:webHidden/>
          </w:rPr>
        </w:r>
        <w:r w:rsidR="004C5930">
          <w:rPr>
            <w:webHidden/>
          </w:rPr>
          <w:fldChar w:fldCharType="separate"/>
        </w:r>
        <w:r w:rsidR="00A23C06">
          <w:rPr>
            <w:webHidden/>
          </w:rPr>
          <w:t>22</w:t>
        </w:r>
        <w:r w:rsidR="004C5930">
          <w:rPr>
            <w:webHidden/>
          </w:rPr>
          <w:fldChar w:fldCharType="end"/>
        </w:r>
      </w:hyperlink>
      <w:r w:rsidR="00C62B1E">
        <w:t>2</w:t>
      </w:r>
    </w:p>
    <w:p w14:paraId="3279138B" w14:textId="4031275C" w:rsidR="004C5930" w:rsidRDefault="00000000" w:rsidP="00FA0CB2">
      <w:pPr>
        <w:pStyle w:val="TOC2"/>
        <w:rPr>
          <w:rFonts w:asciiTheme="minorHAnsi" w:eastAsiaTheme="minorEastAsia" w:hAnsiTheme="minorHAnsi" w:cstheme="minorBidi"/>
          <w:sz w:val="22"/>
          <w:szCs w:val="22"/>
        </w:rPr>
      </w:pPr>
      <w:hyperlink w:anchor="_Toc786420" w:history="1">
        <w:r w:rsidR="004C5930" w:rsidRPr="008550B5">
          <w:rPr>
            <w:rStyle w:val="Hyperlink"/>
            <w:rFonts w:cstheme="minorHAnsi"/>
          </w:rPr>
          <w:t>Effective Date of Withdrawals:</w:t>
        </w:r>
        <w:r w:rsidR="004C5930">
          <w:rPr>
            <w:webHidden/>
          </w:rPr>
          <w:tab/>
        </w:r>
        <w:r w:rsidR="004C5930">
          <w:rPr>
            <w:webHidden/>
          </w:rPr>
          <w:fldChar w:fldCharType="begin"/>
        </w:r>
        <w:r w:rsidR="004C5930">
          <w:rPr>
            <w:webHidden/>
          </w:rPr>
          <w:instrText xml:space="preserve"> PAGEREF _Toc786420 \h </w:instrText>
        </w:r>
        <w:r w:rsidR="004C5930">
          <w:rPr>
            <w:webHidden/>
          </w:rPr>
        </w:r>
        <w:r w:rsidR="004C5930">
          <w:rPr>
            <w:webHidden/>
          </w:rPr>
          <w:fldChar w:fldCharType="separate"/>
        </w:r>
        <w:r w:rsidR="00A23C06">
          <w:rPr>
            <w:webHidden/>
          </w:rPr>
          <w:t>22</w:t>
        </w:r>
        <w:r w:rsidR="004C5930">
          <w:rPr>
            <w:webHidden/>
          </w:rPr>
          <w:fldChar w:fldCharType="end"/>
        </w:r>
      </w:hyperlink>
      <w:r w:rsidR="00C62B1E">
        <w:t>2</w:t>
      </w:r>
    </w:p>
    <w:p w14:paraId="69EF79AF" w14:textId="2E1437A6" w:rsidR="004C5930" w:rsidRDefault="00000000" w:rsidP="00FA0CB2">
      <w:pPr>
        <w:pStyle w:val="TOC2"/>
        <w:rPr>
          <w:rFonts w:asciiTheme="minorHAnsi" w:eastAsiaTheme="minorEastAsia" w:hAnsiTheme="minorHAnsi" w:cstheme="minorBidi"/>
          <w:sz w:val="22"/>
          <w:szCs w:val="22"/>
        </w:rPr>
      </w:pPr>
      <w:hyperlink w:anchor="_Toc786421" w:history="1">
        <w:r w:rsidR="004C5930" w:rsidRPr="008550B5">
          <w:rPr>
            <w:rStyle w:val="Hyperlink"/>
            <w:rFonts w:cstheme="minorHAnsi"/>
          </w:rPr>
          <w:t>Religious Observances - Policy:</w:t>
        </w:r>
        <w:r w:rsidR="004C5930">
          <w:rPr>
            <w:webHidden/>
          </w:rPr>
          <w:tab/>
        </w:r>
        <w:r w:rsidR="004C5930">
          <w:rPr>
            <w:webHidden/>
          </w:rPr>
          <w:fldChar w:fldCharType="begin"/>
        </w:r>
        <w:r w:rsidR="004C5930">
          <w:rPr>
            <w:webHidden/>
          </w:rPr>
          <w:instrText xml:space="preserve"> PAGEREF _Toc786421 \h </w:instrText>
        </w:r>
        <w:r w:rsidR="004C5930">
          <w:rPr>
            <w:webHidden/>
          </w:rPr>
        </w:r>
        <w:r w:rsidR="004C5930">
          <w:rPr>
            <w:webHidden/>
          </w:rPr>
          <w:fldChar w:fldCharType="separate"/>
        </w:r>
        <w:r w:rsidR="00A23C06">
          <w:rPr>
            <w:webHidden/>
          </w:rPr>
          <w:t>22</w:t>
        </w:r>
        <w:r w:rsidR="004C5930">
          <w:rPr>
            <w:webHidden/>
          </w:rPr>
          <w:fldChar w:fldCharType="end"/>
        </w:r>
      </w:hyperlink>
      <w:r w:rsidR="00C62B1E">
        <w:t>2</w:t>
      </w:r>
    </w:p>
    <w:p w14:paraId="231C25A3" w14:textId="308A6FE8" w:rsidR="004C5930" w:rsidRDefault="00000000" w:rsidP="00FA0CB2">
      <w:pPr>
        <w:pStyle w:val="TOC2"/>
        <w:rPr>
          <w:rFonts w:asciiTheme="minorHAnsi" w:eastAsiaTheme="minorEastAsia" w:hAnsiTheme="minorHAnsi" w:cstheme="minorBidi"/>
          <w:sz w:val="22"/>
          <w:szCs w:val="22"/>
        </w:rPr>
      </w:pPr>
      <w:hyperlink w:anchor="_Toc786422" w:history="1">
        <w:r w:rsidR="004C5930" w:rsidRPr="008550B5">
          <w:rPr>
            <w:rStyle w:val="Hyperlink"/>
            <w:rFonts w:cstheme="minorHAnsi"/>
          </w:rPr>
          <w:t>Religious Observances - Make-up Work:</w:t>
        </w:r>
        <w:r w:rsidR="004C5930">
          <w:rPr>
            <w:webHidden/>
          </w:rPr>
          <w:tab/>
        </w:r>
        <w:r w:rsidR="004C5930">
          <w:rPr>
            <w:webHidden/>
          </w:rPr>
          <w:fldChar w:fldCharType="begin"/>
        </w:r>
        <w:r w:rsidR="004C5930">
          <w:rPr>
            <w:webHidden/>
          </w:rPr>
          <w:instrText xml:space="preserve"> PAGEREF _Toc786422 \h </w:instrText>
        </w:r>
        <w:r w:rsidR="004C5930">
          <w:rPr>
            <w:webHidden/>
          </w:rPr>
        </w:r>
        <w:r w:rsidR="004C5930">
          <w:rPr>
            <w:webHidden/>
          </w:rPr>
          <w:fldChar w:fldCharType="separate"/>
        </w:r>
        <w:r w:rsidR="00A23C06">
          <w:rPr>
            <w:webHidden/>
          </w:rPr>
          <w:t>22</w:t>
        </w:r>
        <w:r w:rsidR="004C5930">
          <w:rPr>
            <w:webHidden/>
          </w:rPr>
          <w:fldChar w:fldCharType="end"/>
        </w:r>
      </w:hyperlink>
      <w:r w:rsidR="00C62B1E">
        <w:t>2</w:t>
      </w:r>
    </w:p>
    <w:p w14:paraId="09DCA9BF" w14:textId="2AB30F42" w:rsidR="004C5930" w:rsidRDefault="00000000">
      <w:pPr>
        <w:pStyle w:val="TOC1"/>
        <w:rPr>
          <w:rFonts w:asciiTheme="minorHAnsi" w:eastAsiaTheme="minorEastAsia" w:hAnsiTheme="minorHAnsi" w:cstheme="minorBidi"/>
          <w:bCs w:val="0"/>
          <w:iCs w:val="0"/>
          <w:caps w:val="0"/>
          <w:sz w:val="22"/>
          <w:szCs w:val="22"/>
        </w:rPr>
      </w:pPr>
      <w:hyperlink w:anchor="_Toc786423" w:history="1">
        <w:r w:rsidR="004C5930" w:rsidRPr="008550B5">
          <w:rPr>
            <w:rStyle w:val="Hyperlink"/>
            <w:rFonts w:eastAsia="Arial" w:cstheme="minorHAnsi"/>
          </w:rPr>
          <w:t>GRADING SYSTEM</w:t>
        </w:r>
        <w:r w:rsidR="004C5930">
          <w:rPr>
            <w:webHidden/>
          </w:rPr>
          <w:tab/>
        </w:r>
        <w:r w:rsidR="004C5930">
          <w:rPr>
            <w:webHidden/>
          </w:rPr>
          <w:fldChar w:fldCharType="begin"/>
        </w:r>
        <w:r w:rsidR="004C5930">
          <w:rPr>
            <w:webHidden/>
          </w:rPr>
          <w:instrText xml:space="preserve"> PAGEREF _Toc786423 \h </w:instrText>
        </w:r>
        <w:r w:rsidR="004C5930">
          <w:rPr>
            <w:webHidden/>
          </w:rPr>
        </w:r>
        <w:r w:rsidR="004C5930">
          <w:rPr>
            <w:webHidden/>
          </w:rPr>
          <w:fldChar w:fldCharType="separate"/>
        </w:r>
        <w:r w:rsidR="00A23C06">
          <w:rPr>
            <w:webHidden/>
          </w:rPr>
          <w:t>22</w:t>
        </w:r>
        <w:r w:rsidR="004C5930">
          <w:rPr>
            <w:webHidden/>
          </w:rPr>
          <w:fldChar w:fldCharType="end"/>
        </w:r>
      </w:hyperlink>
      <w:r w:rsidR="00F960D4">
        <w:t>2</w:t>
      </w:r>
    </w:p>
    <w:p w14:paraId="7168BB75" w14:textId="3C013548" w:rsidR="004C5930" w:rsidRDefault="00000000" w:rsidP="00FA0CB2">
      <w:pPr>
        <w:pStyle w:val="TOC2"/>
        <w:rPr>
          <w:rFonts w:asciiTheme="minorHAnsi" w:eastAsiaTheme="minorEastAsia" w:hAnsiTheme="minorHAnsi" w:cstheme="minorBidi"/>
          <w:sz w:val="22"/>
          <w:szCs w:val="22"/>
        </w:rPr>
      </w:pPr>
      <w:hyperlink w:anchor="_Toc786424" w:history="1">
        <w:r w:rsidR="004C5930" w:rsidRPr="008550B5">
          <w:rPr>
            <w:rStyle w:val="Hyperlink"/>
            <w:rFonts w:cstheme="minorHAnsi"/>
          </w:rPr>
          <w:t>Grading System:</w:t>
        </w:r>
        <w:r w:rsidR="004C5930">
          <w:rPr>
            <w:webHidden/>
          </w:rPr>
          <w:tab/>
        </w:r>
        <w:r w:rsidR="004C5930">
          <w:rPr>
            <w:webHidden/>
          </w:rPr>
          <w:fldChar w:fldCharType="begin"/>
        </w:r>
        <w:r w:rsidR="004C5930">
          <w:rPr>
            <w:webHidden/>
          </w:rPr>
          <w:instrText xml:space="preserve"> PAGEREF _Toc786424 \h </w:instrText>
        </w:r>
        <w:r w:rsidR="004C5930">
          <w:rPr>
            <w:webHidden/>
          </w:rPr>
        </w:r>
        <w:r w:rsidR="004C5930">
          <w:rPr>
            <w:webHidden/>
          </w:rPr>
          <w:fldChar w:fldCharType="separate"/>
        </w:r>
        <w:r w:rsidR="00A23C06">
          <w:rPr>
            <w:webHidden/>
          </w:rPr>
          <w:t>22</w:t>
        </w:r>
        <w:r w:rsidR="004C5930">
          <w:rPr>
            <w:webHidden/>
          </w:rPr>
          <w:fldChar w:fldCharType="end"/>
        </w:r>
      </w:hyperlink>
      <w:r w:rsidR="00F960D4">
        <w:t>2</w:t>
      </w:r>
    </w:p>
    <w:p w14:paraId="59EC64C0" w14:textId="7D85650B" w:rsidR="004C5930" w:rsidRDefault="00000000" w:rsidP="00FA0CB2">
      <w:pPr>
        <w:pStyle w:val="TOC2"/>
        <w:rPr>
          <w:rFonts w:asciiTheme="minorHAnsi" w:eastAsiaTheme="minorEastAsia" w:hAnsiTheme="minorHAnsi" w:cstheme="minorBidi"/>
          <w:sz w:val="22"/>
          <w:szCs w:val="22"/>
        </w:rPr>
      </w:pPr>
      <w:hyperlink w:anchor="_Toc786425" w:history="1">
        <w:r w:rsidR="004C5930" w:rsidRPr="008550B5">
          <w:rPr>
            <w:rStyle w:val="Hyperlink"/>
            <w:rFonts w:cstheme="minorHAnsi"/>
          </w:rPr>
          <w:t>Clock / Credit Hours:</w:t>
        </w:r>
        <w:r w:rsidR="004C5930">
          <w:rPr>
            <w:webHidden/>
          </w:rPr>
          <w:tab/>
        </w:r>
        <w:r w:rsidR="004C5930">
          <w:rPr>
            <w:webHidden/>
          </w:rPr>
          <w:fldChar w:fldCharType="begin"/>
        </w:r>
        <w:r w:rsidR="004C5930">
          <w:rPr>
            <w:webHidden/>
          </w:rPr>
          <w:instrText xml:space="preserve"> PAGEREF _Toc786425 \h </w:instrText>
        </w:r>
        <w:r w:rsidR="004C5930">
          <w:rPr>
            <w:webHidden/>
          </w:rPr>
        </w:r>
        <w:r w:rsidR="004C5930">
          <w:rPr>
            <w:webHidden/>
          </w:rPr>
          <w:fldChar w:fldCharType="separate"/>
        </w:r>
        <w:r w:rsidR="00A23C06">
          <w:rPr>
            <w:webHidden/>
          </w:rPr>
          <w:t>22</w:t>
        </w:r>
        <w:r w:rsidR="004C5930">
          <w:rPr>
            <w:webHidden/>
          </w:rPr>
          <w:fldChar w:fldCharType="end"/>
        </w:r>
      </w:hyperlink>
      <w:r w:rsidR="00643485">
        <w:t>2</w:t>
      </w:r>
    </w:p>
    <w:p w14:paraId="5CE1ED4B" w14:textId="7F583CDB" w:rsidR="004C5930" w:rsidRDefault="00000000">
      <w:pPr>
        <w:pStyle w:val="TOC1"/>
        <w:rPr>
          <w:rFonts w:asciiTheme="minorHAnsi" w:eastAsiaTheme="minorEastAsia" w:hAnsiTheme="minorHAnsi" w:cstheme="minorBidi"/>
          <w:bCs w:val="0"/>
          <w:iCs w:val="0"/>
          <w:caps w:val="0"/>
          <w:sz w:val="22"/>
          <w:szCs w:val="22"/>
        </w:rPr>
      </w:pPr>
      <w:hyperlink w:anchor="_Toc786426" w:history="1">
        <w:r w:rsidR="004C5930" w:rsidRPr="008550B5">
          <w:rPr>
            <w:rStyle w:val="Hyperlink"/>
            <w:rFonts w:eastAsia="Arial" w:cstheme="minorHAnsi"/>
          </w:rPr>
          <w:t>GRADE POINT AVERAGE</w:t>
        </w:r>
        <w:r w:rsidR="004C5930">
          <w:rPr>
            <w:webHidden/>
          </w:rPr>
          <w:tab/>
        </w:r>
        <w:r w:rsidR="004C5930">
          <w:rPr>
            <w:webHidden/>
          </w:rPr>
          <w:fldChar w:fldCharType="begin"/>
        </w:r>
        <w:r w:rsidR="004C5930">
          <w:rPr>
            <w:webHidden/>
          </w:rPr>
          <w:instrText xml:space="preserve"> PAGEREF _Toc786426 \h </w:instrText>
        </w:r>
        <w:r w:rsidR="004C5930">
          <w:rPr>
            <w:webHidden/>
          </w:rPr>
        </w:r>
        <w:r w:rsidR="004C5930">
          <w:rPr>
            <w:webHidden/>
          </w:rPr>
          <w:fldChar w:fldCharType="separate"/>
        </w:r>
        <w:r w:rsidR="00A23C06">
          <w:rPr>
            <w:webHidden/>
          </w:rPr>
          <w:t>23</w:t>
        </w:r>
        <w:r w:rsidR="004C5930">
          <w:rPr>
            <w:webHidden/>
          </w:rPr>
          <w:fldChar w:fldCharType="end"/>
        </w:r>
      </w:hyperlink>
      <w:r w:rsidR="006C16C5">
        <w:t>3</w:t>
      </w:r>
    </w:p>
    <w:p w14:paraId="62594464" w14:textId="2BE6C4DF" w:rsidR="004C5930" w:rsidRDefault="00000000" w:rsidP="00FA0CB2">
      <w:pPr>
        <w:pStyle w:val="TOC2"/>
        <w:rPr>
          <w:rFonts w:asciiTheme="minorHAnsi" w:eastAsiaTheme="minorEastAsia" w:hAnsiTheme="minorHAnsi" w:cstheme="minorBidi"/>
          <w:sz w:val="22"/>
          <w:szCs w:val="22"/>
        </w:rPr>
      </w:pPr>
      <w:hyperlink w:anchor="_Toc786427" w:history="1">
        <w:r w:rsidR="004C5930" w:rsidRPr="008550B5">
          <w:rPr>
            <w:rStyle w:val="Hyperlink"/>
            <w:rFonts w:cstheme="minorHAnsi"/>
          </w:rPr>
          <w:t>Earning Course Grades:</w:t>
        </w:r>
        <w:r w:rsidR="004C5930">
          <w:rPr>
            <w:webHidden/>
          </w:rPr>
          <w:tab/>
        </w:r>
        <w:r w:rsidR="004C5930">
          <w:rPr>
            <w:webHidden/>
          </w:rPr>
          <w:fldChar w:fldCharType="begin"/>
        </w:r>
        <w:r w:rsidR="004C5930">
          <w:rPr>
            <w:webHidden/>
          </w:rPr>
          <w:instrText xml:space="preserve"> PAGEREF _Toc786427 \h </w:instrText>
        </w:r>
        <w:r w:rsidR="004C5930">
          <w:rPr>
            <w:webHidden/>
          </w:rPr>
        </w:r>
        <w:r w:rsidR="004C5930">
          <w:rPr>
            <w:webHidden/>
          </w:rPr>
          <w:fldChar w:fldCharType="separate"/>
        </w:r>
        <w:r w:rsidR="00A23C06">
          <w:rPr>
            <w:webHidden/>
          </w:rPr>
          <w:t>23</w:t>
        </w:r>
        <w:r w:rsidR="004C5930">
          <w:rPr>
            <w:webHidden/>
          </w:rPr>
          <w:fldChar w:fldCharType="end"/>
        </w:r>
      </w:hyperlink>
      <w:r w:rsidR="006C16C5">
        <w:t>3</w:t>
      </w:r>
    </w:p>
    <w:p w14:paraId="15A18A9F" w14:textId="6ACD2251" w:rsidR="004C5930" w:rsidRDefault="00000000" w:rsidP="00FA0CB2">
      <w:pPr>
        <w:pStyle w:val="TOC2"/>
        <w:rPr>
          <w:rFonts w:asciiTheme="minorHAnsi" w:eastAsiaTheme="minorEastAsia" w:hAnsiTheme="minorHAnsi" w:cstheme="minorBidi"/>
          <w:sz w:val="22"/>
          <w:szCs w:val="22"/>
        </w:rPr>
      </w:pPr>
      <w:hyperlink w:anchor="_Toc786428" w:history="1">
        <w:r w:rsidR="004C5930" w:rsidRPr="008550B5">
          <w:rPr>
            <w:rStyle w:val="Hyperlink"/>
            <w:rFonts w:cstheme="minorHAnsi"/>
          </w:rPr>
          <w:t>Calculation of Cumulative GPA:</w:t>
        </w:r>
        <w:r w:rsidR="004C5930">
          <w:rPr>
            <w:webHidden/>
          </w:rPr>
          <w:tab/>
        </w:r>
        <w:r w:rsidR="004C5930">
          <w:rPr>
            <w:webHidden/>
          </w:rPr>
          <w:fldChar w:fldCharType="begin"/>
        </w:r>
        <w:r w:rsidR="004C5930">
          <w:rPr>
            <w:webHidden/>
          </w:rPr>
          <w:instrText xml:space="preserve"> PAGEREF _Toc786428 \h </w:instrText>
        </w:r>
        <w:r w:rsidR="004C5930">
          <w:rPr>
            <w:webHidden/>
          </w:rPr>
        </w:r>
        <w:r w:rsidR="004C5930">
          <w:rPr>
            <w:webHidden/>
          </w:rPr>
          <w:fldChar w:fldCharType="separate"/>
        </w:r>
        <w:r w:rsidR="00A23C06">
          <w:rPr>
            <w:webHidden/>
          </w:rPr>
          <w:t>23</w:t>
        </w:r>
        <w:r w:rsidR="004C5930">
          <w:rPr>
            <w:webHidden/>
          </w:rPr>
          <w:fldChar w:fldCharType="end"/>
        </w:r>
      </w:hyperlink>
      <w:r w:rsidR="00FC13E4">
        <w:t>3</w:t>
      </w:r>
    </w:p>
    <w:p w14:paraId="714FA484" w14:textId="54CE52D8" w:rsidR="004C5930" w:rsidRDefault="00000000" w:rsidP="00FA0CB2">
      <w:pPr>
        <w:pStyle w:val="TOC2"/>
        <w:rPr>
          <w:rFonts w:asciiTheme="minorHAnsi" w:eastAsiaTheme="minorEastAsia" w:hAnsiTheme="minorHAnsi" w:cstheme="minorBidi"/>
          <w:sz w:val="22"/>
          <w:szCs w:val="22"/>
        </w:rPr>
      </w:pPr>
      <w:hyperlink w:anchor="_Toc786433" w:history="1">
        <w:r w:rsidR="004C5930" w:rsidRPr="008550B5">
          <w:rPr>
            <w:rStyle w:val="Hyperlink"/>
            <w:rFonts w:cstheme="minorHAnsi"/>
          </w:rPr>
          <w:t>Retakes:</w:t>
        </w:r>
        <w:r w:rsidR="004C5930">
          <w:rPr>
            <w:webHidden/>
          </w:rPr>
          <w:tab/>
        </w:r>
        <w:r w:rsidR="004C5930">
          <w:rPr>
            <w:webHidden/>
          </w:rPr>
          <w:fldChar w:fldCharType="begin"/>
        </w:r>
        <w:r w:rsidR="004C5930">
          <w:rPr>
            <w:webHidden/>
          </w:rPr>
          <w:instrText xml:space="preserve"> PAGEREF _Toc786433 \h </w:instrText>
        </w:r>
        <w:r w:rsidR="004C5930">
          <w:rPr>
            <w:webHidden/>
          </w:rPr>
        </w:r>
        <w:r w:rsidR="004C5930">
          <w:rPr>
            <w:webHidden/>
          </w:rPr>
          <w:fldChar w:fldCharType="separate"/>
        </w:r>
        <w:r w:rsidR="00A23C06">
          <w:rPr>
            <w:webHidden/>
          </w:rPr>
          <w:t>23</w:t>
        </w:r>
        <w:r w:rsidR="004C5930">
          <w:rPr>
            <w:webHidden/>
          </w:rPr>
          <w:fldChar w:fldCharType="end"/>
        </w:r>
      </w:hyperlink>
      <w:r w:rsidR="00FC13E4">
        <w:t>3</w:t>
      </w:r>
    </w:p>
    <w:p w14:paraId="176742FB" w14:textId="49722A72" w:rsidR="004C5930" w:rsidRDefault="00000000" w:rsidP="00FA0CB2">
      <w:pPr>
        <w:pStyle w:val="TOC2"/>
        <w:rPr>
          <w:rFonts w:asciiTheme="minorHAnsi" w:eastAsiaTheme="minorEastAsia" w:hAnsiTheme="minorHAnsi" w:cstheme="minorBidi"/>
          <w:sz w:val="22"/>
          <w:szCs w:val="22"/>
        </w:rPr>
      </w:pPr>
      <w:hyperlink w:anchor="_Toc786434" w:history="1">
        <w:r w:rsidR="004C5930" w:rsidRPr="008550B5">
          <w:rPr>
            <w:rStyle w:val="Hyperlink"/>
            <w:rFonts w:cstheme="minorHAnsi"/>
          </w:rPr>
          <w:t>Minimum Satisfactory GPA:</w:t>
        </w:r>
        <w:r w:rsidR="004C5930">
          <w:rPr>
            <w:webHidden/>
          </w:rPr>
          <w:tab/>
        </w:r>
        <w:r w:rsidR="004C5930">
          <w:rPr>
            <w:webHidden/>
          </w:rPr>
          <w:fldChar w:fldCharType="begin"/>
        </w:r>
        <w:r w:rsidR="004C5930">
          <w:rPr>
            <w:webHidden/>
          </w:rPr>
          <w:instrText xml:space="preserve"> PAGEREF _Toc786434 \h </w:instrText>
        </w:r>
        <w:r w:rsidR="004C5930">
          <w:rPr>
            <w:webHidden/>
          </w:rPr>
        </w:r>
        <w:r w:rsidR="004C5930">
          <w:rPr>
            <w:webHidden/>
          </w:rPr>
          <w:fldChar w:fldCharType="separate"/>
        </w:r>
        <w:r w:rsidR="00A23C06">
          <w:rPr>
            <w:webHidden/>
          </w:rPr>
          <w:t>24</w:t>
        </w:r>
        <w:r w:rsidR="004C5930">
          <w:rPr>
            <w:webHidden/>
          </w:rPr>
          <w:fldChar w:fldCharType="end"/>
        </w:r>
      </w:hyperlink>
      <w:r w:rsidR="00FC13E4">
        <w:t>4</w:t>
      </w:r>
    </w:p>
    <w:p w14:paraId="6F8167BB" w14:textId="30BEF4A8" w:rsidR="004C5930" w:rsidRDefault="00000000" w:rsidP="00FA0CB2">
      <w:pPr>
        <w:pStyle w:val="TOC2"/>
        <w:rPr>
          <w:rFonts w:asciiTheme="minorHAnsi" w:eastAsiaTheme="minorEastAsia" w:hAnsiTheme="minorHAnsi" w:cstheme="minorBidi"/>
          <w:sz w:val="22"/>
          <w:szCs w:val="22"/>
        </w:rPr>
      </w:pPr>
      <w:hyperlink w:anchor="_Toc786435" w:history="1">
        <w:r w:rsidR="004C5930" w:rsidRPr="008550B5">
          <w:rPr>
            <w:rStyle w:val="Hyperlink"/>
            <w:rFonts w:cstheme="minorHAnsi"/>
          </w:rPr>
          <w:t>Minimum Academic GPA – Academic Probation:</w:t>
        </w:r>
        <w:r w:rsidR="004C5930">
          <w:rPr>
            <w:webHidden/>
          </w:rPr>
          <w:tab/>
        </w:r>
        <w:r w:rsidR="004C5930">
          <w:rPr>
            <w:webHidden/>
          </w:rPr>
          <w:fldChar w:fldCharType="begin"/>
        </w:r>
        <w:r w:rsidR="004C5930">
          <w:rPr>
            <w:webHidden/>
          </w:rPr>
          <w:instrText xml:space="preserve"> PAGEREF _Toc786435 \h </w:instrText>
        </w:r>
        <w:r w:rsidR="004C5930">
          <w:rPr>
            <w:webHidden/>
          </w:rPr>
        </w:r>
        <w:r w:rsidR="004C5930">
          <w:rPr>
            <w:webHidden/>
          </w:rPr>
          <w:fldChar w:fldCharType="separate"/>
        </w:r>
        <w:r w:rsidR="00A23C06">
          <w:rPr>
            <w:webHidden/>
          </w:rPr>
          <w:t>24</w:t>
        </w:r>
        <w:r w:rsidR="004C5930">
          <w:rPr>
            <w:webHidden/>
          </w:rPr>
          <w:fldChar w:fldCharType="end"/>
        </w:r>
      </w:hyperlink>
      <w:r w:rsidR="00FC13E4">
        <w:t>4</w:t>
      </w:r>
    </w:p>
    <w:p w14:paraId="527554E3" w14:textId="66F175D5" w:rsidR="004C5930" w:rsidRDefault="00000000" w:rsidP="00FA0CB2">
      <w:pPr>
        <w:pStyle w:val="TOC2"/>
        <w:rPr>
          <w:rFonts w:asciiTheme="minorHAnsi" w:eastAsiaTheme="minorEastAsia" w:hAnsiTheme="minorHAnsi" w:cstheme="minorBidi"/>
          <w:sz w:val="22"/>
          <w:szCs w:val="22"/>
        </w:rPr>
      </w:pPr>
      <w:hyperlink w:anchor="_Toc786436" w:history="1">
        <w:r w:rsidR="004C5930" w:rsidRPr="008550B5">
          <w:rPr>
            <w:rStyle w:val="Hyperlink"/>
            <w:rFonts w:cstheme="minorHAnsi"/>
          </w:rPr>
          <w:t>Minimum Academic GPA – Academic Withdrawal:</w:t>
        </w:r>
        <w:r w:rsidR="004C5930">
          <w:rPr>
            <w:webHidden/>
          </w:rPr>
          <w:tab/>
        </w:r>
        <w:r w:rsidR="004C5930">
          <w:rPr>
            <w:webHidden/>
          </w:rPr>
          <w:fldChar w:fldCharType="begin"/>
        </w:r>
        <w:r w:rsidR="004C5930">
          <w:rPr>
            <w:webHidden/>
          </w:rPr>
          <w:instrText xml:space="preserve"> PAGEREF _Toc786436 \h </w:instrText>
        </w:r>
        <w:r w:rsidR="004C5930">
          <w:rPr>
            <w:webHidden/>
          </w:rPr>
        </w:r>
        <w:r w:rsidR="004C5930">
          <w:rPr>
            <w:webHidden/>
          </w:rPr>
          <w:fldChar w:fldCharType="separate"/>
        </w:r>
        <w:r w:rsidR="00A23C06">
          <w:rPr>
            <w:webHidden/>
          </w:rPr>
          <w:t>24</w:t>
        </w:r>
        <w:r w:rsidR="004C5930">
          <w:rPr>
            <w:webHidden/>
          </w:rPr>
          <w:fldChar w:fldCharType="end"/>
        </w:r>
      </w:hyperlink>
      <w:r w:rsidR="00A86B6D">
        <w:t>4</w:t>
      </w:r>
    </w:p>
    <w:p w14:paraId="7A466E4A" w14:textId="02CBB5AA" w:rsidR="004C5930" w:rsidRDefault="00000000" w:rsidP="00FA0CB2">
      <w:pPr>
        <w:pStyle w:val="TOC2"/>
        <w:rPr>
          <w:rFonts w:asciiTheme="minorHAnsi" w:eastAsiaTheme="minorEastAsia" w:hAnsiTheme="minorHAnsi" w:cstheme="minorBidi"/>
          <w:sz w:val="22"/>
          <w:szCs w:val="22"/>
        </w:rPr>
      </w:pPr>
      <w:hyperlink w:anchor="_Toc786437" w:history="1">
        <w:r w:rsidR="004C5930" w:rsidRPr="008550B5">
          <w:rPr>
            <w:rStyle w:val="Hyperlink"/>
          </w:rPr>
          <w:t>Petitioning the Academic Affairs Committee</w:t>
        </w:r>
        <w:r w:rsidR="004C5930">
          <w:rPr>
            <w:webHidden/>
          </w:rPr>
          <w:tab/>
        </w:r>
        <w:r w:rsidR="004C5930">
          <w:rPr>
            <w:webHidden/>
          </w:rPr>
          <w:fldChar w:fldCharType="begin"/>
        </w:r>
        <w:r w:rsidR="004C5930">
          <w:rPr>
            <w:webHidden/>
          </w:rPr>
          <w:instrText xml:space="preserve"> PAGEREF _Toc786437 \h </w:instrText>
        </w:r>
        <w:r w:rsidR="004C5930">
          <w:rPr>
            <w:webHidden/>
          </w:rPr>
        </w:r>
        <w:r w:rsidR="004C5930">
          <w:rPr>
            <w:webHidden/>
          </w:rPr>
          <w:fldChar w:fldCharType="separate"/>
        </w:r>
        <w:r w:rsidR="00A23C06">
          <w:rPr>
            <w:webHidden/>
          </w:rPr>
          <w:t>24</w:t>
        </w:r>
        <w:r w:rsidR="004C5930">
          <w:rPr>
            <w:webHidden/>
          </w:rPr>
          <w:fldChar w:fldCharType="end"/>
        </w:r>
      </w:hyperlink>
      <w:r w:rsidR="00A86B6D">
        <w:t>4</w:t>
      </w:r>
    </w:p>
    <w:p w14:paraId="7B020750" w14:textId="44932134" w:rsidR="004C5930" w:rsidRDefault="00000000">
      <w:pPr>
        <w:pStyle w:val="TOC1"/>
        <w:rPr>
          <w:rFonts w:asciiTheme="minorHAnsi" w:eastAsiaTheme="minorEastAsia" w:hAnsiTheme="minorHAnsi" w:cstheme="minorBidi"/>
          <w:bCs w:val="0"/>
          <w:iCs w:val="0"/>
          <w:caps w:val="0"/>
          <w:sz w:val="22"/>
          <w:szCs w:val="22"/>
        </w:rPr>
      </w:pPr>
      <w:hyperlink w:anchor="_Toc786439" w:history="1">
        <w:r w:rsidR="004C5930" w:rsidRPr="008550B5">
          <w:rPr>
            <w:rStyle w:val="Hyperlink"/>
            <w:rFonts w:eastAsia="Arial" w:cstheme="minorHAnsi"/>
          </w:rPr>
          <w:t>GRADUATION REQUIREMENTS</w:t>
        </w:r>
        <w:r w:rsidR="004C5930">
          <w:rPr>
            <w:webHidden/>
          </w:rPr>
          <w:tab/>
        </w:r>
        <w:r w:rsidR="004C5930">
          <w:rPr>
            <w:webHidden/>
          </w:rPr>
          <w:fldChar w:fldCharType="begin"/>
        </w:r>
        <w:r w:rsidR="004C5930">
          <w:rPr>
            <w:webHidden/>
          </w:rPr>
          <w:instrText xml:space="preserve"> PAGEREF _Toc786439 \h </w:instrText>
        </w:r>
        <w:r w:rsidR="004C5930">
          <w:rPr>
            <w:webHidden/>
          </w:rPr>
        </w:r>
        <w:r w:rsidR="004C5930">
          <w:rPr>
            <w:webHidden/>
          </w:rPr>
          <w:fldChar w:fldCharType="separate"/>
        </w:r>
        <w:r w:rsidR="00A23C06">
          <w:rPr>
            <w:webHidden/>
          </w:rPr>
          <w:t>24</w:t>
        </w:r>
        <w:r w:rsidR="004C5930">
          <w:rPr>
            <w:webHidden/>
          </w:rPr>
          <w:fldChar w:fldCharType="end"/>
        </w:r>
      </w:hyperlink>
      <w:r w:rsidR="00A86B6D">
        <w:t>4</w:t>
      </w:r>
    </w:p>
    <w:p w14:paraId="17DF80C6" w14:textId="182191C3" w:rsidR="004C5930" w:rsidRDefault="00000000" w:rsidP="00FA0CB2">
      <w:pPr>
        <w:pStyle w:val="TOC2"/>
        <w:rPr>
          <w:rFonts w:asciiTheme="minorHAnsi" w:eastAsiaTheme="minorEastAsia" w:hAnsiTheme="minorHAnsi" w:cstheme="minorBidi"/>
          <w:sz w:val="22"/>
          <w:szCs w:val="22"/>
        </w:rPr>
      </w:pPr>
      <w:hyperlink w:anchor="_Toc786440" w:history="1">
        <w:r w:rsidR="004C5930" w:rsidRPr="008550B5">
          <w:rPr>
            <w:rStyle w:val="Hyperlink"/>
            <w:rFonts w:cstheme="minorHAnsi"/>
          </w:rPr>
          <w:t>Diploma Honors Designation:</w:t>
        </w:r>
        <w:r w:rsidR="004C5930">
          <w:rPr>
            <w:webHidden/>
          </w:rPr>
          <w:tab/>
        </w:r>
        <w:r w:rsidR="004C5930">
          <w:rPr>
            <w:webHidden/>
          </w:rPr>
          <w:fldChar w:fldCharType="begin"/>
        </w:r>
        <w:r w:rsidR="004C5930">
          <w:rPr>
            <w:webHidden/>
          </w:rPr>
          <w:instrText xml:space="preserve"> PAGEREF _Toc786440 \h </w:instrText>
        </w:r>
        <w:r w:rsidR="004C5930">
          <w:rPr>
            <w:webHidden/>
          </w:rPr>
        </w:r>
        <w:r w:rsidR="004C5930">
          <w:rPr>
            <w:webHidden/>
          </w:rPr>
          <w:fldChar w:fldCharType="separate"/>
        </w:r>
        <w:r w:rsidR="00A23C06">
          <w:rPr>
            <w:webHidden/>
          </w:rPr>
          <w:t>24</w:t>
        </w:r>
        <w:r w:rsidR="004C5930">
          <w:rPr>
            <w:webHidden/>
          </w:rPr>
          <w:fldChar w:fldCharType="end"/>
        </w:r>
      </w:hyperlink>
      <w:r w:rsidR="00A86B6D">
        <w:t>4</w:t>
      </w:r>
    </w:p>
    <w:p w14:paraId="745BF761" w14:textId="1F5B60B7" w:rsidR="004C5930" w:rsidRDefault="00000000">
      <w:pPr>
        <w:pStyle w:val="TOC1"/>
        <w:rPr>
          <w:rFonts w:asciiTheme="minorHAnsi" w:eastAsiaTheme="minorEastAsia" w:hAnsiTheme="minorHAnsi" w:cstheme="minorBidi"/>
          <w:bCs w:val="0"/>
          <w:iCs w:val="0"/>
          <w:caps w:val="0"/>
          <w:sz w:val="22"/>
          <w:szCs w:val="22"/>
        </w:rPr>
      </w:pPr>
      <w:hyperlink w:anchor="_Toc786441" w:history="1">
        <w:r w:rsidR="004C5930" w:rsidRPr="008550B5">
          <w:rPr>
            <w:rStyle w:val="Hyperlink"/>
            <w:rFonts w:eastAsia="Arial" w:cstheme="minorHAnsi"/>
          </w:rPr>
          <w:t>ARTICULATION AGREEMENTS</w:t>
        </w:r>
        <w:r w:rsidR="004C5930">
          <w:rPr>
            <w:webHidden/>
          </w:rPr>
          <w:tab/>
        </w:r>
        <w:r w:rsidR="004C5930">
          <w:rPr>
            <w:webHidden/>
          </w:rPr>
          <w:fldChar w:fldCharType="begin"/>
        </w:r>
        <w:r w:rsidR="004C5930">
          <w:rPr>
            <w:webHidden/>
          </w:rPr>
          <w:instrText xml:space="preserve"> PAGEREF _Toc786441 \h </w:instrText>
        </w:r>
        <w:r w:rsidR="004C5930">
          <w:rPr>
            <w:webHidden/>
          </w:rPr>
        </w:r>
        <w:r w:rsidR="004C5930">
          <w:rPr>
            <w:webHidden/>
          </w:rPr>
          <w:fldChar w:fldCharType="separate"/>
        </w:r>
        <w:r w:rsidR="00A23C06">
          <w:rPr>
            <w:webHidden/>
          </w:rPr>
          <w:t>25</w:t>
        </w:r>
        <w:r w:rsidR="004C5930">
          <w:rPr>
            <w:webHidden/>
          </w:rPr>
          <w:fldChar w:fldCharType="end"/>
        </w:r>
      </w:hyperlink>
      <w:r w:rsidR="00026A7A">
        <w:t>5</w:t>
      </w:r>
    </w:p>
    <w:p w14:paraId="072E4113" w14:textId="2583C312" w:rsidR="001C6C2D" w:rsidRDefault="001C6C2D">
      <w:pPr>
        <w:pStyle w:val="TOC1"/>
      </w:pPr>
      <w:r w:rsidRPr="001C6C2D">
        <w:t>CONFIDENTIALITY OF STUDENT RECORDS</w:t>
      </w:r>
      <w:r w:rsidRPr="001C6C2D">
        <w:rPr>
          <w:webHidden/>
        </w:rPr>
        <w:tab/>
      </w:r>
      <w:r w:rsidRPr="001C6C2D">
        <w:rPr>
          <w:webHidden/>
        </w:rPr>
        <w:fldChar w:fldCharType="begin"/>
      </w:r>
      <w:r w:rsidRPr="001C6C2D">
        <w:rPr>
          <w:webHidden/>
        </w:rPr>
        <w:instrText xml:space="preserve"> PAGEREF _Toc786446 \h </w:instrText>
      </w:r>
      <w:r w:rsidRPr="001C6C2D">
        <w:rPr>
          <w:webHidden/>
        </w:rPr>
      </w:r>
      <w:r w:rsidRPr="001C6C2D">
        <w:rPr>
          <w:webHidden/>
        </w:rPr>
        <w:fldChar w:fldCharType="separate"/>
      </w:r>
      <w:r w:rsidR="00A23C06">
        <w:rPr>
          <w:webHidden/>
        </w:rPr>
        <w:t>25</w:t>
      </w:r>
      <w:r w:rsidRPr="001C6C2D">
        <w:rPr>
          <w:webHidden/>
        </w:rPr>
        <w:fldChar w:fldCharType="end"/>
      </w:r>
      <w:r w:rsidR="00026A7A">
        <w:rPr>
          <w:webHidden/>
        </w:rPr>
        <w:t>5</w:t>
      </w:r>
    </w:p>
    <w:p w14:paraId="14831AB2" w14:textId="72B0030D" w:rsidR="004C5930" w:rsidRDefault="00000000">
      <w:pPr>
        <w:pStyle w:val="TOC1"/>
        <w:rPr>
          <w:rFonts w:asciiTheme="minorHAnsi" w:eastAsiaTheme="minorEastAsia" w:hAnsiTheme="minorHAnsi" w:cstheme="minorBidi"/>
          <w:bCs w:val="0"/>
          <w:iCs w:val="0"/>
          <w:caps w:val="0"/>
          <w:sz w:val="22"/>
          <w:szCs w:val="22"/>
        </w:rPr>
      </w:pPr>
      <w:hyperlink w:anchor="_Toc786442" w:history="1">
        <w:r w:rsidR="004C5930" w:rsidRPr="008550B5">
          <w:rPr>
            <w:rStyle w:val="Hyperlink"/>
            <w:rFonts w:cstheme="minorHAnsi"/>
          </w:rPr>
          <w:t>EMPLOYMENT GUARANTEE DISCLAIMER</w:t>
        </w:r>
        <w:r w:rsidR="004C5930">
          <w:rPr>
            <w:webHidden/>
          </w:rPr>
          <w:tab/>
        </w:r>
        <w:r w:rsidR="004C5930">
          <w:rPr>
            <w:webHidden/>
          </w:rPr>
          <w:fldChar w:fldCharType="begin"/>
        </w:r>
        <w:r w:rsidR="004C5930">
          <w:rPr>
            <w:webHidden/>
          </w:rPr>
          <w:instrText xml:space="preserve"> PAGEREF _Toc786442 \h </w:instrText>
        </w:r>
        <w:r w:rsidR="004C5930">
          <w:rPr>
            <w:webHidden/>
          </w:rPr>
        </w:r>
        <w:r w:rsidR="004C5930">
          <w:rPr>
            <w:webHidden/>
          </w:rPr>
          <w:fldChar w:fldCharType="separate"/>
        </w:r>
        <w:r w:rsidR="00A23C06">
          <w:rPr>
            <w:webHidden/>
          </w:rPr>
          <w:t>25</w:t>
        </w:r>
        <w:r w:rsidR="004C5930">
          <w:rPr>
            <w:webHidden/>
          </w:rPr>
          <w:fldChar w:fldCharType="end"/>
        </w:r>
      </w:hyperlink>
      <w:r w:rsidR="00026A7A">
        <w:t>5</w:t>
      </w:r>
    </w:p>
    <w:p w14:paraId="04A3D943" w14:textId="61D9E784" w:rsidR="004C5930" w:rsidRDefault="00000000">
      <w:pPr>
        <w:pStyle w:val="TOC1"/>
        <w:rPr>
          <w:rFonts w:asciiTheme="minorHAnsi" w:eastAsiaTheme="minorEastAsia" w:hAnsiTheme="minorHAnsi" w:cstheme="minorBidi"/>
          <w:bCs w:val="0"/>
          <w:iCs w:val="0"/>
          <w:caps w:val="0"/>
          <w:sz w:val="22"/>
          <w:szCs w:val="22"/>
        </w:rPr>
      </w:pPr>
      <w:hyperlink w:anchor="_Toc786443" w:history="1">
        <w:r w:rsidR="004C5930" w:rsidRPr="008550B5">
          <w:rPr>
            <w:rStyle w:val="Hyperlink"/>
            <w:rFonts w:cstheme="minorHAnsi"/>
          </w:rPr>
          <w:t>JOB PLACEMENT ASSISTANCE</w:t>
        </w:r>
        <w:r w:rsidR="004C5930">
          <w:rPr>
            <w:webHidden/>
          </w:rPr>
          <w:tab/>
        </w:r>
        <w:r w:rsidR="004C5930">
          <w:rPr>
            <w:webHidden/>
          </w:rPr>
          <w:fldChar w:fldCharType="begin"/>
        </w:r>
        <w:r w:rsidR="004C5930">
          <w:rPr>
            <w:webHidden/>
          </w:rPr>
          <w:instrText xml:space="preserve"> PAGEREF _Toc786443 \h </w:instrText>
        </w:r>
        <w:r w:rsidR="004C5930">
          <w:rPr>
            <w:webHidden/>
          </w:rPr>
        </w:r>
        <w:r w:rsidR="004C5930">
          <w:rPr>
            <w:webHidden/>
          </w:rPr>
          <w:fldChar w:fldCharType="separate"/>
        </w:r>
        <w:r w:rsidR="00A23C06">
          <w:rPr>
            <w:webHidden/>
          </w:rPr>
          <w:t>25</w:t>
        </w:r>
        <w:r w:rsidR="004C5930">
          <w:rPr>
            <w:webHidden/>
          </w:rPr>
          <w:fldChar w:fldCharType="end"/>
        </w:r>
      </w:hyperlink>
      <w:r w:rsidR="00026A7A">
        <w:t>5</w:t>
      </w:r>
    </w:p>
    <w:p w14:paraId="1CD29477" w14:textId="5E8F4B3F" w:rsidR="001C6C2D" w:rsidRDefault="001C6C2D">
      <w:pPr>
        <w:pStyle w:val="TOC1"/>
      </w:pPr>
      <w:r w:rsidRPr="001C6C2D">
        <w:t>PROGRESS REPORTS</w:t>
      </w:r>
      <w:r w:rsidRPr="001C6C2D">
        <w:rPr>
          <w:webHidden/>
        </w:rPr>
        <w:tab/>
      </w:r>
      <w:r w:rsidRPr="001C6C2D">
        <w:rPr>
          <w:webHidden/>
        </w:rPr>
        <w:fldChar w:fldCharType="begin"/>
      </w:r>
      <w:r w:rsidRPr="001C6C2D">
        <w:rPr>
          <w:webHidden/>
        </w:rPr>
        <w:instrText xml:space="preserve"> PAGEREF _Toc786438 \h </w:instrText>
      </w:r>
      <w:r w:rsidRPr="001C6C2D">
        <w:rPr>
          <w:webHidden/>
        </w:rPr>
      </w:r>
      <w:r w:rsidRPr="001C6C2D">
        <w:rPr>
          <w:webHidden/>
        </w:rPr>
        <w:fldChar w:fldCharType="separate"/>
      </w:r>
      <w:r w:rsidR="00A23C06">
        <w:rPr>
          <w:webHidden/>
        </w:rPr>
        <w:t>26</w:t>
      </w:r>
      <w:r w:rsidRPr="001C6C2D">
        <w:rPr>
          <w:webHidden/>
        </w:rPr>
        <w:fldChar w:fldCharType="end"/>
      </w:r>
      <w:r w:rsidR="00026A7A">
        <w:rPr>
          <w:webHidden/>
        </w:rPr>
        <w:t>6</w:t>
      </w:r>
    </w:p>
    <w:p w14:paraId="55966AC0" w14:textId="42CD4BD3" w:rsidR="001C6C2D" w:rsidRDefault="001C6C2D">
      <w:pPr>
        <w:pStyle w:val="TOC1"/>
      </w:pPr>
      <w:r w:rsidRPr="001C6C2D">
        <w:t>TRANSCRIPTS</w:t>
      </w:r>
      <w:r w:rsidRPr="001C6C2D">
        <w:rPr>
          <w:webHidden/>
        </w:rPr>
        <w:tab/>
      </w:r>
      <w:r w:rsidRPr="001C6C2D">
        <w:rPr>
          <w:webHidden/>
        </w:rPr>
        <w:fldChar w:fldCharType="begin"/>
      </w:r>
      <w:r w:rsidRPr="001C6C2D">
        <w:rPr>
          <w:webHidden/>
        </w:rPr>
        <w:instrText xml:space="preserve"> PAGEREF _Toc786445 \h </w:instrText>
      </w:r>
      <w:r w:rsidRPr="001C6C2D">
        <w:rPr>
          <w:webHidden/>
        </w:rPr>
      </w:r>
      <w:r w:rsidRPr="001C6C2D">
        <w:rPr>
          <w:webHidden/>
        </w:rPr>
        <w:fldChar w:fldCharType="separate"/>
      </w:r>
      <w:r w:rsidR="00A23C06">
        <w:rPr>
          <w:webHidden/>
        </w:rPr>
        <w:t>26</w:t>
      </w:r>
      <w:r w:rsidRPr="001C6C2D">
        <w:rPr>
          <w:webHidden/>
        </w:rPr>
        <w:fldChar w:fldCharType="end"/>
      </w:r>
      <w:r w:rsidR="00FE57AD">
        <w:rPr>
          <w:webHidden/>
        </w:rPr>
        <w:t>6</w:t>
      </w:r>
    </w:p>
    <w:p w14:paraId="068A3992" w14:textId="0B3BFEBE" w:rsidR="004C5930" w:rsidRDefault="00000000">
      <w:pPr>
        <w:pStyle w:val="TOC1"/>
        <w:rPr>
          <w:rFonts w:asciiTheme="minorHAnsi" w:eastAsiaTheme="minorEastAsia" w:hAnsiTheme="minorHAnsi" w:cstheme="minorBidi"/>
          <w:bCs w:val="0"/>
          <w:iCs w:val="0"/>
          <w:caps w:val="0"/>
          <w:sz w:val="22"/>
          <w:szCs w:val="22"/>
        </w:rPr>
      </w:pPr>
      <w:hyperlink w:anchor="_Toc786444" w:history="1">
        <w:r w:rsidR="004C5930" w:rsidRPr="008550B5">
          <w:rPr>
            <w:rStyle w:val="Hyperlink"/>
            <w:rFonts w:cstheme="minorHAnsi"/>
          </w:rPr>
          <w:t>WITHDRAWALS</w:t>
        </w:r>
        <w:r w:rsidR="004C5930">
          <w:rPr>
            <w:webHidden/>
          </w:rPr>
          <w:tab/>
        </w:r>
        <w:r w:rsidR="004C5930">
          <w:rPr>
            <w:webHidden/>
          </w:rPr>
          <w:fldChar w:fldCharType="begin"/>
        </w:r>
        <w:r w:rsidR="004C5930">
          <w:rPr>
            <w:webHidden/>
          </w:rPr>
          <w:instrText xml:space="preserve"> PAGEREF _Toc786444 \h </w:instrText>
        </w:r>
        <w:r w:rsidR="004C5930">
          <w:rPr>
            <w:webHidden/>
          </w:rPr>
        </w:r>
        <w:r w:rsidR="004C5930">
          <w:rPr>
            <w:webHidden/>
          </w:rPr>
          <w:fldChar w:fldCharType="separate"/>
        </w:r>
        <w:r w:rsidR="00A23C06">
          <w:rPr>
            <w:webHidden/>
          </w:rPr>
          <w:t>26</w:t>
        </w:r>
        <w:r w:rsidR="004C5930">
          <w:rPr>
            <w:webHidden/>
          </w:rPr>
          <w:fldChar w:fldCharType="end"/>
        </w:r>
      </w:hyperlink>
      <w:r w:rsidR="00FE57AD">
        <w:t>6</w:t>
      </w:r>
    </w:p>
    <w:p w14:paraId="7FCF4624" w14:textId="77777777" w:rsidR="00E30030" w:rsidRDefault="00E30030">
      <w:pPr>
        <w:pStyle w:val="TOC1"/>
      </w:pPr>
    </w:p>
    <w:p w14:paraId="4DC2C472" w14:textId="373FC783" w:rsidR="004C5930" w:rsidRDefault="00000000">
      <w:pPr>
        <w:pStyle w:val="TOC1"/>
        <w:rPr>
          <w:rFonts w:asciiTheme="minorHAnsi" w:eastAsiaTheme="minorEastAsia" w:hAnsiTheme="minorHAnsi" w:cstheme="minorBidi"/>
          <w:bCs w:val="0"/>
          <w:iCs w:val="0"/>
          <w:caps w:val="0"/>
          <w:sz w:val="22"/>
          <w:szCs w:val="22"/>
        </w:rPr>
      </w:pPr>
      <w:hyperlink w:anchor="_Toc786447" w:history="1">
        <w:r w:rsidR="004C5930" w:rsidRPr="009649E4">
          <w:rPr>
            <w:rStyle w:val="Hyperlink"/>
            <w:rFonts w:cstheme="minorHAnsi"/>
            <w:b/>
            <w:sz w:val="24"/>
            <w:szCs w:val="24"/>
          </w:rPr>
          <w:t>FINANCIAL AID</w:t>
        </w:r>
        <w:r w:rsidR="004C5930">
          <w:rPr>
            <w:webHidden/>
          </w:rPr>
          <w:tab/>
        </w:r>
        <w:r w:rsidR="004C5930">
          <w:rPr>
            <w:webHidden/>
          </w:rPr>
          <w:fldChar w:fldCharType="begin"/>
        </w:r>
        <w:r w:rsidR="004C5930">
          <w:rPr>
            <w:webHidden/>
          </w:rPr>
          <w:instrText xml:space="preserve"> PAGEREF _Toc786447 \h </w:instrText>
        </w:r>
        <w:r w:rsidR="004C5930">
          <w:rPr>
            <w:webHidden/>
          </w:rPr>
        </w:r>
        <w:r w:rsidR="004C5930">
          <w:rPr>
            <w:webHidden/>
          </w:rPr>
          <w:fldChar w:fldCharType="separate"/>
        </w:r>
        <w:r w:rsidR="00A23C06">
          <w:rPr>
            <w:webHidden/>
          </w:rPr>
          <w:t>27</w:t>
        </w:r>
        <w:r w:rsidR="004C5930">
          <w:rPr>
            <w:webHidden/>
          </w:rPr>
          <w:fldChar w:fldCharType="end"/>
        </w:r>
      </w:hyperlink>
      <w:r w:rsidR="00FE57AD">
        <w:t>7</w:t>
      </w:r>
    </w:p>
    <w:p w14:paraId="43F71C82" w14:textId="394F6E71" w:rsidR="004C5930" w:rsidRDefault="00000000" w:rsidP="00FA0CB2">
      <w:pPr>
        <w:pStyle w:val="TOC2"/>
        <w:rPr>
          <w:rFonts w:asciiTheme="minorHAnsi" w:eastAsiaTheme="minorEastAsia" w:hAnsiTheme="minorHAnsi" w:cstheme="minorBidi"/>
          <w:sz w:val="22"/>
          <w:szCs w:val="22"/>
        </w:rPr>
      </w:pPr>
      <w:hyperlink w:anchor="_Toc786448" w:history="1">
        <w:r w:rsidR="004C5930" w:rsidRPr="008550B5">
          <w:rPr>
            <w:rStyle w:val="Hyperlink"/>
            <w:rFonts w:cstheme="minorHAnsi"/>
          </w:rPr>
          <w:t>To Apply for Financial Aid:</w:t>
        </w:r>
        <w:r w:rsidR="004C5930">
          <w:rPr>
            <w:webHidden/>
          </w:rPr>
          <w:tab/>
        </w:r>
        <w:r w:rsidR="004C5930">
          <w:rPr>
            <w:webHidden/>
          </w:rPr>
          <w:fldChar w:fldCharType="begin"/>
        </w:r>
        <w:r w:rsidR="004C5930">
          <w:rPr>
            <w:webHidden/>
          </w:rPr>
          <w:instrText xml:space="preserve"> PAGEREF _Toc786448 \h </w:instrText>
        </w:r>
        <w:r w:rsidR="004C5930">
          <w:rPr>
            <w:webHidden/>
          </w:rPr>
        </w:r>
        <w:r w:rsidR="004C5930">
          <w:rPr>
            <w:webHidden/>
          </w:rPr>
          <w:fldChar w:fldCharType="separate"/>
        </w:r>
        <w:r w:rsidR="00A23C06">
          <w:rPr>
            <w:webHidden/>
          </w:rPr>
          <w:t>27</w:t>
        </w:r>
        <w:r w:rsidR="004C5930">
          <w:rPr>
            <w:webHidden/>
          </w:rPr>
          <w:fldChar w:fldCharType="end"/>
        </w:r>
      </w:hyperlink>
      <w:r w:rsidR="00FE57AD">
        <w:t>7</w:t>
      </w:r>
    </w:p>
    <w:p w14:paraId="7A0D91EC" w14:textId="1672006F" w:rsidR="004C5930" w:rsidRDefault="00000000" w:rsidP="00FA0CB2">
      <w:pPr>
        <w:pStyle w:val="TOC2"/>
        <w:rPr>
          <w:rFonts w:asciiTheme="minorHAnsi" w:eastAsiaTheme="minorEastAsia" w:hAnsiTheme="minorHAnsi" w:cstheme="minorBidi"/>
          <w:sz w:val="22"/>
          <w:szCs w:val="22"/>
        </w:rPr>
      </w:pPr>
      <w:hyperlink w:anchor="_Toc786449" w:history="1">
        <w:r w:rsidR="004C5930" w:rsidRPr="008550B5">
          <w:rPr>
            <w:rStyle w:val="Hyperlink"/>
            <w:rFonts w:cstheme="minorHAnsi"/>
          </w:rPr>
          <w:t>Financial Aid Eligibility:</w:t>
        </w:r>
        <w:r w:rsidR="004C5930">
          <w:rPr>
            <w:webHidden/>
          </w:rPr>
          <w:tab/>
        </w:r>
        <w:r w:rsidR="004C5930">
          <w:rPr>
            <w:webHidden/>
          </w:rPr>
          <w:fldChar w:fldCharType="begin"/>
        </w:r>
        <w:r w:rsidR="004C5930">
          <w:rPr>
            <w:webHidden/>
          </w:rPr>
          <w:instrText xml:space="preserve"> PAGEREF _Toc786449 \h </w:instrText>
        </w:r>
        <w:r w:rsidR="004C5930">
          <w:rPr>
            <w:webHidden/>
          </w:rPr>
        </w:r>
        <w:r w:rsidR="004C5930">
          <w:rPr>
            <w:webHidden/>
          </w:rPr>
          <w:fldChar w:fldCharType="separate"/>
        </w:r>
        <w:r w:rsidR="00A23C06">
          <w:rPr>
            <w:webHidden/>
          </w:rPr>
          <w:t>27</w:t>
        </w:r>
        <w:r w:rsidR="004C5930">
          <w:rPr>
            <w:webHidden/>
          </w:rPr>
          <w:fldChar w:fldCharType="end"/>
        </w:r>
      </w:hyperlink>
      <w:r w:rsidR="00FE57AD">
        <w:t>7</w:t>
      </w:r>
    </w:p>
    <w:p w14:paraId="75A3FDBF" w14:textId="1A80194D" w:rsidR="004C5930" w:rsidRDefault="00000000" w:rsidP="00FA0CB2">
      <w:pPr>
        <w:pStyle w:val="TOC2"/>
        <w:rPr>
          <w:rFonts w:asciiTheme="minorHAnsi" w:eastAsiaTheme="minorEastAsia" w:hAnsiTheme="minorHAnsi" w:cstheme="minorBidi"/>
          <w:sz w:val="22"/>
          <w:szCs w:val="22"/>
        </w:rPr>
      </w:pPr>
      <w:hyperlink w:anchor="_Toc786450" w:history="1">
        <w:r w:rsidR="004C5930" w:rsidRPr="008550B5">
          <w:rPr>
            <w:rStyle w:val="Hyperlink"/>
            <w:rFonts w:cstheme="minorHAnsi"/>
          </w:rPr>
          <w:t>Payment Periods of Enrollment:</w:t>
        </w:r>
        <w:r w:rsidR="004C5930">
          <w:rPr>
            <w:webHidden/>
          </w:rPr>
          <w:tab/>
        </w:r>
        <w:r w:rsidR="004C5930">
          <w:rPr>
            <w:webHidden/>
          </w:rPr>
          <w:fldChar w:fldCharType="begin"/>
        </w:r>
        <w:r w:rsidR="004C5930">
          <w:rPr>
            <w:webHidden/>
          </w:rPr>
          <w:instrText xml:space="preserve"> PAGEREF _Toc786450 \h </w:instrText>
        </w:r>
        <w:r w:rsidR="004C5930">
          <w:rPr>
            <w:webHidden/>
          </w:rPr>
        </w:r>
        <w:r w:rsidR="004C5930">
          <w:rPr>
            <w:webHidden/>
          </w:rPr>
          <w:fldChar w:fldCharType="separate"/>
        </w:r>
        <w:r w:rsidR="00A23C06">
          <w:rPr>
            <w:webHidden/>
          </w:rPr>
          <w:t>28</w:t>
        </w:r>
        <w:r w:rsidR="004C5930">
          <w:rPr>
            <w:webHidden/>
          </w:rPr>
          <w:fldChar w:fldCharType="end"/>
        </w:r>
      </w:hyperlink>
      <w:r w:rsidR="00F94C74">
        <w:t>8</w:t>
      </w:r>
    </w:p>
    <w:p w14:paraId="2F4A81B2" w14:textId="14F44C97" w:rsidR="004C5930" w:rsidRDefault="00000000" w:rsidP="00FA0CB2">
      <w:pPr>
        <w:pStyle w:val="TOC2"/>
        <w:rPr>
          <w:rFonts w:asciiTheme="minorHAnsi" w:eastAsiaTheme="minorEastAsia" w:hAnsiTheme="minorHAnsi" w:cstheme="minorBidi"/>
          <w:sz w:val="22"/>
          <w:szCs w:val="22"/>
        </w:rPr>
      </w:pPr>
      <w:hyperlink w:anchor="_Toc786451" w:history="1">
        <w:r w:rsidR="004C5930" w:rsidRPr="008550B5">
          <w:rPr>
            <w:rStyle w:val="Hyperlink"/>
            <w:rFonts w:cstheme="minorHAnsi"/>
          </w:rPr>
          <w:t>On-going Grading Periods of Enrollment:</w:t>
        </w:r>
        <w:r w:rsidR="004C5930">
          <w:rPr>
            <w:webHidden/>
          </w:rPr>
          <w:tab/>
        </w:r>
        <w:r w:rsidR="004C5930">
          <w:rPr>
            <w:webHidden/>
          </w:rPr>
          <w:fldChar w:fldCharType="begin"/>
        </w:r>
        <w:r w:rsidR="004C5930">
          <w:rPr>
            <w:webHidden/>
          </w:rPr>
          <w:instrText xml:space="preserve"> PAGEREF _Toc786451 \h </w:instrText>
        </w:r>
        <w:r w:rsidR="004C5930">
          <w:rPr>
            <w:webHidden/>
          </w:rPr>
        </w:r>
        <w:r w:rsidR="004C5930">
          <w:rPr>
            <w:webHidden/>
          </w:rPr>
          <w:fldChar w:fldCharType="separate"/>
        </w:r>
        <w:r w:rsidR="00A23C06">
          <w:rPr>
            <w:webHidden/>
          </w:rPr>
          <w:t>28</w:t>
        </w:r>
        <w:r w:rsidR="004C5930">
          <w:rPr>
            <w:webHidden/>
          </w:rPr>
          <w:fldChar w:fldCharType="end"/>
        </w:r>
      </w:hyperlink>
      <w:r w:rsidR="00F94C74">
        <w:t>8</w:t>
      </w:r>
    </w:p>
    <w:p w14:paraId="585E6680" w14:textId="391F00E1" w:rsidR="004C5930" w:rsidRDefault="00000000">
      <w:pPr>
        <w:pStyle w:val="TOC1"/>
        <w:rPr>
          <w:rFonts w:asciiTheme="minorHAnsi" w:eastAsiaTheme="minorEastAsia" w:hAnsiTheme="minorHAnsi" w:cstheme="minorBidi"/>
          <w:bCs w:val="0"/>
          <w:iCs w:val="0"/>
          <w:caps w:val="0"/>
          <w:sz w:val="22"/>
          <w:szCs w:val="22"/>
        </w:rPr>
      </w:pPr>
      <w:hyperlink w:anchor="_Toc786452" w:history="1">
        <w:r w:rsidR="004C5930" w:rsidRPr="008550B5">
          <w:rPr>
            <w:rStyle w:val="Hyperlink"/>
            <w:rFonts w:cstheme="minorHAnsi"/>
          </w:rPr>
          <w:t>TYPES OF FINANCIAL ASSISTANCE</w:t>
        </w:r>
        <w:r w:rsidR="004C5930">
          <w:rPr>
            <w:webHidden/>
          </w:rPr>
          <w:tab/>
        </w:r>
        <w:r w:rsidR="004C5930">
          <w:rPr>
            <w:webHidden/>
          </w:rPr>
          <w:fldChar w:fldCharType="begin"/>
        </w:r>
        <w:r w:rsidR="004C5930">
          <w:rPr>
            <w:webHidden/>
          </w:rPr>
          <w:instrText xml:space="preserve"> PAGEREF _Toc786452 \h </w:instrText>
        </w:r>
        <w:r w:rsidR="004C5930">
          <w:rPr>
            <w:webHidden/>
          </w:rPr>
        </w:r>
        <w:r w:rsidR="004C5930">
          <w:rPr>
            <w:webHidden/>
          </w:rPr>
          <w:fldChar w:fldCharType="separate"/>
        </w:r>
        <w:r w:rsidR="00A23C06">
          <w:rPr>
            <w:webHidden/>
          </w:rPr>
          <w:t>28</w:t>
        </w:r>
        <w:r w:rsidR="004C5930">
          <w:rPr>
            <w:webHidden/>
          </w:rPr>
          <w:fldChar w:fldCharType="end"/>
        </w:r>
      </w:hyperlink>
      <w:r w:rsidR="00F94C74">
        <w:t>8</w:t>
      </w:r>
    </w:p>
    <w:p w14:paraId="388F185D" w14:textId="2077B19D" w:rsidR="004C5930" w:rsidRDefault="00000000" w:rsidP="00FA0CB2">
      <w:pPr>
        <w:pStyle w:val="TOC2"/>
        <w:rPr>
          <w:rFonts w:asciiTheme="minorHAnsi" w:eastAsiaTheme="minorEastAsia" w:hAnsiTheme="minorHAnsi" w:cstheme="minorBidi"/>
          <w:sz w:val="22"/>
          <w:szCs w:val="22"/>
        </w:rPr>
      </w:pPr>
      <w:hyperlink w:anchor="_Toc786453" w:history="1">
        <w:r w:rsidR="004C5930" w:rsidRPr="008550B5">
          <w:rPr>
            <w:rStyle w:val="Hyperlink"/>
            <w:rFonts w:cstheme="minorHAnsi"/>
          </w:rPr>
          <w:t>Federally Funded Title IV Grants:</w:t>
        </w:r>
        <w:r w:rsidR="004C5930">
          <w:rPr>
            <w:webHidden/>
          </w:rPr>
          <w:tab/>
        </w:r>
        <w:r w:rsidR="004C5930">
          <w:rPr>
            <w:webHidden/>
          </w:rPr>
          <w:fldChar w:fldCharType="begin"/>
        </w:r>
        <w:r w:rsidR="004C5930">
          <w:rPr>
            <w:webHidden/>
          </w:rPr>
          <w:instrText xml:space="preserve"> PAGEREF _Toc786453 \h </w:instrText>
        </w:r>
        <w:r w:rsidR="004C5930">
          <w:rPr>
            <w:webHidden/>
          </w:rPr>
        </w:r>
        <w:r w:rsidR="004C5930">
          <w:rPr>
            <w:webHidden/>
          </w:rPr>
          <w:fldChar w:fldCharType="separate"/>
        </w:r>
        <w:r w:rsidR="00A23C06">
          <w:rPr>
            <w:webHidden/>
          </w:rPr>
          <w:t>28</w:t>
        </w:r>
        <w:r w:rsidR="004C5930">
          <w:rPr>
            <w:webHidden/>
          </w:rPr>
          <w:fldChar w:fldCharType="end"/>
        </w:r>
      </w:hyperlink>
      <w:r w:rsidR="004856CD">
        <w:t>8</w:t>
      </w:r>
    </w:p>
    <w:p w14:paraId="64A675C9" w14:textId="4435EB1F" w:rsidR="004C5930" w:rsidRDefault="00000000" w:rsidP="00FA0CB2">
      <w:pPr>
        <w:pStyle w:val="TOC2"/>
        <w:rPr>
          <w:rFonts w:asciiTheme="minorHAnsi" w:eastAsiaTheme="minorEastAsia" w:hAnsiTheme="minorHAnsi" w:cstheme="minorBidi"/>
          <w:sz w:val="22"/>
          <w:szCs w:val="22"/>
        </w:rPr>
      </w:pPr>
      <w:hyperlink w:anchor="_Toc786454" w:history="1">
        <w:r w:rsidR="004C5930" w:rsidRPr="008550B5">
          <w:rPr>
            <w:rStyle w:val="Hyperlink"/>
            <w:rFonts w:cstheme="minorHAnsi"/>
          </w:rPr>
          <w:t>State Funded Grants:</w:t>
        </w:r>
        <w:r w:rsidR="004C5930">
          <w:rPr>
            <w:webHidden/>
          </w:rPr>
          <w:tab/>
        </w:r>
        <w:r w:rsidR="004C5930">
          <w:rPr>
            <w:webHidden/>
          </w:rPr>
          <w:fldChar w:fldCharType="begin"/>
        </w:r>
        <w:r w:rsidR="004C5930">
          <w:rPr>
            <w:webHidden/>
          </w:rPr>
          <w:instrText xml:space="preserve"> PAGEREF _Toc786454 \h </w:instrText>
        </w:r>
        <w:r w:rsidR="004C5930">
          <w:rPr>
            <w:webHidden/>
          </w:rPr>
        </w:r>
        <w:r w:rsidR="004C5930">
          <w:rPr>
            <w:webHidden/>
          </w:rPr>
          <w:fldChar w:fldCharType="separate"/>
        </w:r>
        <w:r w:rsidR="00A23C06">
          <w:rPr>
            <w:webHidden/>
          </w:rPr>
          <w:t>28</w:t>
        </w:r>
        <w:r w:rsidR="004C5930">
          <w:rPr>
            <w:webHidden/>
          </w:rPr>
          <w:fldChar w:fldCharType="end"/>
        </w:r>
      </w:hyperlink>
      <w:r w:rsidR="004856CD">
        <w:t>8</w:t>
      </w:r>
    </w:p>
    <w:p w14:paraId="61017D3B" w14:textId="3B9E972B" w:rsidR="004C5930" w:rsidRDefault="00000000" w:rsidP="00FA0CB2">
      <w:pPr>
        <w:pStyle w:val="TOC2"/>
        <w:rPr>
          <w:rFonts w:asciiTheme="minorHAnsi" w:eastAsiaTheme="minorEastAsia" w:hAnsiTheme="minorHAnsi" w:cstheme="minorBidi"/>
          <w:sz w:val="22"/>
          <w:szCs w:val="22"/>
        </w:rPr>
      </w:pPr>
      <w:hyperlink w:anchor="_Toc786455" w:history="1">
        <w:r w:rsidR="004C5930" w:rsidRPr="008550B5">
          <w:rPr>
            <w:rStyle w:val="Hyperlink"/>
            <w:rFonts w:cstheme="minorHAnsi"/>
          </w:rPr>
          <w:t>Indian Affairs:</w:t>
        </w:r>
        <w:r w:rsidR="004C5930">
          <w:rPr>
            <w:webHidden/>
          </w:rPr>
          <w:tab/>
        </w:r>
        <w:r w:rsidR="004C5930">
          <w:rPr>
            <w:webHidden/>
          </w:rPr>
          <w:fldChar w:fldCharType="begin"/>
        </w:r>
        <w:r w:rsidR="004C5930">
          <w:rPr>
            <w:webHidden/>
          </w:rPr>
          <w:instrText xml:space="preserve"> PAGEREF _Toc786455 \h </w:instrText>
        </w:r>
        <w:r w:rsidR="004C5930">
          <w:rPr>
            <w:webHidden/>
          </w:rPr>
        </w:r>
        <w:r w:rsidR="004C5930">
          <w:rPr>
            <w:webHidden/>
          </w:rPr>
          <w:fldChar w:fldCharType="separate"/>
        </w:r>
        <w:r w:rsidR="00A23C06">
          <w:rPr>
            <w:webHidden/>
          </w:rPr>
          <w:t>28</w:t>
        </w:r>
        <w:r w:rsidR="004C5930">
          <w:rPr>
            <w:webHidden/>
          </w:rPr>
          <w:fldChar w:fldCharType="end"/>
        </w:r>
      </w:hyperlink>
      <w:r w:rsidR="004856CD">
        <w:t>8</w:t>
      </w:r>
    </w:p>
    <w:p w14:paraId="112E18C7" w14:textId="5C874B6F" w:rsidR="004C5930" w:rsidRDefault="00000000" w:rsidP="00FA0CB2">
      <w:pPr>
        <w:pStyle w:val="TOC2"/>
        <w:rPr>
          <w:rFonts w:asciiTheme="minorHAnsi" w:eastAsiaTheme="minorEastAsia" w:hAnsiTheme="minorHAnsi" w:cstheme="minorBidi"/>
          <w:sz w:val="22"/>
          <w:szCs w:val="22"/>
        </w:rPr>
      </w:pPr>
      <w:hyperlink w:anchor="_Toc786456" w:history="1">
        <w:r w:rsidR="004C5930" w:rsidRPr="008550B5">
          <w:rPr>
            <w:rStyle w:val="Hyperlink"/>
          </w:rPr>
          <w:t>Workforce Investment Opportunity Act:</w:t>
        </w:r>
        <w:r w:rsidR="004C5930">
          <w:rPr>
            <w:webHidden/>
          </w:rPr>
          <w:tab/>
        </w:r>
        <w:r w:rsidR="004C5930">
          <w:rPr>
            <w:webHidden/>
          </w:rPr>
          <w:fldChar w:fldCharType="begin"/>
        </w:r>
        <w:r w:rsidR="004C5930">
          <w:rPr>
            <w:webHidden/>
          </w:rPr>
          <w:instrText xml:space="preserve"> PAGEREF _Toc786456 \h </w:instrText>
        </w:r>
        <w:r w:rsidR="004C5930">
          <w:rPr>
            <w:webHidden/>
          </w:rPr>
        </w:r>
        <w:r w:rsidR="004C5930">
          <w:rPr>
            <w:webHidden/>
          </w:rPr>
          <w:fldChar w:fldCharType="separate"/>
        </w:r>
        <w:r w:rsidR="00A23C06">
          <w:rPr>
            <w:webHidden/>
          </w:rPr>
          <w:t>28</w:t>
        </w:r>
        <w:r w:rsidR="004C5930">
          <w:rPr>
            <w:webHidden/>
          </w:rPr>
          <w:fldChar w:fldCharType="end"/>
        </w:r>
      </w:hyperlink>
      <w:r w:rsidR="004856CD">
        <w:t>8</w:t>
      </w:r>
    </w:p>
    <w:p w14:paraId="307943B0" w14:textId="5525B0C5" w:rsidR="004C5930" w:rsidRDefault="00000000" w:rsidP="00FA0CB2">
      <w:pPr>
        <w:pStyle w:val="TOC2"/>
        <w:rPr>
          <w:rFonts w:asciiTheme="minorHAnsi" w:eastAsiaTheme="minorEastAsia" w:hAnsiTheme="minorHAnsi" w:cstheme="minorBidi"/>
          <w:sz w:val="22"/>
          <w:szCs w:val="22"/>
        </w:rPr>
      </w:pPr>
      <w:hyperlink w:anchor="_Toc786457" w:history="1">
        <w:r w:rsidR="004C5930" w:rsidRPr="008550B5">
          <w:rPr>
            <w:rStyle w:val="Hyperlink"/>
            <w:rFonts w:cstheme="minorHAnsi"/>
          </w:rPr>
          <w:t>Veterans Administration:</w:t>
        </w:r>
        <w:r w:rsidR="004C5930">
          <w:rPr>
            <w:webHidden/>
          </w:rPr>
          <w:tab/>
        </w:r>
        <w:r w:rsidR="004C5930">
          <w:rPr>
            <w:webHidden/>
          </w:rPr>
          <w:fldChar w:fldCharType="begin"/>
        </w:r>
        <w:r w:rsidR="004C5930">
          <w:rPr>
            <w:webHidden/>
          </w:rPr>
          <w:instrText xml:space="preserve"> PAGEREF _Toc786457 \h </w:instrText>
        </w:r>
        <w:r w:rsidR="004C5930">
          <w:rPr>
            <w:webHidden/>
          </w:rPr>
        </w:r>
        <w:r w:rsidR="004C5930">
          <w:rPr>
            <w:webHidden/>
          </w:rPr>
          <w:fldChar w:fldCharType="separate"/>
        </w:r>
        <w:r w:rsidR="00A23C06">
          <w:rPr>
            <w:webHidden/>
          </w:rPr>
          <w:t>28</w:t>
        </w:r>
        <w:r w:rsidR="004C5930">
          <w:rPr>
            <w:webHidden/>
          </w:rPr>
          <w:fldChar w:fldCharType="end"/>
        </w:r>
      </w:hyperlink>
      <w:r w:rsidR="004856CD">
        <w:t>8</w:t>
      </w:r>
    </w:p>
    <w:p w14:paraId="37269606" w14:textId="439A7E00" w:rsidR="004C5930" w:rsidRDefault="00000000" w:rsidP="00FA0CB2">
      <w:pPr>
        <w:pStyle w:val="TOC2"/>
        <w:rPr>
          <w:rFonts w:asciiTheme="minorHAnsi" w:eastAsiaTheme="minorEastAsia" w:hAnsiTheme="minorHAnsi" w:cstheme="minorBidi"/>
          <w:sz w:val="22"/>
          <w:szCs w:val="22"/>
        </w:rPr>
      </w:pPr>
      <w:hyperlink w:anchor="_Toc786458" w:history="1">
        <w:r w:rsidR="004C5930" w:rsidRPr="008550B5">
          <w:rPr>
            <w:rStyle w:val="Hyperlink"/>
            <w:rFonts w:cstheme="minorHAnsi"/>
          </w:rPr>
          <w:t>Vocational Rehabilitation:</w:t>
        </w:r>
        <w:r w:rsidR="004C5930">
          <w:rPr>
            <w:webHidden/>
          </w:rPr>
          <w:tab/>
        </w:r>
        <w:r w:rsidR="004C5930">
          <w:rPr>
            <w:webHidden/>
          </w:rPr>
          <w:fldChar w:fldCharType="begin"/>
        </w:r>
        <w:r w:rsidR="004C5930">
          <w:rPr>
            <w:webHidden/>
          </w:rPr>
          <w:instrText xml:space="preserve"> PAGEREF _Toc786458 \h </w:instrText>
        </w:r>
        <w:r w:rsidR="004C5930">
          <w:rPr>
            <w:webHidden/>
          </w:rPr>
        </w:r>
        <w:r w:rsidR="004C5930">
          <w:rPr>
            <w:webHidden/>
          </w:rPr>
          <w:fldChar w:fldCharType="separate"/>
        </w:r>
        <w:r w:rsidR="00A23C06">
          <w:rPr>
            <w:webHidden/>
          </w:rPr>
          <w:t>28</w:t>
        </w:r>
        <w:r w:rsidR="004C5930">
          <w:rPr>
            <w:webHidden/>
          </w:rPr>
          <w:fldChar w:fldCharType="end"/>
        </w:r>
      </w:hyperlink>
      <w:r w:rsidR="004856CD">
        <w:t>8</w:t>
      </w:r>
    </w:p>
    <w:p w14:paraId="5E562AE9" w14:textId="7E6BF53D" w:rsidR="004C5930" w:rsidRDefault="00000000" w:rsidP="00FA0CB2">
      <w:pPr>
        <w:pStyle w:val="TOC2"/>
        <w:rPr>
          <w:rFonts w:asciiTheme="minorHAnsi" w:eastAsiaTheme="minorEastAsia" w:hAnsiTheme="minorHAnsi" w:cstheme="minorBidi"/>
          <w:sz w:val="22"/>
          <w:szCs w:val="22"/>
        </w:rPr>
      </w:pPr>
      <w:hyperlink w:anchor="_Toc786459" w:history="1">
        <w:r w:rsidR="004C5930" w:rsidRPr="008550B5">
          <w:rPr>
            <w:rStyle w:val="Hyperlink"/>
            <w:rFonts w:cstheme="minorHAnsi"/>
          </w:rPr>
          <w:t>Other Sources of Assistance:</w:t>
        </w:r>
        <w:r w:rsidR="004C5930">
          <w:rPr>
            <w:webHidden/>
          </w:rPr>
          <w:tab/>
        </w:r>
        <w:r w:rsidR="004C5930">
          <w:rPr>
            <w:webHidden/>
          </w:rPr>
          <w:fldChar w:fldCharType="begin"/>
        </w:r>
        <w:r w:rsidR="004C5930">
          <w:rPr>
            <w:webHidden/>
          </w:rPr>
          <w:instrText xml:space="preserve"> PAGEREF _Toc786459 \h </w:instrText>
        </w:r>
        <w:r w:rsidR="004C5930">
          <w:rPr>
            <w:webHidden/>
          </w:rPr>
        </w:r>
        <w:r w:rsidR="004C5930">
          <w:rPr>
            <w:webHidden/>
          </w:rPr>
          <w:fldChar w:fldCharType="separate"/>
        </w:r>
        <w:r w:rsidR="00A23C06">
          <w:rPr>
            <w:webHidden/>
          </w:rPr>
          <w:t>28</w:t>
        </w:r>
        <w:r w:rsidR="004C5930">
          <w:rPr>
            <w:webHidden/>
          </w:rPr>
          <w:fldChar w:fldCharType="end"/>
        </w:r>
      </w:hyperlink>
      <w:r w:rsidR="004856CD">
        <w:t>8</w:t>
      </w:r>
    </w:p>
    <w:p w14:paraId="2AB91878" w14:textId="79E657C6" w:rsidR="004C5930" w:rsidRDefault="00000000" w:rsidP="00FA0CB2">
      <w:pPr>
        <w:pStyle w:val="TOC2"/>
        <w:rPr>
          <w:rFonts w:asciiTheme="minorHAnsi" w:eastAsiaTheme="minorEastAsia" w:hAnsiTheme="minorHAnsi" w:cstheme="minorBidi"/>
          <w:sz w:val="22"/>
          <w:szCs w:val="22"/>
        </w:rPr>
      </w:pPr>
      <w:hyperlink w:anchor="_Toc786460" w:history="1">
        <w:r w:rsidR="004C5930" w:rsidRPr="008550B5">
          <w:rPr>
            <w:rStyle w:val="Hyperlink"/>
            <w:rFonts w:cstheme="minorHAnsi"/>
          </w:rPr>
          <w:t>Loans – Not Available:</w:t>
        </w:r>
        <w:r w:rsidR="004C5930">
          <w:rPr>
            <w:webHidden/>
          </w:rPr>
          <w:tab/>
        </w:r>
        <w:r w:rsidR="004C5930">
          <w:rPr>
            <w:webHidden/>
          </w:rPr>
          <w:fldChar w:fldCharType="begin"/>
        </w:r>
        <w:r w:rsidR="004C5930">
          <w:rPr>
            <w:webHidden/>
          </w:rPr>
          <w:instrText xml:space="preserve"> PAGEREF _Toc786460 \h </w:instrText>
        </w:r>
        <w:r w:rsidR="004C5930">
          <w:rPr>
            <w:webHidden/>
          </w:rPr>
        </w:r>
        <w:r w:rsidR="004C5930">
          <w:rPr>
            <w:webHidden/>
          </w:rPr>
          <w:fldChar w:fldCharType="separate"/>
        </w:r>
        <w:r w:rsidR="00A23C06">
          <w:rPr>
            <w:webHidden/>
          </w:rPr>
          <w:t>29</w:t>
        </w:r>
        <w:r w:rsidR="004C5930">
          <w:rPr>
            <w:webHidden/>
          </w:rPr>
          <w:fldChar w:fldCharType="end"/>
        </w:r>
      </w:hyperlink>
      <w:r w:rsidR="004856CD">
        <w:t>9</w:t>
      </w:r>
    </w:p>
    <w:p w14:paraId="19EC75AF" w14:textId="7CCDCE0F" w:rsidR="004C5930" w:rsidRDefault="00000000">
      <w:pPr>
        <w:pStyle w:val="TOC1"/>
        <w:rPr>
          <w:rFonts w:asciiTheme="minorHAnsi" w:eastAsiaTheme="minorEastAsia" w:hAnsiTheme="minorHAnsi" w:cstheme="minorBidi"/>
          <w:bCs w:val="0"/>
          <w:iCs w:val="0"/>
          <w:caps w:val="0"/>
          <w:sz w:val="22"/>
          <w:szCs w:val="22"/>
        </w:rPr>
      </w:pPr>
      <w:hyperlink w:anchor="_Toc786461" w:history="1">
        <w:r w:rsidR="004C5930" w:rsidRPr="008550B5">
          <w:rPr>
            <w:rStyle w:val="Hyperlink"/>
          </w:rPr>
          <w:t>STANDARDS OF ACADEMIC PROGRESS (SAP)</w:t>
        </w:r>
        <w:r w:rsidR="004C5930">
          <w:rPr>
            <w:webHidden/>
          </w:rPr>
          <w:tab/>
        </w:r>
        <w:r w:rsidR="004C5930">
          <w:rPr>
            <w:webHidden/>
          </w:rPr>
          <w:fldChar w:fldCharType="begin"/>
        </w:r>
        <w:r w:rsidR="004C5930">
          <w:rPr>
            <w:webHidden/>
          </w:rPr>
          <w:instrText xml:space="preserve"> PAGEREF _Toc786461 \h </w:instrText>
        </w:r>
        <w:r w:rsidR="004C5930">
          <w:rPr>
            <w:webHidden/>
          </w:rPr>
        </w:r>
        <w:r w:rsidR="004C5930">
          <w:rPr>
            <w:webHidden/>
          </w:rPr>
          <w:fldChar w:fldCharType="separate"/>
        </w:r>
        <w:r w:rsidR="00A23C06">
          <w:rPr>
            <w:webHidden/>
          </w:rPr>
          <w:t>29</w:t>
        </w:r>
        <w:r w:rsidR="004C5930">
          <w:rPr>
            <w:webHidden/>
          </w:rPr>
          <w:fldChar w:fldCharType="end"/>
        </w:r>
      </w:hyperlink>
      <w:r w:rsidR="00F047E9">
        <w:t>9</w:t>
      </w:r>
    </w:p>
    <w:p w14:paraId="1F6B75FF" w14:textId="50833E59" w:rsidR="004C5930" w:rsidRDefault="00000000">
      <w:pPr>
        <w:pStyle w:val="TOC1"/>
        <w:rPr>
          <w:rFonts w:asciiTheme="minorHAnsi" w:eastAsiaTheme="minorEastAsia" w:hAnsiTheme="minorHAnsi" w:cstheme="minorBidi"/>
          <w:bCs w:val="0"/>
          <w:iCs w:val="0"/>
          <w:caps w:val="0"/>
          <w:sz w:val="22"/>
          <w:szCs w:val="22"/>
        </w:rPr>
      </w:pPr>
      <w:hyperlink w:anchor="_Toc786462" w:history="1">
        <w:r w:rsidR="004C5930" w:rsidRPr="008550B5">
          <w:rPr>
            <w:rStyle w:val="Hyperlink"/>
          </w:rPr>
          <w:t>FOR DISBURSEMENT OF FINANCIAL AID</w:t>
        </w:r>
        <w:r w:rsidR="004C5930">
          <w:rPr>
            <w:webHidden/>
          </w:rPr>
          <w:tab/>
        </w:r>
        <w:r w:rsidR="004C5930">
          <w:rPr>
            <w:webHidden/>
          </w:rPr>
          <w:fldChar w:fldCharType="begin"/>
        </w:r>
        <w:r w:rsidR="004C5930">
          <w:rPr>
            <w:webHidden/>
          </w:rPr>
          <w:instrText xml:space="preserve"> PAGEREF _Toc786462 \h </w:instrText>
        </w:r>
        <w:r w:rsidR="004C5930">
          <w:rPr>
            <w:webHidden/>
          </w:rPr>
        </w:r>
        <w:r w:rsidR="004C5930">
          <w:rPr>
            <w:webHidden/>
          </w:rPr>
          <w:fldChar w:fldCharType="separate"/>
        </w:r>
        <w:r w:rsidR="00A23C06">
          <w:rPr>
            <w:webHidden/>
          </w:rPr>
          <w:t>29</w:t>
        </w:r>
        <w:r w:rsidR="004C5930">
          <w:rPr>
            <w:webHidden/>
          </w:rPr>
          <w:fldChar w:fldCharType="end"/>
        </w:r>
      </w:hyperlink>
      <w:r w:rsidR="00F047E9">
        <w:t>9</w:t>
      </w:r>
    </w:p>
    <w:p w14:paraId="789A6CAF" w14:textId="345A89BA" w:rsidR="004C5930" w:rsidRDefault="00000000">
      <w:pPr>
        <w:pStyle w:val="TOC1"/>
        <w:rPr>
          <w:rFonts w:asciiTheme="minorHAnsi" w:eastAsiaTheme="minorEastAsia" w:hAnsiTheme="minorHAnsi" w:cstheme="minorBidi"/>
          <w:bCs w:val="0"/>
          <w:iCs w:val="0"/>
          <w:caps w:val="0"/>
          <w:sz w:val="22"/>
          <w:szCs w:val="22"/>
        </w:rPr>
      </w:pPr>
      <w:hyperlink w:anchor="_Toc786463" w:history="1">
        <w:r w:rsidR="004C5930" w:rsidRPr="008550B5">
          <w:rPr>
            <w:rStyle w:val="Hyperlink"/>
            <w:rFonts w:cstheme="minorHAnsi"/>
          </w:rPr>
          <w:t>Students’ Rights &amp; Responsibilities with SAP</w:t>
        </w:r>
        <w:r w:rsidR="004C5930">
          <w:rPr>
            <w:webHidden/>
          </w:rPr>
          <w:tab/>
        </w:r>
        <w:r w:rsidR="004C5930">
          <w:rPr>
            <w:webHidden/>
          </w:rPr>
          <w:fldChar w:fldCharType="begin"/>
        </w:r>
        <w:r w:rsidR="004C5930">
          <w:rPr>
            <w:webHidden/>
          </w:rPr>
          <w:instrText xml:space="preserve"> PAGEREF _Toc786463 \h </w:instrText>
        </w:r>
        <w:r w:rsidR="004C5930">
          <w:rPr>
            <w:webHidden/>
          </w:rPr>
        </w:r>
        <w:r w:rsidR="004C5930">
          <w:rPr>
            <w:webHidden/>
          </w:rPr>
          <w:fldChar w:fldCharType="separate"/>
        </w:r>
        <w:r w:rsidR="00A23C06">
          <w:rPr>
            <w:webHidden/>
          </w:rPr>
          <w:t>29</w:t>
        </w:r>
        <w:r w:rsidR="004C5930">
          <w:rPr>
            <w:webHidden/>
          </w:rPr>
          <w:fldChar w:fldCharType="end"/>
        </w:r>
      </w:hyperlink>
      <w:r w:rsidR="00F047E9">
        <w:t>9</w:t>
      </w:r>
    </w:p>
    <w:p w14:paraId="5748667D" w14:textId="2BE92738" w:rsidR="004C5930" w:rsidRDefault="00000000" w:rsidP="00FA0CB2">
      <w:pPr>
        <w:pStyle w:val="TOC2"/>
        <w:rPr>
          <w:rFonts w:asciiTheme="minorHAnsi" w:eastAsiaTheme="minorEastAsia" w:hAnsiTheme="minorHAnsi" w:cstheme="minorBidi"/>
          <w:sz w:val="22"/>
          <w:szCs w:val="22"/>
        </w:rPr>
      </w:pPr>
      <w:hyperlink w:anchor="_Toc786464" w:history="1">
        <w:r w:rsidR="004C5930" w:rsidRPr="008550B5">
          <w:rPr>
            <w:rStyle w:val="Hyperlink"/>
            <w:rFonts w:cstheme="minorHAnsi"/>
          </w:rPr>
          <w:t>Proof of SAP:</w:t>
        </w:r>
        <w:r w:rsidR="004C5930">
          <w:rPr>
            <w:webHidden/>
          </w:rPr>
          <w:tab/>
        </w:r>
        <w:r w:rsidR="004C5930">
          <w:rPr>
            <w:webHidden/>
          </w:rPr>
          <w:fldChar w:fldCharType="begin"/>
        </w:r>
        <w:r w:rsidR="004C5930">
          <w:rPr>
            <w:webHidden/>
          </w:rPr>
          <w:instrText xml:space="preserve"> PAGEREF _Toc786464 \h </w:instrText>
        </w:r>
        <w:r w:rsidR="004C5930">
          <w:rPr>
            <w:webHidden/>
          </w:rPr>
        </w:r>
        <w:r w:rsidR="004C5930">
          <w:rPr>
            <w:webHidden/>
          </w:rPr>
          <w:fldChar w:fldCharType="separate"/>
        </w:r>
        <w:r w:rsidR="00A23C06">
          <w:rPr>
            <w:webHidden/>
          </w:rPr>
          <w:t>29</w:t>
        </w:r>
        <w:r w:rsidR="004C5930">
          <w:rPr>
            <w:webHidden/>
          </w:rPr>
          <w:fldChar w:fldCharType="end"/>
        </w:r>
      </w:hyperlink>
      <w:r w:rsidR="00F047E9">
        <w:t>9</w:t>
      </w:r>
    </w:p>
    <w:p w14:paraId="0F90BF6D" w14:textId="48AFBD3C" w:rsidR="004C5930" w:rsidRDefault="00000000" w:rsidP="00FA0CB2">
      <w:pPr>
        <w:pStyle w:val="TOC2"/>
        <w:rPr>
          <w:rFonts w:asciiTheme="minorHAnsi" w:eastAsiaTheme="minorEastAsia" w:hAnsiTheme="minorHAnsi" w:cstheme="minorBidi"/>
          <w:sz w:val="22"/>
          <w:szCs w:val="22"/>
        </w:rPr>
      </w:pPr>
      <w:hyperlink w:anchor="_Toc786465" w:history="1">
        <w:r w:rsidR="004C5930" w:rsidRPr="008550B5">
          <w:rPr>
            <w:rStyle w:val="Hyperlink"/>
            <w:rFonts w:cstheme="minorHAnsi"/>
          </w:rPr>
          <w:t>SAP - Financial Aid Warning:</w:t>
        </w:r>
        <w:r w:rsidR="004C5930">
          <w:rPr>
            <w:webHidden/>
          </w:rPr>
          <w:tab/>
        </w:r>
        <w:r w:rsidR="004C5930">
          <w:rPr>
            <w:webHidden/>
          </w:rPr>
          <w:fldChar w:fldCharType="begin"/>
        </w:r>
        <w:r w:rsidR="004C5930">
          <w:rPr>
            <w:webHidden/>
          </w:rPr>
          <w:instrText xml:space="preserve"> PAGEREF _Toc786465 \h </w:instrText>
        </w:r>
        <w:r w:rsidR="004C5930">
          <w:rPr>
            <w:webHidden/>
          </w:rPr>
        </w:r>
        <w:r w:rsidR="004C5930">
          <w:rPr>
            <w:webHidden/>
          </w:rPr>
          <w:fldChar w:fldCharType="separate"/>
        </w:r>
        <w:r w:rsidR="00A23C06">
          <w:rPr>
            <w:webHidden/>
          </w:rPr>
          <w:t>29</w:t>
        </w:r>
        <w:r w:rsidR="004C5930">
          <w:rPr>
            <w:webHidden/>
          </w:rPr>
          <w:fldChar w:fldCharType="end"/>
        </w:r>
      </w:hyperlink>
      <w:r w:rsidR="00F047E9">
        <w:t>9</w:t>
      </w:r>
    </w:p>
    <w:p w14:paraId="3F0C6F4C" w14:textId="05D2E440" w:rsidR="004C5930" w:rsidRDefault="00000000" w:rsidP="00FA0CB2">
      <w:pPr>
        <w:pStyle w:val="TOC2"/>
        <w:rPr>
          <w:rFonts w:asciiTheme="minorHAnsi" w:eastAsiaTheme="minorEastAsia" w:hAnsiTheme="minorHAnsi" w:cstheme="minorBidi"/>
          <w:sz w:val="22"/>
          <w:szCs w:val="22"/>
        </w:rPr>
      </w:pPr>
      <w:hyperlink w:anchor="_Toc786466" w:history="1">
        <w:r w:rsidR="004C5930" w:rsidRPr="008550B5">
          <w:rPr>
            <w:rStyle w:val="Hyperlink"/>
            <w:rFonts w:cstheme="minorHAnsi"/>
          </w:rPr>
          <w:t>SAP - Financial Aid Probation:</w:t>
        </w:r>
        <w:r w:rsidR="004C5930">
          <w:rPr>
            <w:webHidden/>
          </w:rPr>
          <w:tab/>
        </w:r>
        <w:r w:rsidR="004C5930">
          <w:rPr>
            <w:webHidden/>
          </w:rPr>
          <w:fldChar w:fldCharType="begin"/>
        </w:r>
        <w:r w:rsidR="004C5930">
          <w:rPr>
            <w:webHidden/>
          </w:rPr>
          <w:instrText xml:space="preserve"> PAGEREF _Toc786466 \h </w:instrText>
        </w:r>
        <w:r w:rsidR="004C5930">
          <w:rPr>
            <w:webHidden/>
          </w:rPr>
        </w:r>
        <w:r w:rsidR="004C5930">
          <w:rPr>
            <w:webHidden/>
          </w:rPr>
          <w:fldChar w:fldCharType="separate"/>
        </w:r>
        <w:r w:rsidR="00A23C06">
          <w:rPr>
            <w:webHidden/>
          </w:rPr>
          <w:t>29</w:t>
        </w:r>
        <w:r w:rsidR="004C5930">
          <w:rPr>
            <w:webHidden/>
          </w:rPr>
          <w:fldChar w:fldCharType="end"/>
        </w:r>
      </w:hyperlink>
      <w:r w:rsidR="00F047E9">
        <w:t>9</w:t>
      </w:r>
    </w:p>
    <w:p w14:paraId="5B168103" w14:textId="2157A08E" w:rsidR="004C5930" w:rsidRDefault="00000000" w:rsidP="00FA0CB2">
      <w:pPr>
        <w:pStyle w:val="TOC2"/>
        <w:rPr>
          <w:rFonts w:asciiTheme="minorHAnsi" w:eastAsiaTheme="minorEastAsia" w:hAnsiTheme="minorHAnsi" w:cstheme="minorBidi"/>
          <w:sz w:val="22"/>
          <w:szCs w:val="22"/>
        </w:rPr>
      </w:pPr>
      <w:hyperlink w:anchor="_Toc786467" w:history="1">
        <w:r w:rsidR="004C5930" w:rsidRPr="008550B5">
          <w:rPr>
            <w:rStyle w:val="Hyperlink"/>
            <w:rFonts w:cstheme="minorHAnsi"/>
          </w:rPr>
          <w:t>Appeals, Financial Aid Probation, and Academic Plans:</w:t>
        </w:r>
        <w:r w:rsidR="004C5930">
          <w:rPr>
            <w:webHidden/>
          </w:rPr>
          <w:tab/>
        </w:r>
        <w:r w:rsidR="004C5930">
          <w:rPr>
            <w:webHidden/>
          </w:rPr>
          <w:fldChar w:fldCharType="begin"/>
        </w:r>
        <w:r w:rsidR="004C5930">
          <w:rPr>
            <w:webHidden/>
          </w:rPr>
          <w:instrText xml:space="preserve"> PAGEREF _Toc786467 \h </w:instrText>
        </w:r>
        <w:r w:rsidR="004C5930">
          <w:rPr>
            <w:webHidden/>
          </w:rPr>
        </w:r>
        <w:r w:rsidR="004C5930">
          <w:rPr>
            <w:webHidden/>
          </w:rPr>
          <w:fldChar w:fldCharType="separate"/>
        </w:r>
        <w:r w:rsidR="00A23C06">
          <w:rPr>
            <w:webHidden/>
          </w:rPr>
          <w:t>29</w:t>
        </w:r>
        <w:r w:rsidR="004C5930">
          <w:rPr>
            <w:webHidden/>
          </w:rPr>
          <w:fldChar w:fldCharType="end"/>
        </w:r>
      </w:hyperlink>
      <w:r w:rsidR="00F047E9">
        <w:t>9</w:t>
      </w:r>
    </w:p>
    <w:p w14:paraId="09603818" w14:textId="67575A1F" w:rsidR="004C5930" w:rsidRDefault="00000000" w:rsidP="00FA0CB2">
      <w:pPr>
        <w:pStyle w:val="TOC2"/>
        <w:rPr>
          <w:rFonts w:asciiTheme="minorHAnsi" w:eastAsiaTheme="minorEastAsia" w:hAnsiTheme="minorHAnsi" w:cstheme="minorBidi"/>
          <w:sz w:val="22"/>
          <w:szCs w:val="22"/>
        </w:rPr>
      </w:pPr>
      <w:hyperlink w:anchor="_Toc786468" w:history="1">
        <w:r w:rsidR="004C5930" w:rsidRPr="008550B5">
          <w:rPr>
            <w:rStyle w:val="Hyperlink"/>
            <w:rFonts w:cstheme="minorHAnsi"/>
          </w:rPr>
          <w:t>Academic Probation Status, Denial Status, and Reinstatement of Financial Aid:</w:t>
        </w:r>
        <w:r w:rsidR="004C5930">
          <w:rPr>
            <w:webHidden/>
          </w:rPr>
          <w:tab/>
        </w:r>
        <w:r w:rsidR="005550E7">
          <w:rPr>
            <w:webHidden/>
          </w:rPr>
          <w:t>30</w:t>
        </w:r>
      </w:hyperlink>
    </w:p>
    <w:p w14:paraId="4B54A8B1" w14:textId="5641A5D7" w:rsidR="004C5930" w:rsidRDefault="00000000" w:rsidP="00FA0CB2">
      <w:pPr>
        <w:pStyle w:val="TOC2"/>
        <w:rPr>
          <w:rFonts w:asciiTheme="minorHAnsi" w:eastAsiaTheme="minorEastAsia" w:hAnsiTheme="minorHAnsi" w:cstheme="minorBidi"/>
          <w:sz w:val="22"/>
          <w:szCs w:val="22"/>
        </w:rPr>
      </w:pPr>
      <w:hyperlink w:anchor="_Toc786469" w:history="1">
        <w:r w:rsidR="004C5930" w:rsidRPr="008550B5">
          <w:rPr>
            <w:rStyle w:val="Hyperlink"/>
            <w:rFonts w:cstheme="minorHAnsi"/>
          </w:rPr>
          <w:t>Forfeiture of Aid:</w:t>
        </w:r>
        <w:r w:rsidR="004C5930">
          <w:rPr>
            <w:webHidden/>
          </w:rPr>
          <w:tab/>
        </w:r>
        <w:r w:rsidR="005550E7">
          <w:rPr>
            <w:webHidden/>
          </w:rPr>
          <w:t>30</w:t>
        </w:r>
      </w:hyperlink>
    </w:p>
    <w:p w14:paraId="09D85C14" w14:textId="78EC6194" w:rsidR="004C5930" w:rsidRDefault="00000000" w:rsidP="00FA0CB2">
      <w:pPr>
        <w:pStyle w:val="TOC2"/>
        <w:rPr>
          <w:rFonts w:asciiTheme="minorHAnsi" w:eastAsiaTheme="minorEastAsia" w:hAnsiTheme="minorHAnsi" w:cstheme="minorBidi"/>
          <w:sz w:val="22"/>
          <w:szCs w:val="22"/>
        </w:rPr>
      </w:pPr>
      <w:hyperlink w:anchor="_Toc786470" w:history="1">
        <w:r w:rsidR="004C5930" w:rsidRPr="008550B5">
          <w:rPr>
            <w:rStyle w:val="Hyperlink"/>
            <w:rFonts w:cstheme="minorHAnsi"/>
          </w:rPr>
          <w:t>Each Term of Enrollment:</w:t>
        </w:r>
        <w:r w:rsidR="004C5930">
          <w:rPr>
            <w:webHidden/>
          </w:rPr>
          <w:tab/>
        </w:r>
        <w:r w:rsidR="005550E7">
          <w:rPr>
            <w:webHidden/>
          </w:rPr>
          <w:t>30</w:t>
        </w:r>
      </w:hyperlink>
    </w:p>
    <w:p w14:paraId="4C513392" w14:textId="45847FE9" w:rsidR="004C5930" w:rsidRDefault="00000000" w:rsidP="00FA0CB2">
      <w:pPr>
        <w:pStyle w:val="TOC2"/>
        <w:rPr>
          <w:rFonts w:asciiTheme="minorHAnsi" w:eastAsiaTheme="minorEastAsia" w:hAnsiTheme="minorHAnsi" w:cstheme="minorBidi"/>
          <w:sz w:val="22"/>
          <w:szCs w:val="22"/>
        </w:rPr>
      </w:pPr>
      <w:hyperlink w:anchor="_Toc786471" w:history="1">
        <w:r w:rsidR="004C5930" w:rsidRPr="008550B5">
          <w:rPr>
            <w:rStyle w:val="Hyperlink"/>
            <w:rFonts w:cstheme="minorHAnsi"/>
          </w:rPr>
          <w:t>Reinstatement of Financial Aid Eligibility:</w:t>
        </w:r>
        <w:r w:rsidR="004C5930">
          <w:rPr>
            <w:webHidden/>
          </w:rPr>
          <w:tab/>
        </w:r>
        <w:r w:rsidR="00DF66E9">
          <w:rPr>
            <w:webHidden/>
          </w:rPr>
          <w:t>30</w:t>
        </w:r>
      </w:hyperlink>
    </w:p>
    <w:p w14:paraId="62344CBE" w14:textId="3068286A" w:rsidR="004C5930" w:rsidRDefault="00000000">
      <w:pPr>
        <w:pStyle w:val="TOC1"/>
        <w:rPr>
          <w:rFonts w:asciiTheme="minorHAnsi" w:eastAsiaTheme="minorEastAsia" w:hAnsiTheme="minorHAnsi" w:cstheme="minorBidi"/>
          <w:bCs w:val="0"/>
          <w:iCs w:val="0"/>
          <w:caps w:val="0"/>
          <w:sz w:val="22"/>
          <w:szCs w:val="22"/>
        </w:rPr>
      </w:pPr>
      <w:hyperlink w:anchor="_Toc786472" w:history="1">
        <w:r w:rsidR="004C5930" w:rsidRPr="008550B5">
          <w:rPr>
            <w:rStyle w:val="Hyperlink"/>
            <w:rFonts w:cstheme="minorHAnsi"/>
          </w:rPr>
          <w:t>PELL GRANTS</w:t>
        </w:r>
        <w:r w:rsidR="004C5930">
          <w:rPr>
            <w:webHidden/>
          </w:rPr>
          <w:tab/>
        </w:r>
        <w:r w:rsidR="00DF66E9">
          <w:rPr>
            <w:webHidden/>
          </w:rPr>
          <w:t>30</w:t>
        </w:r>
      </w:hyperlink>
    </w:p>
    <w:p w14:paraId="0B70F3A9" w14:textId="1C98EAA3" w:rsidR="004C5930" w:rsidRDefault="00000000" w:rsidP="00FA0CB2">
      <w:pPr>
        <w:pStyle w:val="TOC2"/>
        <w:rPr>
          <w:rFonts w:asciiTheme="minorHAnsi" w:eastAsiaTheme="minorEastAsia" w:hAnsiTheme="minorHAnsi" w:cstheme="minorBidi"/>
          <w:sz w:val="22"/>
          <w:szCs w:val="22"/>
        </w:rPr>
      </w:pPr>
      <w:hyperlink w:anchor="_Toc786473" w:history="1">
        <w:r w:rsidR="004C5930" w:rsidRPr="008550B5">
          <w:rPr>
            <w:rStyle w:val="Hyperlink"/>
            <w:rFonts w:cstheme="minorHAnsi"/>
          </w:rPr>
          <w:t>Maximum Eligibility:</w:t>
        </w:r>
        <w:r w:rsidR="004C5930">
          <w:rPr>
            <w:webHidden/>
          </w:rPr>
          <w:tab/>
        </w:r>
        <w:r w:rsidR="00DF66E9">
          <w:rPr>
            <w:webHidden/>
          </w:rPr>
          <w:t>30</w:t>
        </w:r>
      </w:hyperlink>
    </w:p>
    <w:p w14:paraId="07405DAF" w14:textId="29B2800D" w:rsidR="004C5930" w:rsidRDefault="00000000" w:rsidP="00FA0CB2">
      <w:pPr>
        <w:pStyle w:val="TOC2"/>
        <w:rPr>
          <w:rFonts w:asciiTheme="minorHAnsi" w:eastAsiaTheme="minorEastAsia" w:hAnsiTheme="minorHAnsi" w:cstheme="minorBidi"/>
          <w:sz w:val="22"/>
          <w:szCs w:val="22"/>
        </w:rPr>
      </w:pPr>
      <w:hyperlink w:anchor="_Toc786474" w:history="1">
        <w:r w:rsidR="004C5930" w:rsidRPr="008550B5">
          <w:rPr>
            <w:rStyle w:val="Hyperlink"/>
            <w:rFonts w:cstheme="minorHAnsi"/>
          </w:rPr>
          <w:t>Policies for Return to Title IV:</w:t>
        </w:r>
        <w:r w:rsidR="004C5930">
          <w:rPr>
            <w:webHidden/>
          </w:rPr>
          <w:tab/>
        </w:r>
        <w:r w:rsidR="00DF66E9">
          <w:rPr>
            <w:webHidden/>
          </w:rPr>
          <w:t>30</w:t>
        </w:r>
      </w:hyperlink>
    </w:p>
    <w:p w14:paraId="4B56BA65" w14:textId="44BD96A2" w:rsidR="004C5930" w:rsidRDefault="00000000" w:rsidP="00FA0CB2">
      <w:pPr>
        <w:pStyle w:val="TOC2"/>
        <w:rPr>
          <w:rFonts w:asciiTheme="minorHAnsi" w:eastAsiaTheme="minorEastAsia" w:hAnsiTheme="minorHAnsi" w:cstheme="minorBidi"/>
          <w:sz w:val="22"/>
          <w:szCs w:val="22"/>
        </w:rPr>
      </w:pPr>
      <w:hyperlink w:anchor="_Toc786475" w:history="1">
        <w:r w:rsidR="004C5930" w:rsidRPr="008550B5">
          <w:rPr>
            <w:rStyle w:val="Hyperlink"/>
            <w:rFonts w:cstheme="minorHAnsi"/>
          </w:rPr>
          <w:t>Ability-to-Benefit:</w:t>
        </w:r>
        <w:r w:rsidR="004C5930">
          <w:rPr>
            <w:webHidden/>
          </w:rPr>
          <w:tab/>
        </w:r>
        <w:r w:rsidR="004C5930">
          <w:rPr>
            <w:webHidden/>
          </w:rPr>
          <w:fldChar w:fldCharType="begin"/>
        </w:r>
        <w:r w:rsidR="004C5930">
          <w:rPr>
            <w:webHidden/>
          </w:rPr>
          <w:instrText xml:space="preserve"> PAGEREF _Toc786475 \h </w:instrText>
        </w:r>
        <w:r w:rsidR="004C5930">
          <w:rPr>
            <w:webHidden/>
          </w:rPr>
        </w:r>
        <w:r w:rsidR="004C5930">
          <w:rPr>
            <w:webHidden/>
          </w:rPr>
          <w:fldChar w:fldCharType="separate"/>
        </w:r>
        <w:r w:rsidR="00A23C06">
          <w:rPr>
            <w:webHidden/>
          </w:rPr>
          <w:t>32</w:t>
        </w:r>
        <w:r w:rsidR="004C5930">
          <w:rPr>
            <w:webHidden/>
          </w:rPr>
          <w:fldChar w:fldCharType="end"/>
        </w:r>
      </w:hyperlink>
    </w:p>
    <w:p w14:paraId="59399AE4" w14:textId="56612DEF" w:rsidR="004C5930" w:rsidRDefault="00000000">
      <w:pPr>
        <w:pStyle w:val="TOC1"/>
        <w:rPr>
          <w:rFonts w:asciiTheme="minorHAnsi" w:eastAsiaTheme="minorEastAsia" w:hAnsiTheme="minorHAnsi" w:cstheme="minorBidi"/>
          <w:bCs w:val="0"/>
          <w:iCs w:val="0"/>
          <w:caps w:val="0"/>
          <w:sz w:val="22"/>
          <w:szCs w:val="22"/>
        </w:rPr>
      </w:pPr>
      <w:hyperlink w:anchor="_Toc786476" w:history="1">
        <w:r w:rsidR="004C5930" w:rsidRPr="008550B5">
          <w:rPr>
            <w:rStyle w:val="Hyperlink"/>
            <w:rFonts w:cstheme="minorHAnsi"/>
          </w:rPr>
          <w:t>SCHOLARSHIPS</w:t>
        </w:r>
        <w:r w:rsidR="004C5930">
          <w:rPr>
            <w:webHidden/>
          </w:rPr>
          <w:tab/>
        </w:r>
        <w:r w:rsidR="004C5930">
          <w:rPr>
            <w:webHidden/>
          </w:rPr>
          <w:fldChar w:fldCharType="begin"/>
        </w:r>
        <w:r w:rsidR="004C5930">
          <w:rPr>
            <w:webHidden/>
          </w:rPr>
          <w:instrText xml:space="preserve"> PAGEREF _Toc786476 \h </w:instrText>
        </w:r>
        <w:r w:rsidR="004C5930">
          <w:rPr>
            <w:webHidden/>
          </w:rPr>
        </w:r>
        <w:r w:rsidR="004C5930">
          <w:rPr>
            <w:webHidden/>
          </w:rPr>
          <w:fldChar w:fldCharType="separate"/>
        </w:r>
        <w:r w:rsidR="00A23C06">
          <w:rPr>
            <w:webHidden/>
          </w:rPr>
          <w:t>32</w:t>
        </w:r>
        <w:r w:rsidR="004C5930">
          <w:rPr>
            <w:webHidden/>
          </w:rPr>
          <w:fldChar w:fldCharType="end"/>
        </w:r>
      </w:hyperlink>
      <w:r w:rsidR="00FB0360">
        <w:t>2</w:t>
      </w:r>
    </w:p>
    <w:p w14:paraId="11F813BE" w14:textId="0C05B3B0" w:rsidR="004C5930" w:rsidRDefault="00000000">
      <w:pPr>
        <w:pStyle w:val="TOC1"/>
        <w:rPr>
          <w:rFonts w:asciiTheme="minorHAnsi" w:eastAsiaTheme="minorEastAsia" w:hAnsiTheme="minorHAnsi" w:cstheme="minorBidi"/>
          <w:bCs w:val="0"/>
          <w:iCs w:val="0"/>
          <w:caps w:val="0"/>
          <w:sz w:val="22"/>
          <w:szCs w:val="22"/>
        </w:rPr>
      </w:pPr>
      <w:hyperlink w:anchor="_Toc786477" w:history="1">
        <w:r w:rsidR="004C5930" w:rsidRPr="008550B5">
          <w:rPr>
            <w:rStyle w:val="Hyperlink"/>
            <w:rFonts w:cstheme="minorHAnsi"/>
          </w:rPr>
          <w:t>SPONSORING AGENCIES</w:t>
        </w:r>
        <w:r w:rsidR="004C5930">
          <w:rPr>
            <w:webHidden/>
          </w:rPr>
          <w:tab/>
        </w:r>
      </w:hyperlink>
      <w:r w:rsidR="00554FA9">
        <w:t>3</w:t>
      </w:r>
      <w:r w:rsidR="00FB0360">
        <w:t>2</w:t>
      </w:r>
    </w:p>
    <w:p w14:paraId="751A1D9D" w14:textId="5C6C7633" w:rsidR="004C5930" w:rsidRDefault="00000000">
      <w:pPr>
        <w:pStyle w:val="TOC1"/>
        <w:rPr>
          <w:rFonts w:asciiTheme="minorHAnsi" w:eastAsiaTheme="minorEastAsia" w:hAnsiTheme="minorHAnsi" w:cstheme="minorBidi"/>
          <w:bCs w:val="0"/>
          <w:iCs w:val="0"/>
          <w:caps w:val="0"/>
          <w:sz w:val="22"/>
          <w:szCs w:val="22"/>
        </w:rPr>
      </w:pPr>
      <w:hyperlink w:anchor="_Toc786478" w:history="1">
        <w:r w:rsidR="004C5930" w:rsidRPr="008550B5">
          <w:rPr>
            <w:rStyle w:val="Hyperlink"/>
            <w:rFonts w:cstheme="minorHAnsi"/>
          </w:rPr>
          <w:t>VETERANS’ INFORMATION</w:t>
        </w:r>
        <w:r w:rsidR="004C5930">
          <w:rPr>
            <w:webHidden/>
          </w:rPr>
          <w:tab/>
        </w:r>
        <w:r w:rsidR="004C5930">
          <w:rPr>
            <w:webHidden/>
          </w:rPr>
          <w:fldChar w:fldCharType="begin"/>
        </w:r>
        <w:r w:rsidR="004C5930">
          <w:rPr>
            <w:webHidden/>
          </w:rPr>
          <w:instrText xml:space="preserve"> PAGEREF _Toc786478 \h </w:instrText>
        </w:r>
        <w:r w:rsidR="004C5930">
          <w:rPr>
            <w:webHidden/>
          </w:rPr>
        </w:r>
        <w:r w:rsidR="004C5930">
          <w:rPr>
            <w:webHidden/>
          </w:rPr>
          <w:fldChar w:fldCharType="separate"/>
        </w:r>
        <w:r w:rsidR="00A23C06">
          <w:rPr>
            <w:webHidden/>
          </w:rPr>
          <w:t>33</w:t>
        </w:r>
        <w:r w:rsidR="004C5930">
          <w:rPr>
            <w:webHidden/>
          </w:rPr>
          <w:fldChar w:fldCharType="end"/>
        </w:r>
      </w:hyperlink>
      <w:r w:rsidR="007339CD">
        <w:t>3</w:t>
      </w:r>
    </w:p>
    <w:p w14:paraId="05EEF5B7" w14:textId="2BF74345" w:rsidR="004C5930" w:rsidRDefault="00000000" w:rsidP="00FA0CB2">
      <w:pPr>
        <w:pStyle w:val="TOC2"/>
      </w:pPr>
      <w:hyperlink w:anchor="_Toc786479" w:history="1">
        <w:r w:rsidR="004C5930" w:rsidRPr="008550B5">
          <w:rPr>
            <w:rStyle w:val="Hyperlink"/>
          </w:rPr>
          <w:t>Veterans Payment Deferment Policy:</w:t>
        </w:r>
        <w:r w:rsidR="004C5930">
          <w:rPr>
            <w:webHidden/>
          </w:rPr>
          <w:tab/>
        </w:r>
        <w:r w:rsidR="004C5930">
          <w:rPr>
            <w:webHidden/>
          </w:rPr>
          <w:fldChar w:fldCharType="begin"/>
        </w:r>
        <w:r w:rsidR="004C5930">
          <w:rPr>
            <w:webHidden/>
          </w:rPr>
          <w:instrText xml:space="preserve"> PAGEREF _Toc786479 \h </w:instrText>
        </w:r>
        <w:r w:rsidR="004C5930">
          <w:rPr>
            <w:webHidden/>
          </w:rPr>
        </w:r>
        <w:r w:rsidR="004C5930">
          <w:rPr>
            <w:webHidden/>
          </w:rPr>
          <w:fldChar w:fldCharType="separate"/>
        </w:r>
        <w:r w:rsidR="00A23C06">
          <w:rPr>
            <w:webHidden/>
          </w:rPr>
          <w:t>33</w:t>
        </w:r>
        <w:r w:rsidR="004C5930">
          <w:rPr>
            <w:webHidden/>
          </w:rPr>
          <w:fldChar w:fldCharType="end"/>
        </w:r>
      </w:hyperlink>
      <w:r w:rsidR="007339CD">
        <w:t>3</w:t>
      </w:r>
    </w:p>
    <w:p w14:paraId="3B5533B0" w14:textId="6DF59363" w:rsidR="00946C5A" w:rsidRDefault="00000000" w:rsidP="00FA0CB2">
      <w:pPr>
        <w:pStyle w:val="TOC2"/>
      </w:pPr>
      <w:hyperlink w:anchor="_Toc786479" w:history="1">
        <w:r w:rsidR="00946C5A" w:rsidRPr="008550B5">
          <w:rPr>
            <w:rStyle w:val="Hyperlink"/>
          </w:rPr>
          <w:t xml:space="preserve">Veterans </w:t>
        </w:r>
        <w:r w:rsidR="00946C5A">
          <w:rPr>
            <w:rStyle w:val="Hyperlink"/>
          </w:rPr>
          <w:t>Tuition Policy Compliance:</w:t>
        </w:r>
        <w:r w:rsidR="00946C5A">
          <w:rPr>
            <w:webHidden/>
          </w:rPr>
          <w:tab/>
        </w:r>
        <w:r w:rsidR="00946C5A">
          <w:rPr>
            <w:webHidden/>
          </w:rPr>
          <w:fldChar w:fldCharType="begin"/>
        </w:r>
        <w:r w:rsidR="00946C5A">
          <w:rPr>
            <w:webHidden/>
          </w:rPr>
          <w:instrText xml:space="preserve"> PAGEREF _Toc786479 \h </w:instrText>
        </w:r>
        <w:r w:rsidR="00946C5A">
          <w:rPr>
            <w:webHidden/>
          </w:rPr>
        </w:r>
        <w:r w:rsidR="00946C5A">
          <w:rPr>
            <w:webHidden/>
          </w:rPr>
          <w:fldChar w:fldCharType="separate"/>
        </w:r>
        <w:r w:rsidR="00A23C06">
          <w:rPr>
            <w:webHidden/>
          </w:rPr>
          <w:t>33</w:t>
        </w:r>
        <w:r w:rsidR="00946C5A">
          <w:rPr>
            <w:webHidden/>
          </w:rPr>
          <w:fldChar w:fldCharType="end"/>
        </w:r>
      </w:hyperlink>
      <w:r w:rsidR="007339CD">
        <w:t>3</w:t>
      </w:r>
    </w:p>
    <w:p w14:paraId="4EACC858" w14:textId="659EF420" w:rsidR="004C5930" w:rsidRDefault="00000000" w:rsidP="00FA0CB2">
      <w:pPr>
        <w:pStyle w:val="TOC2"/>
        <w:rPr>
          <w:rFonts w:asciiTheme="minorHAnsi" w:eastAsiaTheme="minorEastAsia" w:hAnsiTheme="minorHAnsi" w:cstheme="minorBidi"/>
          <w:sz w:val="22"/>
          <w:szCs w:val="22"/>
        </w:rPr>
      </w:pPr>
      <w:hyperlink w:anchor="_Toc786480" w:history="1">
        <w:r w:rsidR="004C5930" w:rsidRPr="008550B5">
          <w:rPr>
            <w:rStyle w:val="Hyperlink"/>
          </w:rPr>
          <w:t>Veterans Attendance Policy:</w:t>
        </w:r>
        <w:r w:rsidR="004C5930">
          <w:rPr>
            <w:webHidden/>
          </w:rPr>
          <w:tab/>
        </w:r>
        <w:r w:rsidR="004C5930">
          <w:rPr>
            <w:webHidden/>
          </w:rPr>
          <w:fldChar w:fldCharType="begin"/>
        </w:r>
        <w:r w:rsidR="004C5930">
          <w:rPr>
            <w:webHidden/>
          </w:rPr>
          <w:instrText xml:space="preserve"> PAGEREF _Toc786480 \h </w:instrText>
        </w:r>
        <w:r w:rsidR="004C5930">
          <w:rPr>
            <w:webHidden/>
          </w:rPr>
        </w:r>
        <w:r w:rsidR="004C5930">
          <w:rPr>
            <w:webHidden/>
          </w:rPr>
          <w:fldChar w:fldCharType="separate"/>
        </w:r>
        <w:r w:rsidR="00A23C06">
          <w:rPr>
            <w:webHidden/>
          </w:rPr>
          <w:t>33</w:t>
        </w:r>
        <w:r w:rsidR="004C5930">
          <w:rPr>
            <w:webHidden/>
          </w:rPr>
          <w:fldChar w:fldCharType="end"/>
        </w:r>
      </w:hyperlink>
      <w:r w:rsidR="007339CD">
        <w:t>3</w:t>
      </w:r>
    </w:p>
    <w:p w14:paraId="558EB6E7" w14:textId="4280AEA1" w:rsidR="004C5930" w:rsidRDefault="00000000" w:rsidP="00FA0CB2">
      <w:pPr>
        <w:pStyle w:val="TOC2"/>
        <w:rPr>
          <w:rFonts w:asciiTheme="minorHAnsi" w:eastAsiaTheme="minorEastAsia" w:hAnsiTheme="minorHAnsi" w:cstheme="minorBidi"/>
          <w:sz w:val="22"/>
          <w:szCs w:val="22"/>
        </w:rPr>
      </w:pPr>
      <w:hyperlink w:anchor="_Toc786481" w:history="1">
        <w:r w:rsidR="004C5930" w:rsidRPr="008550B5">
          <w:rPr>
            <w:rStyle w:val="Hyperlink"/>
            <w:rFonts w:cstheme="minorHAnsi"/>
          </w:rPr>
          <w:t>Veterans Satisfactory Academic Progress:</w:t>
        </w:r>
        <w:r w:rsidR="004C5930">
          <w:rPr>
            <w:webHidden/>
          </w:rPr>
          <w:tab/>
        </w:r>
        <w:r w:rsidR="004C5930">
          <w:rPr>
            <w:webHidden/>
          </w:rPr>
          <w:fldChar w:fldCharType="begin"/>
        </w:r>
        <w:r w:rsidR="004C5930">
          <w:rPr>
            <w:webHidden/>
          </w:rPr>
          <w:instrText xml:space="preserve"> PAGEREF _Toc786481 \h </w:instrText>
        </w:r>
        <w:r w:rsidR="004C5930">
          <w:rPr>
            <w:webHidden/>
          </w:rPr>
        </w:r>
        <w:r w:rsidR="004C5930">
          <w:rPr>
            <w:webHidden/>
          </w:rPr>
          <w:fldChar w:fldCharType="separate"/>
        </w:r>
        <w:r w:rsidR="00A23C06">
          <w:rPr>
            <w:webHidden/>
          </w:rPr>
          <w:t>33</w:t>
        </w:r>
        <w:r w:rsidR="004C5930">
          <w:rPr>
            <w:webHidden/>
          </w:rPr>
          <w:fldChar w:fldCharType="end"/>
        </w:r>
      </w:hyperlink>
      <w:r w:rsidR="007339CD">
        <w:t>3</w:t>
      </w:r>
    </w:p>
    <w:p w14:paraId="5F0B9B13" w14:textId="7DCC9C10" w:rsidR="004C5930" w:rsidRDefault="00000000">
      <w:pPr>
        <w:pStyle w:val="TOC1"/>
        <w:rPr>
          <w:rFonts w:asciiTheme="minorHAnsi" w:eastAsiaTheme="minorEastAsia" w:hAnsiTheme="minorHAnsi" w:cstheme="minorBidi"/>
          <w:bCs w:val="0"/>
          <w:iCs w:val="0"/>
          <w:caps w:val="0"/>
          <w:sz w:val="22"/>
          <w:szCs w:val="22"/>
        </w:rPr>
      </w:pPr>
      <w:hyperlink w:anchor="_Toc786482" w:history="1">
        <w:r w:rsidR="004C5930" w:rsidRPr="008550B5">
          <w:rPr>
            <w:rStyle w:val="Hyperlink"/>
            <w:rFonts w:cstheme="minorHAnsi"/>
          </w:rPr>
          <w:t>CONSTITUTION DAY</w:t>
        </w:r>
        <w:r w:rsidR="004C5930">
          <w:rPr>
            <w:webHidden/>
          </w:rPr>
          <w:tab/>
        </w:r>
        <w:r w:rsidR="004C5930">
          <w:rPr>
            <w:webHidden/>
          </w:rPr>
          <w:fldChar w:fldCharType="begin"/>
        </w:r>
        <w:r w:rsidR="004C5930">
          <w:rPr>
            <w:webHidden/>
          </w:rPr>
          <w:instrText xml:space="preserve"> PAGEREF _Toc786482 \h </w:instrText>
        </w:r>
        <w:r w:rsidR="004C5930">
          <w:rPr>
            <w:webHidden/>
          </w:rPr>
        </w:r>
        <w:r w:rsidR="004C5930">
          <w:rPr>
            <w:webHidden/>
          </w:rPr>
          <w:fldChar w:fldCharType="separate"/>
        </w:r>
        <w:r w:rsidR="00A23C06">
          <w:rPr>
            <w:webHidden/>
          </w:rPr>
          <w:t>34</w:t>
        </w:r>
        <w:r w:rsidR="004C5930">
          <w:rPr>
            <w:webHidden/>
          </w:rPr>
          <w:fldChar w:fldCharType="end"/>
        </w:r>
      </w:hyperlink>
      <w:r w:rsidR="00070828">
        <w:t>4</w:t>
      </w:r>
    </w:p>
    <w:p w14:paraId="5B491BF7" w14:textId="72D2673B" w:rsidR="004C5930" w:rsidRDefault="00000000">
      <w:pPr>
        <w:pStyle w:val="TOC1"/>
      </w:pPr>
      <w:hyperlink w:anchor="_Toc786483" w:history="1">
        <w:r w:rsidR="004C5930" w:rsidRPr="008550B5">
          <w:rPr>
            <w:rStyle w:val="Hyperlink"/>
            <w:rFonts w:cstheme="minorHAnsi"/>
          </w:rPr>
          <w:t>VOTER REGISTRATION INFORMATION</w:t>
        </w:r>
        <w:r w:rsidR="004C5930">
          <w:rPr>
            <w:webHidden/>
          </w:rPr>
          <w:tab/>
        </w:r>
        <w:r w:rsidR="004C5930">
          <w:rPr>
            <w:webHidden/>
          </w:rPr>
          <w:fldChar w:fldCharType="begin"/>
        </w:r>
        <w:r w:rsidR="004C5930">
          <w:rPr>
            <w:webHidden/>
          </w:rPr>
          <w:instrText xml:space="preserve"> PAGEREF _Toc786483 \h </w:instrText>
        </w:r>
        <w:r w:rsidR="004C5930">
          <w:rPr>
            <w:webHidden/>
          </w:rPr>
        </w:r>
        <w:r w:rsidR="004C5930">
          <w:rPr>
            <w:webHidden/>
          </w:rPr>
          <w:fldChar w:fldCharType="separate"/>
        </w:r>
        <w:r w:rsidR="00A23C06">
          <w:rPr>
            <w:webHidden/>
          </w:rPr>
          <w:t>34</w:t>
        </w:r>
        <w:r w:rsidR="004C5930">
          <w:rPr>
            <w:webHidden/>
          </w:rPr>
          <w:fldChar w:fldCharType="end"/>
        </w:r>
      </w:hyperlink>
      <w:r w:rsidR="00070828">
        <w:t>4</w:t>
      </w:r>
    </w:p>
    <w:p w14:paraId="3913E432" w14:textId="269E2544" w:rsidR="00B90452" w:rsidRPr="00D164AD" w:rsidRDefault="00B90452" w:rsidP="00B90452">
      <w:pPr>
        <w:rPr>
          <w:rFonts w:ascii="Arial" w:eastAsiaTheme="minorEastAsia" w:hAnsi="Arial" w:cs="Arial"/>
          <w:sz w:val="20"/>
          <w:szCs w:val="20"/>
        </w:rPr>
      </w:pPr>
      <w:r>
        <w:rPr>
          <w:rFonts w:ascii="Arial" w:eastAsiaTheme="minorEastAsia" w:hAnsi="Arial" w:cs="Arial"/>
          <w:sz w:val="20"/>
          <w:szCs w:val="20"/>
        </w:rPr>
        <w:t>VA DISCLOSURE INFORMATION UNDER VA SECTION 1018 ……</w:t>
      </w:r>
      <w:r w:rsidRPr="00D164AD">
        <w:rPr>
          <w:rFonts w:ascii="Arial" w:eastAsiaTheme="minorEastAsia" w:hAnsi="Arial" w:cs="Arial"/>
          <w:sz w:val="20"/>
          <w:szCs w:val="20"/>
        </w:rPr>
        <w:t>………………………………</w:t>
      </w:r>
      <w:r>
        <w:rPr>
          <w:rFonts w:ascii="Arial" w:eastAsiaTheme="minorEastAsia" w:hAnsi="Arial" w:cs="Arial"/>
          <w:sz w:val="20"/>
          <w:szCs w:val="20"/>
        </w:rPr>
        <w:t>.</w:t>
      </w:r>
      <w:r w:rsidRPr="00D164AD">
        <w:rPr>
          <w:rFonts w:ascii="Arial" w:eastAsiaTheme="minorEastAsia" w:hAnsi="Arial" w:cs="Arial"/>
          <w:sz w:val="20"/>
          <w:szCs w:val="20"/>
        </w:rPr>
        <w:t>………</w:t>
      </w:r>
      <w:r>
        <w:rPr>
          <w:rFonts w:ascii="Arial" w:eastAsiaTheme="minorEastAsia" w:hAnsi="Arial" w:cs="Arial"/>
          <w:sz w:val="20"/>
          <w:szCs w:val="20"/>
        </w:rPr>
        <w:t>3</w:t>
      </w:r>
      <w:r w:rsidR="00D90D50">
        <w:rPr>
          <w:rFonts w:ascii="Arial" w:eastAsiaTheme="minorEastAsia" w:hAnsi="Arial" w:cs="Arial"/>
          <w:sz w:val="20"/>
          <w:szCs w:val="20"/>
        </w:rPr>
        <w:t>5</w:t>
      </w:r>
    </w:p>
    <w:p w14:paraId="1EC2BA6F" w14:textId="03C0F59F" w:rsidR="004C5930" w:rsidRDefault="00000000">
      <w:pPr>
        <w:pStyle w:val="TOC1"/>
        <w:rPr>
          <w:rFonts w:asciiTheme="minorHAnsi" w:eastAsiaTheme="minorEastAsia" w:hAnsiTheme="minorHAnsi" w:cstheme="minorBidi"/>
          <w:bCs w:val="0"/>
          <w:iCs w:val="0"/>
          <w:caps w:val="0"/>
          <w:sz w:val="22"/>
          <w:szCs w:val="22"/>
        </w:rPr>
      </w:pPr>
      <w:hyperlink w:anchor="_Toc786484" w:history="1">
        <w:r w:rsidR="004C5930" w:rsidRPr="008550B5">
          <w:rPr>
            <w:rStyle w:val="Hyperlink"/>
            <w:rFonts w:cstheme="minorHAnsi"/>
          </w:rPr>
          <w:t>FAMILY EDUCATION RIGHTS AND PRIVACY ACT (FERPA)</w:t>
        </w:r>
        <w:r w:rsidR="004C5930">
          <w:rPr>
            <w:webHidden/>
          </w:rPr>
          <w:tab/>
        </w:r>
        <w:r w:rsidR="004C5930">
          <w:rPr>
            <w:webHidden/>
          </w:rPr>
          <w:fldChar w:fldCharType="begin"/>
        </w:r>
        <w:r w:rsidR="004C5930">
          <w:rPr>
            <w:webHidden/>
          </w:rPr>
          <w:instrText xml:space="preserve"> PAGEREF _Toc786484 \h </w:instrText>
        </w:r>
        <w:r w:rsidR="004C5930">
          <w:rPr>
            <w:webHidden/>
          </w:rPr>
        </w:r>
        <w:r w:rsidR="004C5930">
          <w:rPr>
            <w:webHidden/>
          </w:rPr>
          <w:fldChar w:fldCharType="separate"/>
        </w:r>
        <w:r w:rsidR="00A23C06">
          <w:rPr>
            <w:webHidden/>
          </w:rPr>
          <w:t>36</w:t>
        </w:r>
        <w:r w:rsidR="004C5930">
          <w:rPr>
            <w:webHidden/>
          </w:rPr>
          <w:fldChar w:fldCharType="end"/>
        </w:r>
      </w:hyperlink>
    </w:p>
    <w:p w14:paraId="2F76F6C9" w14:textId="77777777" w:rsidR="00E30030" w:rsidRDefault="00E30030">
      <w:pPr>
        <w:pStyle w:val="TOC1"/>
      </w:pPr>
    </w:p>
    <w:p w14:paraId="01E65B49" w14:textId="164D77C2" w:rsidR="004C5930" w:rsidRDefault="00000000">
      <w:pPr>
        <w:pStyle w:val="TOC1"/>
        <w:rPr>
          <w:rFonts w:asciiTheme="minorHAnsi" w:eastAsiaTheme="minorEastAsia" w:hAnsiTheme="minorHAnsi" w:cstheme="minorBidi"/>
          <w:bCs w:val="0"/>
          <w:iCs w:val="0"/>
          <w:caps w:val="0"/>
          <w:sz w:val="22"/>
          <w:szCs w:val="22"/>
        </w:rPr>
      </w:pPr>
      <w:hyperlink w:anchor="_Toc786485" w:history="1">
        <w:r w:rsidR="004C5930" w:rsidRPr="009649E4">
          <w:rPr>
            <w:rStyle w:val="Hyperlink"/>
            <w:rFonts w:cstheme="minorHAnsi"/>
            <w:b/>
            <w:sz w:val="24"/>
            <w:szCs w:val="24"/>
          </w:rPr>
          <w:t>POLICIES &amp; INFORMATION</w:t>
        </w:r>
        <w:r w:rsidR="004C5930">
          <w:rPr>
            <w:webHidden/>
          </w:rPr>
          <w:tab/>
        </w:r>
        <w:r w:rsidR="004C5930">
          <w:rPr>
            <w:webHidden/>
          </w:rPr>
          <w:fldChar w:fldCharType="begin"/>
        </w:r>
        <w:r w:rsidR="004C5930">
          <w:rPr>
            <w:webHidden/>
          </w:rPr>
          <w:instrText xml:space="preserve"> PAGEREF _Toc786485 \h </w:instrText>
        </w:r>
        <w:r w:rsidR="004C5930">
          <w:rPr>
            <w:webHidden/>
          </w:rPr>
        </w:r>
        <w:r w:rsidR="004C5930">
          <w:rPr>
            <w:webHidden/>
          </w:rPr>
          <w:fldChar w:fldCharType="separate"/>
        </w:r>
        <w:r w:rsidR="00A23C06">
          <w:rPr>
            <w:webHidden/>
          </w:rPr>
          <w:t>37</w:t>
        </w:r>
        <w:r w:rsidR="004C5930">
          <w:rPr>
            <w:webHidden/>
          </w:rPr>
          <w:fldChar w:fldCharType="end"/>
        </w:r>
      </w:hyperlink>
    </w:p>
    <w:p w14:paraId="7D489FF6" w14:textId="28F04653" w:rsidR="004C5930" w:rsidRDefault="00000000">
      <w:pPr>
        <w:pStyle w:val="TOC1"/>
        <w:rPr>
          <w:rFonts w:asciiTheme="minorHAnsi" w:eastAsiaTheme="minorEastAsia" w:hAnsiTheme="minorHAnsi" w:cstheme="minorBidi"/>
          <w:bCs w:val="0"/>
          <w:iCs w:val="0"/>
          <w:caps w:val="0"/>
          <w:sz w:val="22"/>
          <w:szCs w:val="22"/>
        </w:rPr>
      </w:pPr>
      <w:hyperlink w:anchor="_Toc786486" w:history="1">
        <w:r w:rsidR="004C5930" w:rsidRPr="008550B5">
          <w:rPr>
            <w:rStyle w:val="Hyperlink"/>
            <w:rFonts w:cstheme="minorHAnsi"/>
          </w:rPr>
          <w:t>ACADEMIC AFFAIRS COMMITTEE (AAC)</w:t>
        </w:r>
        <w:r w:rsidR="004C5930">
          <w:rPr>
            <w:webHidden/>
          </w:rPr>
          <w:tab/>
        </w:r>
        <w:r w:rsidR="004C5930">
          <w:rPr>
            <w:webHidden/>
          </w:rPr>
          <w:fldChar w:fldCharType="begin"/>
        </w:r>
        <w:r w:rsidR="004C5930">
          <w:rPr>
            <w:webHidden/>
          </w:rPr>
          <w:instrText xml:space="preserve"> PAGEREF _Toc786486 \h </w:instrText>
        </w:r>
        <w:r w:rsidR="004C5930">
          <w:rPr>
            <w:webHidden/>
          </w:rPr>
        </w:r>
        <w:r w:rsidR="004C5930">
          <w:rPr>
            <w:webHidden/>
          </w:rPr>
          <w:fldChar w:fldCharType="separate"/>
        </w:r>
        <w:r w:rsidR="00A23C06">
          <w:rPr>
            <w:webHidden/>
          </w:rPr>
          <w:t>37</w:t>
        </w:r>
        <w:r w:rsidR="004C5930">
          <w:rPr>
            <w:webHidden/>
          </w:rPr>
          <w:fldChar w:fldCharType="end"/>
        </w:r>
      </w:hyperlink>
    </w:p>
    <w:p w14:paraId="662D9328" w14:textId="72A22A14" w:rsidR="004C5930" w:rsidRDefault="00000000" w:rsidP="00FA0CB2">
      <w:pPr>
        <w:pStyle w:val="TOC2"/>
        <w:rPr>
          <w:rFonts w:asciiTheme="minorHAnsi" w:eastAsiaTheme="minorEastAsia" w:hAnsiTheme="minorHAnsi" w:cstheme="minorBidi"/>
          <w:sz w:val="22"/>
          <w:szCs w:val="22"/>
        </w:rPr>
      </w:pPr>
      <w:hyperlink w:anchor="_Toc786487" w:history="1">
        <w:r w:rsidR="004C5930" w:rsidRPr="008550B5">
          <w:rPr>
            <w:rStyle w:val="Hyperlink"/>
            <w:rFonts w:cstheme="minorHAnsi"/>
          </w:rPr>
          <w:t>Due Process:</w:t>
        </w:r>
        <w:r w:rsidR="004C5930">
          <w:rPr>
            <w:webHidden/>
          </w:rPr>
          <w:tab/>
        </w:r>
        <w:r w:rsidR="004C5930">
          <w:rPr>
            <w:webHidden/>
          </w:rPr>
          <w:fldChar w:fldCharType="begin"/>
        </w:r>
        <w:r w:rsidR="004C5930">
          <w:rPr>
            <w:webHidden/>
          </w:rPr>
          <w:instrText xml:space="preserve"> PAGEREF _Toc786487 \h </w:instrText>
        </w:r>
        <w:r w:rsidR="004C5930">
          <w:rPr>
            <w:webHidden/>
          </w:rPr>
        </w:r>
        <w:r w:rsidR="004C5930">
          <w:rPr>
            <w:webHidden/>
          </w:rPr>
          <w:fldChar w:fldCharType="separate"/>
        </w:r>
        <w:r w:rsidR="00A23C06">
          <w:rPr>
            <w:webHidden/>
          </w:rPr>
          <w:t>37</w:t>
        </w:r>
        <w:r w:rsidR="004C5930">
          <w:rPr>
            <w:webHidden/>
          </w:rPr>
          <w:fldChar w:fldCharType="end"/>
        </w:r>
      </w:hyperlink>
      <w:r w:rsidR="00D90D50">
        <w:t>7</w:t>
      </w:r>
    </w:p>
    <w:p w14:paraId="7D7360EF" w14:textId="5D1DECCB" w:rsidR="004C5930" w:rsidRDefault="00000000">
      <w:pPr>
        <w:pStyle w:val="TOC1"/>
        <w:rPr>
          <w:rFonts w:asciiTheme="minorHAnsi" w:eastAsiaTheme="minorEastAsia" w:hAnsiTheme="minorHAnsi" w:cstheme="minorBidi"/>
          <w:bCs w:val="0"/>
          <w:iCs w:val="0"/>
          <w:caps w:val="0"/>
          <w:sz w:val="22"/>
          <w:szCs w:val="22"/>
        </w:rPr>
      </w:pPr>
      <w:hyperlink w:anchor="_Toc786488" w:history="1">
        <w:r w:rsidR="004C5930" w:rsidRPr="008550B5">
          <w:rPr>
            <w:rStyle w:val="Hyperlink"/>
            <w:rFonts w:cstheme="minorHAnsi"/>
          </w:rPr>
          <w:t>ACADEMIC DISHONESTY</w:t>
        </w:r>
        <w:r w:rsidR="004C5930">
          <w:rPr>
            <w:webHidden/>
          </w:rPr>
          <w:tab/>
        </w:r>
        <w:r w:rsidR="004C5930">
          <w:rPr>
            <w:webHidden/>
          </w:rPr>
          <w:fldChar w:fldCharType="begin"/>
        </w:r>
        <w:r w:rsidR="004C5930">
          <w:rPr>
            <w:webHidden/>
          </w:rPr>
          <w:instrText xml:space="preserve"> PAGEREF _Toc786488 \h </w:instrText>
        </w:r>
        <w:r w:rsidR="004C5930">
          <w:rPr>
            <w:webHidden/>
          </w:rPr>
        </w:r>
        <w:r w:rsidR="004C5930">
          <w:rPr>
            <w:webHidden/>
          </w:rPr>
          <w:fldChar w:fldCharType="separate"/>
        </w:r>
        <w:r w:rsidR="00A23C06">
          <w:rPr>
            <w:webHidden/>
          </w:rPr>
          <w:t>37</w:t>
        </w:r>
        <w:r w:rsidR="004C5930">
          <w:rPr>
            <w:webHidden/>
          </w:rPr>
          <w:fldChar w:fldCharType="end"/>
        </w:r>
      </w:hyperlink>
      <w:r w:rsidR="00D90D50">
        <w:t>7</w:t>
      </w:r>
    </w:p>
    <w:p w14:paraId="4E5AB73F" w14:textId="31AD9CCE" w:rsidR="004C5930" w:rsidRDefault="00000000" w:rsidP="00FA0CB2">
      <w:pPr>
        <w:pStyle w:val="TOC2"/>
        <w:rPr>
          <w:rFonts w:asciiTheme="minorHAnsi" w:eastAsiaTheme="minorEastAsia" w:hAnsiTheme="minorHAnsi" w:cstheme="minorBidi"/>
          <w:sz w:val="22"/>
          <w:szCs w:val="22"/>
        </w:rPr>
      </w:pPr>
      <w:hyperlink w:anchor="_Toc786489" w:history="1">
        <w:r w:rsidR="004C5930" w:rsidRPr="008550B5">
          <w:rPr>
            <w:rStyle w:val="Hyperlink"/>
            <w:rFonts w:cstheme="minorHAnsi"/>
          </w:rPr>
          <w:t>Cheating:</w:t>
        </w:r>
        <w:r w:rsidR="004C5930">
          <w:rPr>
            <w:webHidden/>
          </w:rPr>
          <w:tab/>
        </w:r>
        <w:r w:rsidR="004C5930">
          <w:rPr>
            <w:webHidden/>
          </w:rPr>
          <w:fldChar w:fldCharType="begin"/>
        </w:r>
        <w:r w:rsidR="004C5930">
          <w:rPr>
            <w:webHidden/>
          </w:rPr>
          <w:instrText xml:space="preserve"> PAGEREF _Toc786489 \h </w:instrText>
        </w:r>
        <w:r w:rsidR="004C5930">
          <w:rPr>
            <w:webHidden/>
          </w:rPr>
        </w:r>
        <w:r w:rsidR="004C5930">
          <w:rPr>
            <w:webHidden/>
          </w:rPr>
          <w:fldChar w:fldCharType="separate"/>
        </w:r>
        <w:r w:rsidR="00A23C06">
          <w:rPr>
            <w:webHidden/>
          </w:rPr>
          <w:t>37</w:t>
        </w:r>
        <w:r w:rsidR="004C5930">
          <w:rPr>
            <w:webHidden/>
          </w:rPr>
          <w:fldChar w:fldCharType="end"/>
        </w:r>
      </w:hyperlink>
      <w:r w:rsidR="00D90D50">
        <w:t>7</w:t>
      </w:r>
    </w:p>
    <w:p w14:paraId="0934C0A2" w14:textId="09A5E915" w:rsidR="004C5930" w:rsidRDefault="00000000" w:rsidP="00FA0CB2">
      <w:pPr>
        <w:pStyle w:val="TOC2"/>
        <w:rPr>
          <w:rFonts w:asciiTheme="minorHAnsi" w:eastAsiaTheme="minorEastAsia" w:hAnsiTheme="minorHAnsi" w:cstheme="minorBidi"/>
          <w:sz w:val="22"/>
          <w:szCs w:val="22"/>
        </w:rPr>
      </w:pPr>
      <w:hyperlink w:anchor="_Toc786490" w:history="1">
        <w:r w:rsidR="004C5930" w:rsidRPr="008550B5">
          <w:rPr>
            <w:rStyle w:val="Hyperlink"/>
            <w:rFonts w:cstheme="minorHAnsi"/>
          </w:rPr>
          <w:t>Plagiarism:</w:t>
        </w:r>
        <w:r w:rsidR="004C5930">
          <w:rPr>
            <w:webHidden/>
          </w:rPr>
          <w:tab/>
        </w:r>
        <w:r w:rsidR="004C5930">
          <w:rPr>
            <w:webHidden/>
          </w:rPr>
          <w:fldChar w:fldCharType="begin"/>
        </w:r>
        <w:r w:rsidR="004C5930">
          <w:rPr>
            <w:webHidden/>
          </w:rPr>
          <w:instrText xml:space="preserve"> PAGEREF _Toc786490 \h </w:instrText>
        </w:r>
        <w:r w:rsidR="004C5930">
          <w:rPr>
            <w:webHidden/>
          </w:rPr>
        </w:r>
        <w:r w:rsidR="004C5930">
          <w:rPr>
            <w:webHidden/>
          </w:rPr>
          <w:fldChar w:fldCharType="separate"/>
        </w:r>
        <w:r w:rsidR="00A23C06">
          <w:rPr>
            <w:webHidden/>
          </w:rPr>
          <w:t>37</w:t>
        </w:r>
        <w:r w:rsidR="004C5930">
          <w:rPr>
            <w:webHidden/>
          </w:rPr>
          <w:fldChar w:fldCharType="end"/>
        </w:r>
      </w:hyperlink>
      <w:r w:rsidR="00D90D50">
        <w:t>7</w:t>
      </w:r>
    </w:p>
    <w:p w14:paraId="47CECB09" w14:textId="322C19A7" w:rsidR="004C5930" w:rsidRDefault="00000000" w:rsidP="00FA0CB2">
      <w:pPr>
        <w:pStyle w:val="TOC2"/>
        <w:rPr>
          <w:rFonts w:asciiTheme="minorHAnsi" w:eastAsiaTheme="minorEastAsia" w:hAnsiTheme="minorHAnsi" w:cstheme="minorBidi"/>
          <w:sz w:val="22"/>
          <w:szCs w:val="22"/>
        </w:rPr>
      </w:pPr>
      <w:hyperlink w:anchor="_Toc786491" w:history="1">
        <w:r w:rsidR="004C5930" w:rsidRPr="008550B5">
          <w:rPr>
            <w:rStyle w:val="Hyperlink"/>
            <w:rFonts w:eastAsia="Arial" w:cstheme="minorHAnsi"/>
          </w:rPr>
          <w:t>Forgery:</w:t>
        </w:r>
        <w:r w:rsidR="004C5930">
          <w:rPr>
            <w:webHidden/>
          </w:rPr>
          <w:tab/>
        </w:r>
        <w:r w:rsidR="004C5930">
          <w:rPr>
            <w:webHidden/>
          </w:rPr>
          <w:fldChar w:fldCharType="begin"/>
        </w:r>
        <w:r w:rsidR="004C5930">
          <w:rPr>
            <w:webHidden/>
          </w:rPr>
          <w:instrText xml:space="preserve"> PAGEREF _Toc786491 \h </w:instrText>
        </w:r>
        <w:r w:rsidR="004C5930">
          <w:rPr>
            <w:webHidden/>
          </w:rPr>
        </w:r>
        <w:r w:rsidR="004C5930">
          <w:rPr>
            <w:webHidden/>
          </w:rPr>
          <w:fldChar w:fldCharType="separate"/>
        </w:r>
        <w:r w:rsidR="00A23C06">
          <w:rPr>
            <w:webHidden/>
          </w:rPr>
          <w:t>37</w:t>
        </w:r>
        <w:r w:rsidR="004C5930">
          <w:rPr>
            <w:webHidden/>
          </w:rPr>
          <w:fldChar w:fldCharType="end"/>
        </w:r>
      </w:hyperlink>
      <w:r w:rsidR="00D90D50">
        <w:t>7</w:t>
      </w:r>
    </w:p>
    <w:p w14:paraId="634FFD59" w14:textId="3034998A" w:rsidR="004C5930" w:rsidRDefault="00000000" w:rsidP="00FA0CB2">
      <w:pPr>
        <w:pStyle w:val="TOC2"/>
        <w:rPr>
          <w:rFonts w:asciiTheme="minorHAnsi" w:eastAsiaTheme="minorEastAsia" w:hAnsiTheme="minorHAnsi" w:cstheme="minorBidi"/>
          <w:sz w:val="22"/>
          <w:szCs w:val="22"/>
        </w:rPr>
      </w:pPr>
      <w:hyperlink w:anchor="_Toc786492" w:history="1">
        <w:r w:rsidR="004C5930" w:rsidRPr="008550B5">
          <w:rPr>
            <w:rStyle w:val="Hyperlink"/>
            <w:rFonts w:eastAsia="Arial" w:cstheme="minorHAnsi"/>
          </w:rPr>
          <w:t>Copyright Policy:</w:t>
        </w:r>
        <w:r w:rsidR="004C5930">
          <w:rPr>
            <w:webHidden/>
          </w:rPr>
          <w:tab/>
        </w:r>
        <w:r w:rsidR="004C5930">
          <w:rPr>
            <w:webHidden/>
          </w:rPr>
          <w:fldChar w:fldCharType="begin"/>
        </w:r>
        <w:r w:rsidR="004C5930">
          <w:rPr>
            <w:webHidden/>
          </w:rPr>
          <w:instrText xml:space="preserve"> PAGEREF _Toc786492 \h </w:instrText>
        </w:r>
        <w:r w:rsidR="004C5930">
          <w:rPr>
            <w:webHidden/>
          </w:rPr>
        </w:r>
        <w:r w:rsidR="004C5930">
          <w:rPr>
            <w:webHidden/>
          </w:rPr>
          <w:fldChar w:fldCharType="separate"/>
        </w:r>
        <w:r w:rsidR="00A23C06">
          <w:rPr>
            <w:webHidden/>
          </w:rPr>
          <w:t>38</w:t>
        </w:r>
        <w:r w:rsidR="004C5930">
          <w:rPr>
            <w:webHidden/>
          </w:rPr>
          <w:fldChar w:fldCharType="end"/>
        </w:r>
      </w:hyperlink>
      <w:r w:rsidR="007C21D6">
        <w:t>8</w:t>
      </w:r>
    </w:p>
    <w:p w14:paraId="0EB71A73" w14:textId="43B164E4" w:rsidR="004C5930" w:rsidRDefault="00000000">
      <w:pPr>
        <w:pStyle w:val="TOC1"/>
        <w:rPr>
          <w:rFonts w:asciiTheme="minorHAnsi" w:eastAsiaTheme="minorEastAsia" w:hAnsiTheme="minorHAnsi" w:cstheme="minorBidi"/>
          <w:bCs w:val="0"/>
          <w:iCs w:val="0"/>
          <w:caps w:val="0"/>
          <w:sz w:val="22"/>
          <w:szCs w:val="22"/>
        </w:rPr>
      </w:pPr>
      <w:hyperlink w:anchor="_Toc786493" w:history="1">
        <w:r w:rsidR="004C5930" w:rsidRPr="008550B5">
          <w:rPr>
            <w:rStyle w:val="Hyperlink"/>
            <w:rFonts w:cstheme="minorHAnsi"/>
          </w:rPr>
          <w:t>ACCOMMODATIONS FOR STUDENTS WITH DISABILITIES</w:t>
        </w:r>
        <w:r w:rsidR="004C5930">
          <w:rPr>
            <w:webHidden/>
          </w:rPr>
          <w:tab/>
        </w:r>
        <w:r w:rsidR="004C5930">
          <w:rPr>
            <w:webHidden/>
          </w:rPr>
          <w:fldChar w:fldCharType="begin"/>
        </w:r>
        <w:r w:rsidR="004C5930">
          <w:rPr>
            <w:webHidden/>
          </w:rPr>
          <w:instrText xml:space="preserve"> PAGEREF _Toc786493 \h </w:instrText>
        </w:r>
        <w:r w:rsidR="004C5930">
          <w:rPr>
            <w:webHidden/>
          </w:rPr>
        </w:r>
        <w:r w:rsidR="004C5930">
          <w:rPr>
            <w:webHidden/>
          </w:rPr>
          <w:fldChar w:fldCharType="separate"/>
        </w:r>
        <w:r w:rsidR="00A23C06">
          <w:rPr>
            <w:webHidden/>
          </w:rPr>
          <w:t>38</w:t>
        </w:r>
        <w:r w:rsidR="004C5930">
          <w:rPr>
            <w:webHidden/>
          </w:rPr>
          <w:fldChar w:fldCharType="end"/>
        </w:r>
      </w:hyperlink>
      <w:r w:rsidR="007C21D6">
        <w:t>8</w:t>
      </w:r>
    </w:p>
    <w:p w14:paraId="217E5C76" w14:textId="2E58F085" w:rsidR="004C5930" w:rsidRDefault="00000000">
      <w:pPr>
        <w:pStyle w:val="TOC1"/>
        <w:rPr>
          <w:rFonts w:asciiTheme="minorHAnsi" w:eastAsiaTheme="minorEastAsia" w:hAnsiTheme="minorHAnsi" w:cstheme="minorBidi"/>
          <w:bCs w:val="0"/>
          <w:iCs w:val="0"/>
          <w:caps w:val="0"/>
          <w:sz w:val="22"/>
          <w:szCs w:val="22"/>
        </w:rPr>
      </w:pPr>
      <w:hyperlink w:anchor="_Toc786494" w:history="1">
        <w:r w:rsidR="004C5930" w:rsidRPr="008550B5">
          <w:rPr>
            <w:rStyle w:val="Hyperlink"/>
            <w:rFonts w:cstheme="minorHAnsi"/>
          </w:rPr>
          <w:t>ACTIVITIES CALENDAR</w:t>
        </w:r>
        <w:r w:rsidR="004C5930">
          <w:rPr>
            <w:webHidden/>
          </w:rPr>
          <w:tab/>
        </w:r>
        <w:r w:rsidR="004C5930">
          <w:rPr>
            <w:webHidden/>
          </w:rPr>
          <w:fldChar w:fldCharType="begin"/>
        </w:r>
        <w:r w:rsidR="004C5930">
          <w:rPr>
            <w:webHidden/>
          </w:rPr>
          <w:instrText xml:space="preserve"> PAGEREF _Toc786494 \h </w:instrText>
        </w:r>
        <w:r w:rsidR="004C5930">
          <w:rPr>
            <w:webHidden/>
          </w:rPr>
        </w:r>
        <w:r w:rsidR="004C5930">
          <w:rPr>
            <w:webHidden/>
          </w:rPr>
          <w:fldChar w:fldCharType="separate"/>
        </w:r>
        <w:r w:rsidR="00A23C06">
          <w:rPr>
            <w:webHidden/>
          </w:rPr>
          <w:t>39</w:t>
        </w:r>
        <w:r w:rsidR="004C5930">
          <w:rPr>
            <w:webHidden/>
          </w:rPr>
          <w:fldChar w:fldCharType="end"/>
        </w:r>
      </w:hyperlink>
      <w:r w:rsidR="007C21D6">
        <w:t>9</w:t>
      </w:r>
    </w:p>
    <w:p w14:paraId="07ADD491" w14:textId="6E3D4465" w:rsidR="004C5930" w:rsidRDefault="00000000">
      <w:pPr>
        <w:pStyle w:val="TOC1"/>
        <w:rPr>
          <w:rFonts w:asciiTheme="minorHAnsi" w:eastAsiaTheme="minorEastAsia" w:hAnsiTheme="minorHAnsi" w:cstheme="minorBidi"/>
          <w:bCs w:val="0"/>
          <w:iCs w:val="0"/>
          <w:caps w:val="0"/>
          <w:sz w:val="22"/>
          <w:szCs w:val="22"/>
        </w:rPr>
      </w:pPr>
      <w:hyperlink w:anchor="_Toc786495" w:history="1">
        <w:r w:rsidR="004C5930" w:rsidRPr="008550B5">
          <w:rPr>
            <w:rStyle w:val="Hyperlink"/>
          </w:rPr>
          <w:t>ACCIDENTS &amp; INJURIES</w:t>
        </w:r>
        <w:r w:rsidR="004C5930">
          <w:rPr>
            <w:webHidden/>
          </w:rPr>
          <w:tab/>
        </w:r>
        <w:r w:rsidR="004C5930">
          <w:rPr>
            <w:webHidden/>
          </w:rPr>
          <w:fldChar w:fldCharType="begin"/>
        </w:r>
        <w:r w:rsidR="004C5930">
          <w:rPr>
            <w:webHidden/>
          </w:rPr>
          <w:instrText xml:space="preserve"> PAGEREF _Toc786495 \h </w:instrText>
        </w:r>
        <w:r w:rsidR="004C5930">
          <w:rPr>
            <w:webHidden/>
          </w:rPr>
        </w:r>
        <w:r w:rsidR="004C5930">
          <w:rPr>
            <w:webHidden/>
          </w:rPr>
          <w:fldChar w:fldCharType="separate"/>
        </w:r>
        <w:r w:rsidR="00A23C06">
          <w:rPr>
            <w:webHidden/>
          </w:rPr>
          <w:t>39</w:t>
        </w:r>
        <w:r w:rsidR="004C5930">
          <w:rPr>
            <w:webHidden/>
          </w:rPr>
          <w:fldChar w:fldCharType="end"/>
        </w:r>
      </w:hyperlink>
      <w:r w:rsidR="007C21D6">
        <w:t>9</w:t>
      </w:r>
    </w:p>
    <w:p w14:paraId="32C06CE8" w14:textId="23580841" w:rsidR="004C5930" w:rsidRDefault="00000000">
      <w:pPr>
        <w:pStyle w:val="TOC1"/>
        <w:rPr>
          <w:rFonts w:asciiTheme="minorHAnsi" w:eastAsiaTheme="minorEastAsia" w:hAnsiTheme="minorHAnsi" w:cstheme="minorBidi"/>
          <w:bCs w:val="0"/>
          <w:iCs w:val="0"/>
          <w:caps w:val="0"/>
          <w:sz w:val="22"/>
          <w:szCs w:val="22"/>
        </w:rPr>
      </w:pPr>
      <w:hyperlink w:anchor="_Toc786496" w:history="1">
        <w:r w:rsidR="004C5930" w:rsidRPr="008550B5">
          <w:rPr>
            <w:rStyle w:val="Hyperlink"/>
          </w:rPr>
          <w:t>ADVISORY COMMITTEES</w:t>
        </w:r>
        <w:r w:rsidR="004C5930">
          <w:rPr>
            <w:webHidden/>
          </w:rPr>
          <w:tab/>
        </w:r>
        <w:r w:rsidR="004C5930">
          <w:rPr>
            <w:webHidden/>
          </w:rPr>
          <w:fldChar w:fldCharType="begin"/>
        </w:r>
        <w:r w:rsidR="004C5930">
          <w:rPr>
            <w:webHidden/>
          </w:rPr>
          <w:instrText xml:space="preserve"> PAGEREF _Toc786496 \h </w:instrText>
        </w:r>
        <w:r w:rsidR="004C5930">
          <w:rPr>
            <w:webHidden/>
          </w:rPr>
        </w:r>
        <w:r w:rsidR="004C5930">
          <w:rPr>
            <w:webHidden/>
          </w:rPr>
          <w:fldChar w:fldCharType="separate"/>
        </w:r>
        <w:r w:rsidR="00A23C06">
          <w:rPr>
            <w:webHidden/>
          </w:rPr>
          <w:t>39</w:t>
        </w:r>
        <w:r w:rsidR="004C5930">
          <w:rPr>
            <w:webHidden/>
          </w:rPr>
          <w:fldChar w:fldCharType="end"/>
        </w:r>
      </w:hyperlink>
      <w:r w:rsidR="007C21D6">
        <w:t>9</w:t>
      </w:r>
    </w:p>
    <w:p w14:paraId="1B1EDCE5" w14:textId="6A18A00F" w:rsidR="004C5930" w:rsidRDefault="00000000">
      <w:pPr>
        <w:pStyle w:val="TOC1"/>
        <w:rPr>
          <w:rFonts w:asciiTheme="minorHAnsi" w:eastAsiaTheme="minorEastAsia" w:hAnsiTheme="minorHAnsi" w:cstheme="minorBidi"/>
          <w:bCs w:val="0"/>
          <w:iCs w:val="0"/>
          <w:caps w:val="0"/>
          <w:sz w:val="22"/>
          <w:szCs w:val="22"/>
        </w:rPr>
      </w:pPr>
      <w:hyperlink w:anchor="_Toc786497" w:history="1">
        <w:r w:rsidR="004C5930" w:rsidRPr="008550B5">
          <w:rPr>
            <w:rStyle w:val="Hyperlink"/>
          </w:rPr>
          <w:t>ALCOHOL AND DRUG ABUSE PREVENTION PLAN</w:t>
        </w:r>
        <w:r w:rsidR="004C5930">
          <w:rPr>
            <w:webHidden/>
          </w:rPr>
          <w:tab/>
        </w:r>
        <w:r w:rsidR="00E63CD5">
          <w:rPr>
            <w:webHidden/>
          </w:rPr>
          <w:t>40</w:t>
        </w:r>
      </w:hyperlink>
    </w:p>
    <w:p w14:paraId="0A0D0427" w14:textId="33205AB7" w:rsidR="004C5930" w:rsidRDefault="00000000" w:rsidP="00FA0CB2">
      <w:pPr>
        <w:pStyle w:val="TOC2"/>
      </w:pPr>
      <w:hyperlink w:anchor="_Toc786498" w:history="1">
        <w:r w:rsidR="004C5930" w:rsidRPr="008550B5">
          <w:rPr>
            <w:rStyle w:val="Hyperlink"/>
          </w:rPr>
          <w:t>Drug Policies:</w:t>
        </w:r>
        <w:r w:rsidR="004C5930">
          <w:rPr>
            <w:webHidden/>
          </w:rPr>
          <w:tab/>
        </w:r>
        <w:r w:rsidR="00E63CD5">
          <w:rPr>
            <w:webHidden/>
          </w:rPr>
          <w:t>40</w:t>
        </w:r>
      </w:hyperlink>
    </w:p>
    <w:p w14:paraId="24F2C5D7" w14:textId="421DFDE1" w:rsidR="000D6B8F" w:rsidRPr="000D6B8F" w:rsidRDefault="00000000" w:rsidP="00FA0CB2">
      <w:pPr>
        <w:pStyle w:val="TOC2"/>
      </w:pPr>
      <w:hyperlink w:anchor="_Toc786498" w:history="1">
        <w:r w:rsidR="000D6B8F">
          <w:rPr>
            <w:rStyle w:val="Hyperlink"/>
          </w:rPr>
          <w:t>Use of Medical Marijuana</w:t>
        </w:r>
        <w:r w:rsidR="000D6B8F" w:rsidRPr="008550B5">
          <w:rPr>
            <w:rStyle w:val="Hyperlink"/>
          </w:rPr>
          <w:t>:</w:t>
        </w:r>
        <w:r w:rsidR="000D6B8F">
          <w:rPr>
            <w:webHidden/>
          </w:rPr>
          <w:tab/>
        </w:r>
        <w:r w:rsidR="00E63CD5">
          <w:rPr>
            <w:webHidden/>
          </w:rPr>
          <w:t>40</w:t>
        </w:r>
      </w:hyperlink>
    </w:p>
    <w:p w14:paraId="3065002B" w14:textId="559B1297" w:rsidR="004C5930" w:rsidRDefault="00000000" w:rsidP="00FA0CB2">
      <w:pPr>
        <w:pStyle w:val="TOC2"/>
        <w:rPr>
          <w:rFonts w:asciiTheme="minorHAnsi" w:eastAsiaTheme="minorEastAsia" w:hAnsiTheme="minorHAnsi" w:cstheme="minorBidi"/>
          <w:sz w:val="22"/>
          <w:szCs w:val="22"/>
        </w:rPr>
      </w:pPr>
      <w:hyperlink w:anchor="_Toc786499" w:history="1">
        <w:r w:rsidR="004C5930" w:rsidRPr="008550B5">
          <w:rPr>
            <w:rStyle w:val="Hyperlink"/>
            <w:rFonts w:cstheme="minorHAnsi"/>
          </w:rPr>
          <w:t>Drug Testing:</w:t>
        </w:r>
        <w:r w:rsidR="004C5930">
          <w:rPr>
            <w:webHidden/>
          </w:rPr>
          <w:tab/>
        </w:r>
        <w:r w:rsidR="00E63CD5">
          <w:rPr>
            <w:webHidden/>
          </w:rPr>
          <w:t>40</w:t>
        </w:r>
      </w:hyperlink>
    </w:p>
    <w:p w14:paraId="2DC44DB6" w14:textId="69B66328" w:rsidR="004C5930" w:rsidRDefault="00000000" w:rsidP="00FA0CB2">
      <w:pPr>
        <w:pStyle w:val="TOC2"/>
        <w:rPr>
          <w:rFonts w:asciiTheme="minorHAnsi" w:eastAsiaTheme="minorEastAsia" w:hAnsiTheme="minorHAnsi" w:cstheme="minorBidi"/>
          <w:sz w:val="22"/>
          <w:szCs w:val="22"/>
        </w:rPr>
      </w:pPr>
      <w:hyperlink w:anchor="_Toc786500" w:history="1">
        <w:r w:rsidR="004C5930" w:rsidRPr="008550B5">
          <w:rPr>
            <w:rStyle w:val="Hyperlink"/>
            <w:rFonts w:cstheme="minorHAnsi"/>
          </w:rPr>
          <w:t>Chemically Impaired or Mental/Physical Illness:</w:t>
        </w:r>
        <w:r w:rsidR="004C5930">
          <w:rPr>
            <w:webHidden/>
          </w:rPr>
          <w:tab/>
        </w:r>
        <w:r w:rsidR="00E63CD5">
          <w:rPr>
            <w:webHidden/>
          </w:rPr>
          <w:t>40</w:t>
        </w:r>
      </w:hyperlink>
    </w:p>
    <w:p w14:paraId="5EE5FBA8" w14:textId="01C38254" w:rsidR="004C5930" w:rsidRDefault="00000000">
      <w:pPr>
        <w:pStyle w:val="TOC1"/>
        <w:rPr>
          <w:rFonts w:asciiTheme="minorHAnsi" w:eastAsiaTheme="minorEastAsia" w:hAnsiTheme="minorHAnsi" w:cstheme="minorBidi"/>
          <w:bCs w:val="0"/>
          <w:iCs w:val="0"/>
          <w:caps w:val="0"/>
          <w:sz w:val="22"/>
          <w:szCs w:val="22"/>
        </w:rPr>
      </w:pPr>
      <w:hyperlink w:anchor="_Toc786502" w:history="1">
        <w:r w:rsidR="004C5930" w:rsidRPr="008550B5">
          <w:rPr>
            <w:rStyle w:val="Hyperlink"/>
          </w:rPr>
          <w:t>ATTENDANCE</w:t>
        </w:r>
        <w:r w:rsidR="004C5930">
          <w:rPr>
            <w:webHidden/>
          </w:rPr>
          <w:tab/>
        </w:r>
        <w:r w:rsidR="004C5930">
          <w:rPr>
            <w:webHidden/>
          </w:rPr>
          <w:fldChar w:fldCharType="begin"/>
        </w:r>
        <w:r w:rsidR="004C5930">
          <w:rPr>
            <w:webHidden/>
          </w:rPr>
          <w:instrText xml:space="preserve"> PAGEREF _Toc786502 \h </w:instrText>
        </w:r>
        <w:r w:rsidR="004C5930">
          <w:rPr>
            <w:webHidden/>
          </w:rPr>
        </w:r>
        <w:r w:rsidR="004C5930">
          <w:rPr>
            <w:webHidden/>
          </w:rPr>
          <w:fldChar w:fldCharType="separate"/>
        </w:r>
        <w:r w:rsidR="00A23C06">
          <w:rPr>
            <w:webHidden/>
          </w:rPr>
          <w:t>41</w:t>
        </w:r>
        <w:r w:rsidR="004C5930">
          <w:rPr>
            <w:webHidden/>
          </w:rPr>
          <w:fldChar w:fldCharType="end"/>
        </w:r>
      </w:hyperlink>
      <w:r w:rsidR="00BF456D">
        <w:t>1</w:t>
      </w:r>
    </w:p>
    <w:p w14:paraId="37F4533E" w14:textId="691B8DD1" w:rsidR="004C5930" w:rsidRDefault="00000000" w:rsidP="00FA0CB2">
      <w:pPr>
        <w:pStyle w:val="TOC2"/>
        <w:rPr>
          <w:rFonts w:asciiTheme="minorHAnsi" w:eastAsiaTheme="minorEastAsia" w:hAnsiTheme="minorHAnsi" w:cstheme="minorBidi"/>
          <w:sz w:val="22"/>
          <w:szCs w:val="22"/>
        </w:rPr>
      </w:pPr>
      <w:hyperlink w:anchor="_Toc786503" w:history="1">
        <w:r w:rsidR="004C5930" w:rsidRPr="008550B5">
          <w:rPr>
            <w:rStyle w:val="Hyperlink"/>
          </w:rPr>
          <w:t>CLOCKING IN/OUT</w:t>
        </w:r>
        <w:r w:rsidR="004C5930">
          <w:rPr>
            <w:webHidden/>
          </w:rPr>
          <w:tab/>
        </w:r>
        <w:r w:rsidR="004C5930">
          <w:rPr>
            <w:webHidden/>
          </w:rPr>
          <w:fldChar w:fldCharType="begin"/>
        </w:r>
        <w:r w:rsidR="004C5930">
          <w:rPr>
            <w:webHidden/>
          </w:rPr>
          <w:instrText xml:space="preserve"> PAGEREF _Toc786503 \h </w:instrText>
        </w:r>
        <w:r w:rsidR="004C5930">
          <w:rPr>
            <w:webHidden/>
          </w:rPr>
        </w:r>
        <w:r w:rsidR="004C5930">
          <w:rPr>
            <w:webHidden/>
          </w:rPr>
          <w:fldChar w:fldCharType="separate"/>
        </w:r>
        <w:r w:rsidR="00A23C06">
          <w:rPr>
            <w:webHidden/>
          </w:rPr>
          <w:t>41</w:t>
        </w:r>
        <w:r w:rsidR="004C5930">
          <w:rPr>
            <w:webHidden/>
          </w:rPr>
          <w:fldChar w:fldCharType="end"/>
        </w:r>
      </w:hyperlink>
      <w:r w:rsidR="00BF456D">
        <w:t>1</w:t>
      </w:r>
    </w:p>
    <w:p w14:paraId="332A4AFD" w14:textId="1B6EEC90" w:rsidR="004C5930" w:rsidRDefault="00000000" w:rsidP="00FA0CB2">
      <w:pPr>
        <w:pStyle w:val="TOC2"/>
        <w:rPr>
          <w:rFonts w:asciiTheme="minorHAnsi" w:eastAsiaTheme="minorEastAsia" w:hAnsiTheme="minorHAnsi" w:cstheme="minorBidi"/>
          <w:sz w:val="22"/>
          <w:szCs w:val="22"/>
        </w:rPr>
      </w:pPr>
      <w:hyperlink w:anchor="_Toc786504" w:history="1">
        <w:r w:rsidR="004C5930" w:rsidRPr="008550B5">
          <w:rPr>
            <w:rStyle w:val="Hyperlink"/>
          </w:rPr>
          <w:t>JURY DUTY</w:t>
        </w:r>
        <w:r w:rsidR="004C5930">
          <w:rPr>
            <w:webHidden/>
          </w:rPr>
          <w:tab/>
        </w:r>
        <w:r w:rsidR="004C5930">
          <w:rPr>
            <w:webHidden/>
          </w:rPr>
          <w:fldChar w:fldCharType="begin"/>
        </w:r>
        <w:r w:rsidR="004C5930">
          <w:rPr>
            <w:webHidden/>
          </w:rPr>
          <w:instrText xml:space="preserve"> PAGEREF _Toc786504 \h </w:instrText>
        </w:r>
        <w:r w:rsidR="004C5930">
          <w:rPr>
            <w:webHidden/>
          </w:rPr>
        </w:r>
        <w:r w:rsidR="004C5930">
          <w:rPr>
            <w:webHidden/>
          </w:rPr>
          <w:fldChar w:fldCharType="separate"/>
        </w:r>
        <w:r w:rsidR="00A23C06">
          <w:rPr>
            <w:webHidden/>
          </w:rPr>
          <w:t>41</w:t>
        </w:r>
        <w:r w:rsidR="004C5930">
          <w:rPr>
            <w:webHidden/>
          </w:rPr>
          <w:fldChar w:fldCharType="end"/>
        </w:r>
      </w:hyperlink>
      <w:r w:rsidR="00BF456D">
        <w:t>1</w:t>
      </w:r>
    </w:p>
    <w:p w14:paraId="788BA11A" w14:textId="140B398D" w:rsidR="004C5930" w:rsidRDefault="00000000" w:rsidP="00FA0CB2">
      <w:pPr>
        <w:pStyle w:val="TOC2"/>
        <w:rPr>
          <w:rFonts w:asciiTheme="minorHAnsi" w:eastAsiaTheme="minorEastAsia" w:hAnsiTheme="minorHAnsi" w:cstheme="minorBidi"/>
          <w:sz w:val="22"/>
          <w:szCs w:val="22"/>
        </w:rPr>
      </w:pPr>
      <w:hyperlink w:anchor="_Toc786505" w:history="1">
        <w:r w:rsidR="004C5930" w:rsidRPr="008550B5">
          <w:rPr>
            <w:rStyle w:val="Hyperlink"/>
          </w:rPr>
          <w:t>BEREAVEMENT</w:t>
        </w:r>
        <w:r w:rsidR="004C5930">
          <w:rPr>
            <w:webHidden/>
          </w:rPr>
          <w:tab/>
        </w:r>
        <w:r w:rsidR="004C5930">
          <w:rPr>
            <w:webHidden/>
          </w:rPr>
          <w:fldChar w:fldCharType="begin"/>
        </w:r>
        <w:r w:rsidR="004C5930">
          <w:rPr>
            <w:webHidden/>
          </w:rPr>
          <w:instrText xml:space="preserve"> PAGEREF _Toc786505 \h </w:instrText>
        </w:r>
        <w:r w:rsidR="004C5930">
          <w:rPr>
            <w:webHidden/>
          </w:rPr>
        </w:r>
        <w:r w:rsidR="004C5930">
          <w:rPr>
            <w:webHidden/>
          </w:rPr>
          <w:fldChar w:fldCharType="separate"/>
        </w:r>
        <w:r w:rsidR="00A23C06">
          <w:rPr>
            <w:webHidden/>
          </w:rPr>
          <w:t>41</w:t>
        </w:r>
        <w:r w:rsidR="004C5930">
          <w:rPr>
            <w:webHidden/>
          </w:rPr>
          <w:fldChar w:fldCharType="end"/>
        </w:r>
      </w:hyperlink>
      <w:r w:rsidR="00BF456D">
        <w:t>1</w:t>
      </w:r>
    </w:p>
    <w:p w14:paraId="1FB05071" w14:textId="0AF650DF" w:rsidR="004C5930" w:rsidRDefault="00000000" w:rsidP="00FA0CB2">
      <w:pPr>
        <w:pStyle w:val="TOC2"/>
        <w:rPr>
          <w:rFonts w:asciiTheme="minorHAnsi" w:eastAsiaTheme="minorEastAsia" w:hAnsiTheme="minorHAnsi" w:cstheme="minorBidi"/>
          <w:sz w:val="22"/>
          <w:szCs w:val="22"/>
        </w:rPr>
      </w:pPr>
      <w:hyperlink w:anchor="_Toc786506" w:history="1">
        <w:r w:rsidR="004C5930" w:rsidRPr="008550B5">
          <w:rPr>
            <w:rStyle w:val="Hyperlink"/>
          </w:rPr>
          <w:t>MEDICAL ISSUES</w:t>
        </w:r>
        <w:r w:rsidR="004C5930">
          <w:rPr>
            <w:webHidden/>
          </w:rPr>
          <w:tab/>
        </w:r>
        <w:r w:rsidR="004C5930">
          <w:rPr>
            <w:webHidden/>
          </w:rPr>
          <w:fldChar w:fldCharType="begin"/>
        </w:r>
        <w:r w:rsidR="004C5930">
          <w:rPr>
            <w:webHidden/>
          </w:rPr>
          <w:instrText xml:space="preserve"> PAGEREF _Toc786506 \h </w:instrText>
        </w:r>
        <w:r w:rsidR="004C5930">
          <w:rPr>
            <w:webHidden/>
          </w:rPr>
        </w:r>
        <w:r w:rsidR="004C5930">
          <w:rPr>
            <w:webHidden/>
          </w:rPr>
          <w:fldChar w:fldCharType="separate"/>
        </w:r>
        <w:r w:rsidR="00A23C06">
          <w:rPr>
            <w:webHidden/>
          </w:rPr>
          <w:t>41</w:t>
        </w:r>
        <w:r w:rsidR="004C5930">
          <w:rPr>
            <w:webHidden/>
          </w:rPr>
          <w:fldChar w:fldCharType="end"/>
        </w:r>
      </w:hyperlink>
      <w:r w:rsidR="00F36F4F">
        <w:t>1</w:t>
      </w:r>
    </w:p>
    <w:p w14:paraId="4A0ACB67" w14:textId="79DFEB06" w:rsidR="007E2044" w:rsidRDefault="007E2044">
      <w:pPr>
        <w:pStyle w:val="TOC1"/>
      </w:pPr>
      <w:r w:rsidRPr="007E2044">
        <w:t>BADGES</w:t>
      </w:r>
      <w:r w:rsidRPr="007E2044">
        <w:rPr>
          <w:webHidden/>
        </w:rPr>
        <w:tab/>
      </w:r>
      <w:r w:rsidRPr="007E2044">
        <w:rPr>
          <w:webHidden/>
        </w:rPr>
        <w:fldChar w:fldCharType="begin"/>
      </w:r>
      <w:r w:rsidRPr="007E2044">
        <w:rPr>
          <w:webHidden/>
        </w:rPr>
        <w:instrText xml:space="preserve"> PAGEREF _Toc786501 \h </w:instrText>
      </w:r>
      <w:r w:rsidRPr="007E2044">
        <w:rPr>
          <w:webHidden/>
        </w:rPr>
      </w:r>
      <w:r w:rsidRPr="007E2044">
        <w:rPr>
          <w:webHidden/>
        </w:rPr>
        <w:fldChar w:fldCharType="separate"/>
      </w:r>
      <w:r w:rsidR="00A23C06">
        <w:rPr>
          <w:webHidden/>
        </w:rPr>
        <w:t>42</w:t>
      </w:r>
      <w:r w:rsidRPr="007E2044">
        <w:rPr>
          <w:webHidden/>
        </w:rPr>
        <w:fldChar w:fldCharType="end"/>
      </w:r>
      <w:r w:rsidR="00F36F4F">
        <w:rPr>
          <w:webHidden/>
        </w:rPr>
        <w:t>2</w:t>
      </w:r>
    </w:p>
    <w:p w14:paraId="1B2A0BC8" w14:textId="55A611D4" w:rsidR="004C5930" w:rsidRDefault="00000000">
      <w:pPr>
        <w:pStyle w:val="TOC1"/>
        <w:rPr>
          <w:rFonts w:asciiTheme="minorHAnsi" w:eastAsiaTheme="minorEastAsia" w:hAnsiTheme="minorHAnsi" w:cstheme="minorBidi"/>
          <w:bCs w:val="0"/>
          <w:iCs w:val="0"/>
          <w:caps w:val="0"/>
          <w:sz w:val="22"/>
          <w:szCs w:val="22"/>
        </w:rPr>
      </w:pPr>
      <w:hyperlink w:anchor="_Toc786508" w:history="1">
        <w:r w:rsidR="004C5930" w:rsidRPr="008550B5">
          <w:rPr>
            <w:rStyle w:val="Hyperlink"/>
          </w:rPr>
          <w:t>CELL PHONE POLICY</w:t>
        </w:r>
        <w:r w:rsidR="004C5930">
          <w:rPr>
            <w:webHidden/>
          </w:rPr>
          <w:tab/>
        </w:r>
        <w:r w:rsidR="004C5930">
          <w:rPr>
            <w:webHidden/>
          </w:rPr>
          <w:fldChar w:fldCharType="begin"/>
        </w:r>
        <w:r w:rsidR="004C5930">
          <w:rPr>
            <w:webHidden/>
          </w:rPr>
          <w:instrText xml:space="preserve"> PAGEREF _Toc786508 \h </w:instrText>
        </w:r>
        <w:r w:rsidR="004C5930">
          <w:rPr>
            <w:webHidden/>
          </w:rPr>
        </w:r>
        <w:r w:rsidR="004C5930">
          <w:rPr>
            <w:webHidden/>
          </w:rPr>
          <w:fldChar w:fldCharType="separate"/>
        </w:r>
        <w:r w:rsidR="00A23C06">
          <w:rPr>
            <w:webHidden/>
          </w:rPr>
          <w:t>42</w:t>
        </w:r>
        <w:r w:rsidR="004C5930">
          <w:rPr>
            <w:webHidden/>
          </w:rPr>
          <w:fldChar w:fldCharType="end"/>
        </w:r>
      </w:hyperlink>
      <w:r w:rsidR="00F36F4F">
        <w:t>2</w:t>
      </w:r>
    </w:p>
    <w:p w14:paraId="3712B792" w14:textId="2708D138" w:rsidR="004C5930" w:rsidRDefault="00000000">
      <w:pPr>
        <w:pStyle w:val="TOC1"/>
        <w:rPr>
          <w:rFonts w:asciiTheme="minorHAnsi" w:eastAsiaTheme="minorEastAsia" w:hAnsiTheme="minorHAnsi" w:cstheme="minorBidi"/>
          <w:bCs w:val="0"/>
          <w:iCs w:val="0"/>
          <w:caps w:val="0"/>
          <w:sz w:val="22"/>
          <w:szCs w:val="22"/>
        </w:rPr>
      </w:pPr>
      <w:hyperlink w:anchor="_Toc786509" w:history="1">
        <w:r w:rsidR="004C5930" w:rsidRPr="008550B5">
          <w:rPr>
            <w:rStyle w:val="Hyperlink"/>
          </w:rPr>
          <w:t>CIVILITY STATEMENT</w:t>
        </w:r>
        <w:r w:rsidR="004C5930">
          <w:rPr>
            <w:webHidden/>
          </w:rPr>
          <w:tab/>
        </w:r>
        <w:r w:rsidR="004C5930">
          <w:rPr>
            <w:webHidden/>
          </w:rPr>
          <w:fldChar w:fldCharType="begin"/>
        </w:r>
        <w:r w:rsidR="004C5930">
          <w:rPr>
            <w:webHidden/>
          </w:rPr>
          <w:instrText xml:space="preserve"> PAGEREF _Toc786509 \h </w:instrText>
        </w:r>
        <w:r w:rsidR="004C5930">
          <w:rPr>
            <w:webHidden/>
          </w:rPr>
        </w:r>
        <w:r w:rsidR="004C5930">
          <w:rPr>
            <w:webHidden/>
          </w:rPr>
          <w:fldChar w:fldCharType="separate"/>
        </w:r>
        <w:r w:rsidR="00A23C06">
          <w:rPr>
            <w:webHidden/>
          </w:rPr>
          <w:t>42</w:t>
        </w:r>
        <w:r w:rsidR="004C5930">
          <w:rPr>
            <w:webHidden/>
          </w:rPr>
          <w:fldChar w:fldCharType="end"/>
        </w:r>
      </w:hyperlink>
      <w:r w:rsidR="00F36F4F">
        <w:t>2</w:t>
      </w:r>
    </w:p>
    <w:p w14:paraId="6419338E" w14:textId="2C0E0BBA" w:rsidR="004C5930" w:rsidRDefault="00000000" w:rsidP="00FA0CB2">
      <w:pPr>
        <w:pStyle w:val="TOC2"/>
        <w:rPr>
          <w:rFonts w:asciiTheme="minorHAnsi" w:eastAsiaTheme="minorEastAsia" w:hAnsiTheme="minorHAnsi" w:cstheme="minorBidi"/>
          <w:sz w:val="22"/>
          <w:szCs w:val="22"/>
        </w:rPr>
      </w:pPr>
      <w:hyperlink w:anchor="_Toc786510" w:history="1">
        <w:r w:rsidR="004C5930" w:rsidRPr="008550B5">
          <w:rPr>
            <w:rStyle w:val="Hyperlink"/>
            <w:rFonts w:cstheme="minorHAnsi"/>
          </w:rPr>
          <w:t>Civility Statement:</w:t>
        </w:r>
        <w:r w:rsidR="004C5930">
          <w:rPr>
            <w:webHidden/>
          </w:rPr>
          <w:tab/>
        </w:r>
        <w:r w:rsidR="004C5930">
          <w:rPr>
            <w:webHidden/>
          </w:rPr>
          <w:fldChar w:fldCharType="begin"/>
        </w:r>
        <w:r w:rsidR="004C5930">
          <w:rPr>
            <w:webHidden/>
          </w:rPr>
          <w:instrText xml:space="preserve"> PAGEREF _Toc786510 \h </w:instrText>
        </w:r>
        <w:r w:rsidR="004C5930">
          <w:rPr>
            <w:webHidden/>
          </w:rPr>
        </w:r>
        <w:r w:rsidR="004C5930">
          <w:rPr>
            <w:webHidden/>
          </w:rPr>
          <w:fldChar w:fldCharType="separate"/>
        </w:r>
        <w:r w:rsidR="00A23C06">
          <w:rPr>
            <w:webHidden/>
          </w:rPr>
          <w:t>42</w:t>
        </w:r>
        <w:r w:rsidR="004C5930">
          <w:rPr>
            <w:webHidden/>
          </w:rPr>
          <w:fldChar w:fldCharType="end"/>
        </w:r>
      </w:hyperlink>
      <w:r w:rsidR="00F40FB8">
        <w:t>2</w:t>
      </w:r>
    </w:p>
    <w:p w14:paraId="35DBAE6C" w14:textId="2D9A904B" w:rsidR="004C5930" w:rsidRDefault="00000000" w:rsidP="00FA0CB2">
      <w:pPr>
        <w:pStyle w:val="TOC2"/>
        <w:rPr>
          <w:rFonts w:asciiTheme="minorHAnsi" w:eastAsiaTheme="minorEastAsia" w:hAnsiTheme="minorHAnsi" w:cstheme="minorBidi"/>
          <w:sz w:val="22"/>
          <w:szCs w:val="22"/>
        </w:rPr>
      </w:pPr>
      <w:hyperlink w:anchor="_Toc786511" w:history="1">
        <w:r w:rsidR="004C5930" w:rsidRPr="008550B5">
          <w:rPr>
            <w:rStyle w:val="Hyperlink"/>
            <w:rFonts w:cstheme="minorHAnsi"/>
          </w:rPr>
          <w:t>Civility Agreement:</w:t>
        </w:r>
        <w:r w:rsidR="004C5930">
          <w:rPr>
            <w:webHidden/>
          </w:rPr>
          <w:tab/>
        </w:r>
        <w:r w:rsidR="004C5930">
          <w:rPr>
            <w:webHidden/>
          </w:rPr>
          <w:fldChar w:fldCharType="begin"/>
        </w:r>
        <w:r w:rsidR="004C5930">
          <w:rPr>
            <w:webHidden/>
          </w:rPr>
          <w:instrText xml:space="preserve"> PAGEREF _Toc786511 \h </w:instrText>
        </w:r>
        <w:r w:rsidR="004C5930">
          <w:rPr>
            <w:webHidden/>
          </w:rPr>
        </w:r>
        <w:r w:rsidR="004C5930">
          <w:rPr>
            <w:webHidden/>
          </w:rPr>
          <w:fldChar w:fldCharType="separate"/>
        </w:r>
        <w:r w:rsidR="00A23C06">
          <w:rPr>
            <w:webHidden/>
          </w:rPr>
          <w:t>42</w:t>
        </w:r>
        <w:r w:rsidR="004C5930">
          <w:rPr>
            <w:webHidden/>
          </w:rPr>
          <w:fldChar w:fldCharType="end"/>
        </w:r>
      </w:hyperlink>
      <w:r w:rsidR="00F40FB8">
        <w:t>2</w:t>
      </w:r>
    </w:p>
    <w:p w14:paraId="47BF24EC" w14:textId="5F1C7D3A" w:rsidR="004C5930" w:rsidRDefault="00000000" w:rsidP="00FA0CB2">
      <w:pPr>
        <w:pStyle w:val="TOC2"/>
        <w:rPr>
          <w:rFonts w:asciiTheme="minorHAnsi" w:eastAsiaTheme="minorEastAsia" w:hAnsiTheme="minorHAnsi" w:cstheme="minorBidi"/>
          <w:sz w:val="22"/>
          <w:szCs w:val="22"/>
        </w:rPr>
      </w:pPr>
      <w:hyperlink w:anchor="_Toc786512" w:history="1">
        <w:r w:rsidR="004C5930" w:rsidRPr="008550B5">
          <w:rPr>
            <w:rStyle w:val="Hyperlink"/>
            <w:rFonts w:cstheme="minorHAnsi"/>
          </w:rPr>
          <w:t>Harassment:</w:t>
        </w:r>
        <w:r w:rsidR="004C5930">
          <w:rPr>
            <w:webHidden/>
          </w:rPr>
          <w:tab/>
        </w:r>
        <w:r w:rsidR="004C5930">
          <w:rPr>
            <w:webHidden/>
          </w:rPr>
          <w:fldChar w:fldCharType="begin"/>
        </w:r>
        <w:r w:rsidR="004C5930">
          <w:rPr>
            <w:webHidden/>
          </w:rPr>
          <w:instrText xml:space="preserve"> PAGEREF _Toc786512 \h </w:instrText>
        </w:r>
        <w:r w:rsidR="004C5930">
          <w:rPr>
            <w:webHidden/>
          </w:rPr>
        </w:r>
        <w:r w:rsidR="004C5930">
          <w:rPr>
            <w:webHidden/>
          </w:rPr>
          <w:fldChar w:fldCharType="separate"/>
        </w:r>
        <w:r w:rsidR="00A23C06">
          <w:rPr>
            <w:webHidden/>
          </w:rPr>
          <w:t>42</w:t>
        </w:r>
        <w:r w:rsidR="004C5930">
          <w:rPr>
            <w:webHidden/>
          </w:rPr>
          <w:fldChar w:fldCharType="end"/>
        </w:r>
      </w:hyperlink>
      <w:r w:rsidR="00F40FB8">
        <w:t>2</w:t>
      </w:r>
    </w:p>
    <w:p w14:paraId="0AF85AB6" w14:textId="1D8A9ECB" w:rsidR="004C5930" w:rsidRDefault="00000000">
      <w:pPr>
        <w:pStyle w:val="TOC1"/>
        <w:rPr>
          <w:rFonts w:asciiTheme="minorHAnsi" w:eastAsiaTheme="minorEastAsia" w:hAnsiTheme="minorHAnsi" w:cstheme="minorBidi"/>
          <w:bCs w:val="0"/>
          <w:iCs w:val="0"/>
          <w:caps w:val="0"/>
          <w:sz w:val="22"/>
          <w:szCs w:val="22"/>
        </w:rPr>
      </w:pPr>
      <w:hyperlink w:anchor="_Toc786513" w:history="1">
        <w:r w:rsidR="004C5930" w:rsidRPr="008550B5">
          <w:rPr>
            <w:rStyle w:val="Hyperlink"/>
          </w:rPr>
          <w:t>CLERY ACT</w:t>
        </w:r>
        <w:r w:rsidR="004C5930">
          <w:rPr>
            <w:webHidden/>
          </w:rPr>
          <w:tab/>
        </w:r>
        <w:r w:rsidR="004C5930">
          <w:rPr>
            <w:webHidden/>
          </w:rPr>
          <w:fldChar w:fldCharType="begin"/>
        </w:r>
        <w:r w:rsidR="004C5930">
          <w:rPr>
            <w:webHidden/>
          </w:rPr>
          <w:instrText xml:space="preserve"> PAGEREF _Toc786513 \h </w:instrText>
        </w:r>
        <w:r w:rsidR="004C5930">
          <w:rPr>
            <w:webHidden/>
          </w:rPr>
        </w:r>
        <w:r w:rsidR="004C5930">
          <w:rPr>
            <w:webHidden/>
          </w:rPr>
          <w:fldChar w:fldCharType="separate"/>
        </w:r>
        <w:r w:rsidR="00A23C06">
          <w:rPr>
            <w:webHidden/>
          </w:rPr>
          <w:t>43</w:t>
        </w:r>
        <w:r w:rsidR="004C5930">
          <w:rPr>
            <w:webHidden/>
          </w:rPr>
          <w:fldChar w:fldCharType="end"/>
        </w:r>
      </w:hyperlink>
      <w:r w:rsidR="00F40FB8">
        <w:t>3</w:t>
      </w:r>
    </w:p>
    <w:p w14:paraId="74BCBDF3" w14:textId="4C25FE3F" w:rsidR="004C5930" w:rsidRDefault="00000000">
      <w:pPr>
        <w:pStyle w:val="TOC1"/>
        <w:rPr>
          <w:rFonts w:asciiTheme="minorHAnsi" w:eastAsiaTheme="minorEastAsia" w:hAnsiTheme="minorHAnsi" w:cstheme="minorBidi"/>
          <w:bCs w:val="0"/>
          <w:iCs w:val="0"/>
          <w:caps w:val="0"/>
          <w:sz w:val="22"/>
          <w:szCs w:val="22"/>
        </w:rPr>
      </w:pPr>
      <w:hyperlink w:anchor="_Toc786520" w:history="1">
        <w:r w:rsidR="004C5930" w:rsidRPr="008550B5">
          <w:rPr>
            <w:rStyle w:val="Hyperlink"/>
          </w:rPr>
          <w:t>CODE OF CONDUCT</w:t>
        </w:r>
        <w:r w:rsidR="004C5930">
          <w:rPr>
            <w:webHidden/>
          </w:rPr>
          <w:tab/>
        </w:r>
        <w:r w:rsidR="004C5930">
          <w:rPr>
            <w:webHidden/>
          </w:rPr>
          <w:fldChar w:fldCharType="begin"/>
        </w:r>
        <w:r w:rsidR="004C5930">
          <w:rPr>
            <w:webHidden/>
          </w:rPr>
          <w:instrText xml:space="preserve"> PAGEREF _Toc786520 \h </w:instrText>
        </w:r>
        <w:r w:rsidR="004C5930">
          <w:rPr>
            <w:webHidden/>
          </w:rPr>
        </w:r>
        <w:r w:rsidR="004C5930">
          <w:rPr>
            <w:webHidden/>
          </w:rPr>
          <w:fldChar w:fldCharType="separate"/>
        </w:r>
        <w:r w:rsidR="00A23C06">
          <w:rPr>
            <w:webHidden/>
          </w:rPr>
          <w:t>43</w:t>
        </w:r>
        <w:r w:rsidR="004C5930">
          <w:rPr>
            <w:webHidden/>
          </w:rPr>
          <w:fldChar w:fldCharType="end"/>
        </w:r>
      </w:hyperlink>
      <w:r w:rsidR="00F40FB8">
        <w:t>3</w:t>
      </w:r>
    </w:p>
    <w:p w14:paraId="07CFF836" w14:textId="1C020571" w:rsidR="004C5930" w:rsidRDefault="00000000">
      <w:pPr>
        <w:pStyle w:val="TOC1"/>
        <w:rPr>
          <w:rFonts w:asciiTheme="minorHAnsi" w:eastAsiaTheme="minorEastAsia" w:hAnsiTheme="minorHAnsi" w:cstheme="minorBidi"/>
          <w:bCs w:val="0"/>
          <w:iCs w:val="0"/>
          <w:caps w:val="0"/>
          <w:sz w:val="22"/>
          <w:szCs w:val="22"/>
        </w:rPr>
      </w:pPr>
      <w:hyperlink w:anchor="_Toc786521" w:history="1">
        <w:r w:rsidR="004C5930" w:rsidRPr="008550B5">
          <w:rPr>
            <w:rStyle w:val="Hyperlink"/>
          </w:rPr>
          <w:t>DISCIPLINARY ACTIONS</w:t>
        </w:r>
        <w:r w:rsidR="004C5930">
          <w:rPr>
            <w:webHidden/>
          </w:rPr>
          <w:tab/>
        </w:r>
        <w:r w:rsidR="004C5930">
          <w:rPr>
            <w:webHidden/>
          </w:rPr>
          <w:fldChar w:fldCharType="begin"/>
        </w:r>
        <w:r w:rsidR="004C5930">
          <w:rPr>
            <w:webHidden/>
          </w:rPr>
          <w:instrText xml:space="preserve"> PAGEREF _Toc786521 \h </w:instrText>
        </w:r>
        <w:r w:rsidR="004C5930">
          <w:rPr>
            <w:webHidden/>
          </w:rPr>
        </w:r>
        <w:r w:rsidR="004C5930">
          <w:rPr>
            <w:webHidden/>
          </w:rPr>
          <w:fldChar w:fldCharType="separate"/>
        </w:r>
        <w:r w:rsidR="00A23C06">
          <w:rPr>
            <w:webHidden/>
          </w:rPr>
          <w:t>44</w:t>
        </w:r>
        <w:r w:rsidR="004C5930">
          <w:rPr>
            <w:webHidden/>
          </w:rPr>
          <w:fldChar w:fldCharType="end"/>
        </w:r>
      </w:hyperlink>
      <w:r w:rsidR="00746E60">
        <w:t>4</w:t>
      </w:r>
    </w:p>
    <w:p w14:paraId="5071D681" w14:textId="1099BAD5" w:rsidR="004C5930" w:rsidRDefault="00000000" w:rsidP="00FA0CB2">
      <w:pPr>
        <w:pStyle w:val="TOC2"/>
        <w:rPr>
          <w:rFonts w:asciiTheme="minorHAnsi" w:eastAsiaTheme="minorEastAsia" w:hAnsiTheme="minorHAnsi" w:cstheme="minorBidi"/>
          <w:sz w:val="22"/>
          <w:szCs w:val="22"/>
        </w:rPr>
      </w:pPr>
      <w:hyperlink w:anchor="_Toc786522" w:history="1">
        <w:r w:rsidR="004C5930" w:rsidRPr="008550B5">
          <w:rPr>
            <w:rStyle w:val="Hyperlink"/>
            <w:rFonts w:cstheme="minorHAnsi"/>
          </w:rPr>
          <w:t>Probation:</w:t>
        </w:r>
        <w:r w:rsidR="004C5930">
          <w:rPr>
            <w:webHidden/>
          </w:rPr>
          <w:tab/>
        </w:r>
        <w:r w:rsidR="004C5930">
          <w:rPr>
            <w:webHidden/>
          </w:rPr>
          <w:fldChar w:fldCharType="begin"/>
        </w:r>
        <w:r w:rsidR="004C5930">
          <w:rPr>
            <w:webHidden/>
          </w:rPr>
          <w:instrText xml:space="preserve"> PAGEREF _Toc786522 \h </w:instrText>
        </w:r>
        <w:r w:rsidR="004C5930">
          <w:rPr>
            <w:webHidden/>
          </w:rPr>
        </w:r>
        <w:r w:rsidR="004C5930">
          <w:rPr>
            <w:webHidden/>
          </w:rPr>
          <w:fldChar w:fldCharType="separate"/>
        </w:r>
        <w:r w:rsidR="00A23C06">
          <w:rPr>
            <w:webHidden/>
          </w:rPr>
          <w:t>44</w:t>
        </w:r>
        <w:r w:rsidR="004C5930">
          <w:rPr>
            <w:webHidden/>
          </w:rPr>
          <w:fldChar w:fldCharType="end"/>
        </w:r>
      </w:hyperlink>
      <w:r w:rsidR="00180BDE">
        <w:t>4</w:t>
      </w:r>
    </w:p>
    <w:p w14:paraId="3A3EF71E" w14:textId="6643BA15" w:rsidR="004C5930" w:rsidRDefault="00000000" w:rsidP="00FA0CB2">
      <w:pPr>
        <w:pStyle w:val="TOC2"/>
        <w:rPr>
          <w:rFonts w:asciiTheme="minorHAnsi" w:eastAsiaTheme="minorEastAsia" w:hAnsiTheme="minorHAnsi" w:cstheme="minorBidi"/>
          <w:sz w:val="22"/>
          <w:szCs w:val="22"/>
        </w:rPr>
      </w:pPr>
      <w:hyperlink w:anchor="_Toc786523" w:history="1">
        <w:r w:rsidR="004C5930" w:rsidRPr="008550B5">
          <w:rPr>
            <w:rStyle w:val="Hyperlink"/>
            <w:rFonts w:cstheme="minorHAnsi"/>
          </w:rPr>
          <w:t>Suspension:</w:t>
        </w:r>
        <w:r w:rsidR="004C5930">
          <w:rPr>
            <w:webHidden/>
          </w:rPr>
          <w:tab/>
        </w:r>
        <w:r w:rsidR="004C5930">
          <w:rPr>
            <w:webHidden/>
          </w:rPr>
          <w:fldChar w:fldCharType="begin"/>
        </w:r>
        <w:r w:rsidR="004C5930">
          <w:rPr>
            <w:webHidden/>
          </w:rPr>
          <w:instrText xml:space="preserve"> PAGEREF _Toc786523 \h </w:instrText>
        </w:r>
        <w:r w:rsidR="004C5930">
          <w:rPr>
            <w:webHidden/>
          </w:rPr>
        </w:r>
        <w:r w:rsidR="004C5930">
          <w:rPr>
            <w:webHidden/>
          </w:rPr>
          <w:fldChar w:fldCharType="separate"/>
        </w:r>
        <w:r w:rsidR="00A23C06">
          <w:rPr>
            <w:webHidden/>
          </w:rPr>
          <w:t>44</w:t>
        </w:r>
        <w:r w:rsidR="004C5930">
          <w:rPr>
            <w:webHidden/>
          </w:rPr>
          <w:fldChar w:fldCharType="end"/>
        </w:r>
      </w:hyperlink>
      <w:r w:rsidR="00180BDE">
        <w:t>4</w:t>
      </w:r>
    </w:p>
    <w:p w14:paraId="1C9B1517" w14:textId="65358D00" w:rsidR="004C5930" w:rsidRDefault="00000000" w:rsidP="00FA0CB2">
      <w:pPr>
        <w:pStyle w:val="TOC2"/>
        <w:rPr>
          <w:rFonts w:asciiTheme="minorHAnsi" w:eastAsiaTheme="minorEastAsia" w:hAnsiTheme="minorHAnsi" w:cstheme="minorBidi"/>
          <w:sz w:val="22"/>
          <w:szCs w:val="22"/>
        </w:rPr>
      </w:pPr>
      <w:hyperlink w:anchor="_Toc786524" w:history="1">
        <w:r w:rsidR="004C5930" w:rsidRPr="008550B5">
          <w:rPr>
            <w:rStyle w:val="Hyperlink"/>
            <w:rFonts w:cstheme="minorHAnsi"/>
          </w:rPr>
          <w:t>Withdrawal:</w:t>
        </w:r>
        <w:r w:rsidR="004C5930">
          <w:rPr>
            <w:webHidden/>
          </w:rPr>
          <w:tab/>
        </w:r>
        <w:r w:rsidR="004C5930">
          <w:rPr>
            <w:webHidden/>
          </w:rPr>
          <w:fldChar w:fldCharType="begin"/>
        </w:r>
        <w:r w:rsidR="004C5930">
          <w:rPr>
            <w:webHidden/>
          </w:rPr>
          <w:instrText xml:space="preserve"> PAGEREF _Toc786524 \h </w:instrText>
        </w:r>
        <w:r w:rsidR="004C5930">
          <w:rPr>
            <w:webHidden/>
          </w:rPr>
        </w:r>
        <w:r w:rsidR="004C5930">
          <w:rPr>
            <w:webHidden/>
          </w:rPr>
          <w:fldChar w:fldCharType="separate"/>
        </w:r>
        <w:r w:rsidR="00A23C06">
          <w:rPr>
            <w:webHidden/>
          </w:rPr>
          <w:t>44</w:t>
        </w:r>
        <w:r w:rsidR="004C5930">
          <w:rPr>
            <w:webHidden/>
          </w:rPr>
          <w:fldChar w:fldCharType="end"/>
        </w:r>
      </w:hyperlink>
      <w:r w:rsidR="00180BDE">
        <w:t>4</w:t>
      </w:r>
    </w:p>
    <w:p w14:paraId="0484C902" w14:textId="0C7179EA" w:rsidR="004C5930" w:rsidRDefault="00000000" w:rsidP="00FA0CB2">
      <w:pPr>
        <w:pStyle w:val="TOC2"/>
        <w:rPr>
          <w:rFonts w:asciiTheme="minorHAnsi" w:eastAsiaTheme="minorEastAsia" w:hAnsiTheme="minorHAnsi" w:cstheme="minorBidi"/>
          <w:sz w:val="22"/>
          <w:szCs w:val="22"/>
        </w:rPr>
      </w:pPr>
      <w:hyperlink w:anchor="_Toc786525" w:history="1">
        <w:r w:rsidR="004C5930" w:rsidRPr="008550B5">
          <w:rPr>
            <w:rStyle w:val="Hyperlink"/>
            <w:rFonts w:eastAsia="Arial" w:cstheme="minorHAnsi"/>
          </w:rPr>
          <w:t>Expulsion:</w:t>
        </w:r>
        <w:r w:rsidR="004C5930">
          <w:rPr>
            <w:webHidden/>
          </w:rPr>
          <w:tab/>
        </w:r>
        <w:r w:rsidR="004C5930">
          <w:rPr>
            <w:webHidden/>
          </w:rPr>
          <w:fldChar w:fldCharType="begin"/>
        </w:r>
        <w:r w:rsidR="004C5930">
          <w:rPr>
            <w:webHidden/>
          </w:rPr>
          <w:instrText xml:space="preserve"> PAGEREF _Toc786525 \h </w:instrText>
        </w:r>
        <w:r w:rsidR="004C5930">
          <w:rPr>
            <w:webHidden/>
          </w:rPr>
        </w:r>
        <w:r w:rsidR="004C5930">
          <w:rPr>
            <w:webHidden/>
          </w:rPr>
          <w:fldChar w:fldCharType="separate"/>
        </w:r>
        <w:r w:rsidR="00A23C06">
          <w:rPr>
            <w:webHidden/>
          </w:rPr>
          <w:t>44</w:t>
        </w:r>
        <w:r w:rsidR="004C5930">
          <w:rPr>
            <w:webHidden/>
          </w:rPr>
          <w:fldChar w:fldCharType="end"/>
        </w:r>
      </w:hyperlink>
      <w:r w:rsidR="00180BDE">
        <w:t>4</w:t>
      </w:r>
    </w:p>
    <w:p w14:paraId="7520074C" w14:textId="67E43A5A" w:rsidR="004C5930" w:rsidRDefault="00000000">
      <w:pPr>
        <w:pStyle w:val="TOC1"/>
        <w:rPr>
          <w:rFonts w:asciiTheme="minorHAnsi" w:eastAsiaTheme="minorEastAsia" w:hAnsiTheme="minorHAnsi" w:cstheme="minorBidi"/>
          <w:bCs w:val="0"/>
          <w:iCs w:val="0"/>
          <w:caps w:val="0"/>
          <w:sz w:val="22"/>
          <w:szCs w:val="22"/>
        </w:rPr>
      </w:pPr>
      <w:hyperlink w:anchor="_Toc786526" w:history="1">
        <w:r w:rsidR="004C5930" w:rsidRPr="008550B5">
          <w:rPr>
            <w:rStyle w:val="Hyperlink"/>
          </w:rPr>
          <w:t>DRESS CODE</w:t>
        </w:r>
        <w:r w:rsidR="004C5930">
          <w:rPr>
            <w:webHidden/>
          </w:rPr>
          <w:tab/>
        </w:r>
        <w:r w:rsidR="004C5930">
          <w:rPr>
            <w:webHidden/>
          </w:rPr>
          <w:fldChar w:fldCharType="begin"/>
        </w:r>
        <w:r w:rsidR="004C5930">
          <w:rPr>
            <w:webHidden/>
          </w:rPr>
          <w:instrText xml:space="preserve"> PAGEREF _Toc786526 \h </w:instrText>
        </w:r>
        <w:r w:rsidR="004C5930">
          <w:rPr>
            <w:webHidden/>
          </w:rPr>
        </w:r>
        <w:r w:rsidR="004C5930">
          <w:rPr>
            <w:webHidden/>
          </w:rPr>
          <w:fldChar w:fldCharType="separate"/>
        </w:r>
        <w:r w:rsidR="00A23C06">
          <w:rPr>
            <w:webHidden/>
          </w:rPr>
          <w:t>45</w:t>
        </w:r>
        <w:r w:rsidR="004C5930">
          <w:rPr>
            <w:webHidden/>
          </w:rPr>
          <w:fldChar w:fldCharType="end"/>
        </w:r>
      </w:hyperlink>
      <w:r w:rsidR="009060CF">
        <w:t>5</w:t>
      </w:r>
    </w:p>
    <w:p w14:paraId="68C4E9F0" w14:textId="350C8F56" w:rsidR="007E2044" w:rsidRDefault="00000000" w:rsidP="00FA0CB2">
      <w:pPr>
        <w:pStyle w:val="TOC2"/>
        <w:rPr>
          <w:rFonts w:asciiTheme="minorHAnsi" w:eastAsiaTheme="minorEastAsia" w:hAnsiTheme="minorHAnsi" w:cstheme="minorBidi"/>
          <w:sz w:val="22"/>
          <w:szCs w:val="22"/>
        </w:rPr>
      </w:pPr>
      <w:hyperlink w:anchor="_Toc786507" w:history="1">
        <w:r w:rsidR="007E2044" w:rsidRPr="008550B5">
          <w:rPr>
            <w:rStyle w:val="Hyperlink"/>
          </w:rPr>
          <w:t>ELECTRONIC DEVICES</w:t>
        </w:r>
        <w:r w:rsidR="007E2044">
          <w:rPr>
            <w:webHidden/>
          </w:rPr>
          <w:tab/>
        </w:r>
        <w:r w:rsidR="007E2044">
          <w:rPr>
            <w:webHidden/>
          </w:rPr>
          <w:fldChar w:fldCharType="begin"/>
        </w:r>
        <w:r w:rsidR="007E2044">
          <w:rPr>
            <w:webHidden/>
          </w:rPr>
          <w:instrText xml:space="preserve"> PAGEREF _Toc786507 \h </w:instrText>
        </w:r>
        <w:r w:rsidR="007E2044">
          <w:rPr>
            <w:webHidden/>
          </w:rPr>
        </w:r>
        <w:r w:rsidR="007E2044">
          <w:rPr>
            <w:webHidden/>
          </w:rPr>
          <w:fldChar w:fldCharType="separate"/>
        </w:r>
        <w:r w:rsidR="00A23C06">
          <w:rPr>
            <w:webHidden/>
          </w:rPr>
          <w:t>46</w:t>
        </w:r>
        <w:r w:rsidR="007E2044">
          <w:rPr>
            <w:webHidden/>
          </w:rPr>
          <w:fldChar w:fldCharType="end"/>
        </w:r>
      </w:hyperlink>
      <w:r w:rsidR="00180BDE">
        <w:t>6</w:t>
      </w:r>
    </w:p>
    <w:p w14:paraId="654F9BCA" w14:textId="629C2AA9" w:rsidR="004C5930" w:rsidRDefault="00000000">
      <w:pPr>
        <w:pStyle w:val="TOC1"/>
        <w:rPr>
          <w:rFonts w:asciiTheme="minorHAnsi" w:eastAsiaTheme="minorEastAsia" w:hAnsiTheme="minorHAnsi" w:cstheme="minorBidi"/>
          <w:bCs w:val="0"/>
          <w:iCs w:val="0"/>
          <w:caps w:val="0"/>
          <w:sz w:val="22"/>
          <w:szCs w:val="22"/>
        </w:rPr>
      </w:pPr>
      <w:hyperlink w:anchor="_Toc786527" w:history="1">
        <w:r w:rsidR="004C5930" w:rsidRPr="008550B5">
          <w:rPr>
            <w:rStyle w:val="Hyperlink"/>
          </w:rPr>
          <w:t>FINANCIAL MATTERS</w:t>
        </w:r>
        <w:r w:rsidR="004C5930">
          <w:rPr>
            <w:webHidden/>
          </w:rPr>
          <w:tab/>
        </w:r>
        <w:r w:rsidR="004C5930">
          <w:rPr>
            <w:webHidden/>
          </w:rPr>
          <w:fldChar w:fldCharType="begin"/>
        </w:r>
        <w:r w:rsidR="004C5930">
          <w:rPr>
            <w:webHidden/>
          </w:rPr>
          <w:instrText xml:space="preserve"> PAGEREF _Toc786527 \h </w:instrText>
        </w:r>
        <w:r w:rsidR="004C5930">
          <w:rPr>
            <w:webHidden/>
          </w:rPr>
        </w:r>
        <w:r w:rsidR="004C5930">
          <w:rPr>
            <w:webHidden/>
          </w:rPr>
          <w:fldChar w:fldCharType="separate"/>
        </w:r>
        <w:r w:rsidR="00A23C06">
          <w:rPr>
            <w:webHidden/>
          </w:rPr>
          <w:t>46</w:t>
        </w:r>
        <w:r w:rsidR="004C5930">
          <w:rPr>
            <w:webHidden/>
          </w:rPr>
          <w:fldChar w:fldCharType="end"/>
        </w:r>
      </w:hyperlink>
      <w:r w:rsidR="009060CF">
        <w:t>6</w:t>
      </w:r>
    </w:p>
    <w:p w14:paraId="3A187B09" w14:textId="34BEEEBD" w:rsidR="004C5930" w:rsidRDefault="00000000" w:rsidP="00FA0CB2">
      <w:pPr>
        <w:pStyle w:val="TOC2"/>
        <w:rPr>
          <w:rFonts w:asciiTheme="minorHAnsi" w:eastAsiaTheme="minorEastAsia" w:hAnsiTheme="minorHAnsi" w:cstheme="minorBidi"/>
          <w:sz w:val="22"/>
          <w:szCs w:val="22"/>
        </w:rPr>
      </w:pPr>
      <w:hyperlink w:anchor="_Toc786528" w:history="1">
        <w:r w:rsidR="004C5930" w:rsidRPr="008550B5">
          <w:rPr>
            <w:rStyle w:val="Hyperlink"/>
            <w:rFonts w:cstheme="minorHAnsi"/>
          </w:rPr>
          <w:t>Tuition Payments:</w:t>
        </w:r>
        <w:r w:rsidR="004C5930">
          <w:rPr>
            <w:webHidden/>
          </w:rPr>
          <w:tab/>
        </w:r>
        <w:r w:rsidR="004C5930">
          <w:rPr>
            <w:webHidden/>
          </w:rPr>
          <w:fldChar w:fldCharType="begin"/>
        </w:r>
        <w:r w:rsidR="004C5930">
          <w:rPr>
            <w:webHidden/>
          </w:rPr>
          <w:instrText xml:space="preserve"> PAGEREF _Toc786528 \h </w:instrText>
        </w:r>
        <w:r w:rsidR="004C5930">
          <w:rPr>
            <w:webHidden/>
          </w:rPr>
        </w:r>
        <w:r w:rsidR="004C5930">
          <w:rPr>
            <w:webHidden/>
          </w:rPr>
          <w:fldChar w:fldCharType="separate"/>
        </w:r>
        <w:r w:rsidR="00A23C06">
          <w:rPr>
            <w:webHidden/>
          </w:rPr>
          <w:t>46</w:t>
        </w:r>
        <w:r w:rsidR="004C5930">
          <w:rPr>
            <w:webHidden/>
          </w:rPr>
          <w:fldChar w:fldCharType="end"/>
        </w:r>
      </w:hyperlink>
    </w:p>
    <w:p w14:paraId="5834DC43" w14:textId="075898E2" w:rsidR="004C5930" w:rsidRDefault="00000000">
      <w:pPr>
        <w:pStyle w:val="TOC1"/>
        <w:rPr>
          <w:rFonts w:asciiTheme="minorHAnsi" w:eastAsiaTheme="minorEastAsia" w:hAnsiTheme="minorHAnsi" w:cstheme="minorBidi"/>
          <w:bCs w:val="0"/>
          <w:iCs w:val="0"/>
          <w:caps w:val="0"/>
          <w:sz w:val="22"/>
          <w:szCs w:val="22"/>
        </w:rPr>
      </w:pPr>
      <w:hyperlink w:anchor="_Toc786530" w:history="1">
        <w:r w:rsidR="004C5930" w:rsidRPr="008550B5">
          <w:rPr>
            <w:rStyle w:val="Hyperlink"/>
          </w:rPr>
          <w:t>GRIEVANCE PROCEDURES</w:t>
        </w:r>
        <w:r w:rsidR="004C5930">
          <w:rPr>
            <w:webHidden/>
          </w:rPr>
          <w:tab/>
        </w:r>
        <w:r w:rsidR="004C5930">
          <w:rPr>
            <w:webHidden/>
          </w:rPr>
          <w:fldChar w:fldCharType="begin"/>
        </w:r>
        <w:r w:rsidR="004C5930">
          <w:rPr>
            <w:webHidden/>
          </w:rPr>
          <w:instrText xml:space="preserve"> PAGEREF _Toc786530 \h </w:instrText>
        </w:r>
        <w:r w:rsidR="004C5930">
          <w:rPr>
            <w:webHidden/>
          </w:rPr>
        </w:r>
        <w:r w:rsidR="004C5930">
          <w:rPr>
            <w:webHidden/>
          </w:rPr>
          <w:fldChar w:fldCharType="separate"/>
        </w:r>
        <w:r w:rsidR="00A23C06">
          <w:rPr>
            <w:webHidden/>
          </w:rPr>
          <w:t>47</w:t>
        </w:r>
        <w:r w:rsidR="004C5930">
          <w:rPr>
            <w:webHidden/>
          </w:rPr>
          <w:fldChar w:fldCharType="end"/>
        </w:r>
      </w:hyperlink>
      <w:r w:rsidR="009060CF">
        <w:t>7</w:t>
      </w:r>
    </w:p>
    <w:p w14:paraId="7EF2E7ED" w14:textId="3FABE30A" w:rsidR="004C5930" w:rsidRDefault="00000000" w:rsidP="00FA0CB2">
      <w:pPr>
        <w:pStyle w:val="TOC2"/>
        <w:rPr>
          <w:rFonts w:asciiTheme="minorHAnsi" w:eastAsiaTheme="minorEastAsia" w:hAnsiTheme="minorHAnsi" w:cstheme="minorBidi"/>
          <w:sz w:val="22"/>
          <w:szCs w:val="22"/>
        </w:rPr>
      </w:pPr>
      <w:hyperlink w:anchor="_Toc786531" w:history="1">
        <w:r w:rsidR="004C5930" w:rsidRPr="008550B5">
          <w:rPr>
            <w:rStyle w:val="Hyperlink"/>
          </w:rPr>
          <w:t>HCPS Grievance Procedures:</w:t>
        </w:r>
        <w:r w:rsidR="004C5930">
          <w:rPr>
            <w:webHidden/>
          </w:rPr>
          <w:tab/>
        </w:r>
        <w:r w:rsidR="004C5930">
          <w:rPr>
            <w:webHidden/>
          </w:rPr>
          <w:fldChar w:fldCharType="begin"/>
        </w:r>
        <w:r w:rsidR="004C5930">
          <w:rPr>
            <w:webHidden/>
          </w:rPr>
          <w:instrText xml:space="preserve"> PAGEREF _Toc786531 \h </w:instrText>
        </w:r>
        <w:r w:rsidR="004C5930">
          <w:rPr>
            <w:webHidden/>
          </w:rPr>
        </w:r>
        <w:r w:rsidR="004C5930">
          <w:rPr>
            <w:webHidden/>
          </w:rPr>
          <w:fldChar w:fldCharType="separate"/>
        </w:r>
        <w:r w:rsidR="00A23C06">
          <w:rPr>
            <w:b/>
            <w:bCs/>
            <w:webHidden/>
          </w:rPr>
          <w:t>Error! Bookmark not defined.</w:t>
        </w:r>
        <w:r w:rsidR="004C5930">
          <w:rPr>
            <w:webHidden/>
          </w:rPr>
          <w:fldChar w:fldCharType="end"/>
        </w:r>
      </w:hyperlink>
      <w:r w:rsidR="009060CF">
        <w:t>7</w:t>
      </w:r>
    </w:p>
    <w:p w14:paraId="47B87D63" w14:textId="4FFB1BF1" w:rsidR="004C5930" w:rsidRDefault="00000000" w:rsidP="00FA0CB2">
      <w:pPr>
        <w:pStyle w:val="TOC2"/>
        <w:rPr>
          <w:rFonts w:asciiTheme="minorHAnsi" w:eastAsiaTheme="minorEastAsia" w:hAnsiTheme="minorHAnsi" w:cstheme="minorBidi"/>
          <w:sz w:val="22"/>
          <w:szCs w:val="22"/>
        </w:rPr>
      </w:pPr>
      <w:hyperlink w:anchor="_Toc786532" w:history="1">
        <w:r w:rsidR="004C5930" w:rsidRPr="008550B5">
          <w:rPr>
            <w:rStyle w:val="Hyperlink"/>
            <w:rFonts w:cstheme="minorHAnsi"/>
          </w:rPr>
          <w:t>Institutional Accreditation Agency – Grievance:</w:t>
        </w:r>
        <w:r w:rsidR="004C5930">
          <w:rPr>
            <w:webHidden/>
          </w:rPr>
          <w:tab/>
        </w:r>
        <w:r w:rsidR="004C5930">
          <w:rPr>
            <w:webHidden/>
          </w:rPr>
          <w:fldChar w:fldCharType="begin"/>
        </w:r>
        <w:r w:rsidR="004C5930">
          <w:rPr>
            <w:webHidden/>
          </w:rPr>
          <w:instrText xml:space="preserve"> PAGEREF _Toc786532 \h </w:instrText>
        </w:r>
        <w:r w:rsidR="004C5930">
          <w:rPr>
            <w:webHidden/>
          </w:rPr>
        </w:r>
        <w:r w:rsidR="004C5930">
          <w:rPr>
            <w:webHidden/>
          </w:rPr>
          <w:fldChar w:fldCharType="separate"/>
        </w:r>
        <w:r w:rsidR="00A23C06">
          <w:rPr>
            <w:webHidden/>
          </w:rPr>
          <w:t>47</w:t>
        </w:r>
        <w:r w:rsidR="004C5930">
          <w:rPr>
            <w:webHidden/>
          </w:rPr>
          <w:fldChar w:fldCharType="end"/>
        </w:r>
      </w:hyperlink>
      <w:r w:rsidR="008C19D1">
        <w:t>9</w:t>
      </w:r>
    </w:p>
    <w:p w14:paraId="0BAF1669" w14:textId="15B4EFD9" w:rsidR="004C5930" w:rsidRDefault="00000000">
      <w:pPr>
        <w:pStyle w:val="TOC1"/>
        <w:rPr>
          <w:rFonts w:asciiTheme="minorHAnsi" w:eastAsiaTheme="minorEastAsia" w:hAnsiTheme="minorHAnsi" w:cstheme="minorBidi"/>
          <w:bCs w:val="0"/>
          <w:iCs w:val="0"/>
          <w:caps w:val="0"/>
          <w:sz w:val="22"/>
          <w:szCs w:val="22"/>
        </w:rPr>
      </w:pPr>
      <w:hyperlink w:anchor="_Toc786533" w:history="1">
        <w:r w:rsidR="004C5930" w:rsidRPr="008550B5">
          <w:rPr>
            <w:rStyle w:val="Hyperlink"/>
          </w:rPr>
          <w:t>MEDIA RELEASE</w:t>
        </w:r>
        <w:r w:rsidR="004C5930">
          <w:rPr>
            <w:webHidden/>
          </w:rPr>
          <w:tab/>
        </w:r>
        <w:r w:rsidR="004C5930">
          <w:rPr>
            <w:webHidden/>
          </w:rPr>
          <w:fldChar w:fldCharType="begin"/>
        </w:r>
        <w:r w:rsidR="004C5930">
          <w:rPr>
            <w:webHidden/>
          </w:rPr>
          <w:instrText xml:space="preserve"> PAGEREF _Toc786533 \h </w:instrText>
        </w:r>
        <w:r w:rsidR="004C5930">
          <w:rPr>
            <w:webHidden/>
          </w:rPr>
        </w:r>
        <w:r w:rsidR="004C5930">
          <w:rPr>
            <w:webHidden/>
          </w:rPr>
          <w:fldChar w:fldCharType="separate"/>
        </w:r>
        <w:r w:rsidR="00A23C06">
          <w:rPr>
            <w:webHidden/>
          </w:rPr>
          <w:t>47</w:t>
        </w:r>
        <w:r w:rsidR="004C5930">
          <w:rPr>
            <w:webHidden/>
          </w:rPr>
          <w:fldChar w:fldCharType="end"/>
        </w:r>
      </w:hyperlink>
      <w:r w:rsidR="008C19D1">
        <w:t>9</w:t>
      </w:r>
    </w:p>
    <w:p w14:paraId="56FB6CA5" w14:textId="20B7AE9E" w:rsidR="004C5930" w:rsidRDefault="00000000">
      <w:pPr>
        <w:pStyle w:val="TOC1"/>
        <w:rPr>
          <w:rFonts w:asciiTheme="minorHAnsi" w:eastAsiaTheme="minorEastAsia" w:hAnsiTheme="minorHAnsi" w:cstheme="minorBidi"/>
          <w:bCs w:val="0"/>
          <w:iCs w:val="0"/>
          <w:caps w:val="0"/>
          <w:sz w:val="22"/>
          <w:szCs w:val="22"/>
        </w:rPr>
      </w:pPr>
      <w:hyperlink w:anchor="_Toc786534" w:history="1">
        <w:r w:rsidR="004C5930" w:rsidRPr="008550B5">
          <w:rPr>
            <w:rStyle w:val="Hyperlink"/>
          </w:rPr>
          <w:t>MEDIA RESOURCES</w:t>
        </w:r>
        <w:r w:rsidR="004C5930">
          <w:rPr>
            <w:webHidden/>
          </w:rPr>
          <w:tab/>
        </w:r>
        <w:r w:rsidR="004C5930">
          <w:rPr>
            <w:webHidden/>
          </w:rPr>
          <w:fldChar w:fldCharType="begin"/>
        </w:r>
        <w:r w:rsidR="004C5930">
          <w:rPr>
            <w:webHidden/>
          </w:rPr>
          <w:instrText xml:space="preserve"> PAGEREF _Toc786534 \h </w:instrText>
        </w:r>
        <w:r w:rsidR="004C5930">
          <w:rPr>
            <w:webHidden/>
          </w:rPr>
        </w:r>
        <w:r w:rsidR="004C5930">
          <w:rPr>
            <w:webHidden/>
          </w:rPr>
          <w:fldChar w:fldCharType="separate"/>
        </w:r>
        <w:r w:rsidR="00A23C06">
          <w:rPr>
            <w:webHidden/>
          </w:rPr>
          <w:t>48</w:t>
        </w:r>
        <w:r w:rsidR="004C5930">
          <w:rPr>
            <w:webHidden/>
          </w:rPr>
          <w:fldChar w:fldCharType="end"/>
        </w:r>
      </w:hyperlink>
      <w:r w:rsidR="008C19D1">
        <w:t>9</w:t>
      </w:r>
    </w:p>
    <w:p w14:paraId="0683E01E" w14:textId="7B58A0C9" w:rsidR="004C5930" w:rsidRDefault="00000000" w:rsidP="00FA0CB2">
      <w:pPr>
        <w:pStyle w:val="TOC2"/>
        <w:rPr>
          <w:rFonts w:asciiTheme="minorHAnsi" w:eastAsiaTheme="minorEastAsia" w:hAnsiTheme="minorHAnsi" w:cstheme="minorBidi"/>
          <w:sz w:val="22"/>
          <w:szCs w:val="22"/>
        </w:rPr>
      </w:pPr>
      <w:hyperlink w:anchor="_Toc786535" w:history="1">
        <w:r w:rsidR="004C5930" w:rsidRPr="008550B5">
          <w:rPr>
            <w:rStyle w:val="Hyperlink"/>
            <w:rFonts w:cstheme="minorHAnsi"/>
          </w:rPr>
          <w:t>Computers &amp; Internet Accessibility:</w:t>
        </w:r>
        <w:r w:rsidR="004C5930">
          <w:rPr>
            <w:webHidden/>
          </w:rPr>
          <w:tab/>
        </w:r>
        <w:r w:rsidR="004C5930">
          <w:rPr>
            <w:webHidden/>
          </w:rPr>
          <w:fldChar w:fldCharType="begin"/>
        </w:r>
        <w:r w:rsidR="004C5930">
          <w:rPr>
            <w:webHidden/>
          </w:rPr>
          <w:instrText xml:space="preserve"> PAGEREF _Toc786535 \h </w:instrText>
        </w:r>
        <w:r w:rsidR="004C5930">
          <w:rPr>
            <w:webHidden/>
          </w:rPr>
        </w:r>
        <w:r w:rsidR="004C5930">
          <w:rPr>
            <w:webHidden/>
          </w:rPr>
          <w:fldChar w:fldCharType="separate"/>
        </w:r>
        <w:r w:rsidR="00A23C06">
          <w:rPr>
            <w:webHidden/>
          </w:rPr>
          <w:t>48</w:t>
        </w:r>
        <w:r w:rsidR="004C5930">
          <w:rPr>
            <w:webHidden/>
          </w:rPr>
          <w:fldChar w:fldCharType="end"/>
        </w:r>
      </w:hyperlink>
      <w:r w:rsidR="008C19D1">
        <w:t>9</w:t>
      </w:r>
    </w:p>
    <w:p w14:paraId="0C39A123" w14:textId="05C1CE76" w:rsidR="004C5930" w:rsidRDefault="00000000" w:rsidP="00FA0CB2">
      <w:pPr>
        <w:pStyle w:val="TOC2"/>
        <w:rPr>
          <w:rFonts w:asciiTheme="minorHAnsi" w:eastAsiaTheme="minorEastAsia" w:hAnsiTheme="minorHAnsi" w:cstheme="minorBidi"/>
          <w:sz w:val="22"/>
          <w:szCs w:val="22"/>
        </w:rPr>
      </w:pPr>
      <w:hyperlink w:anchor="_Toc786536" w:history="1">
        <w:r w:rsidR="004C5930" w:rsidRPr="008550B5">
          <w:rPr>
            <w:rStyle w:val="Hyperlink"/>
            <w:rFonts w:cstheme="minorHAnsi"/>
          </w:rPr>
          <w:t>Electronic Research:</w:t>
        </w:r>
        <w:r w:rsidR="004C5930">
          <w:rPr>
            <w:webHidden/>
          </w:rPr>
          <w:tab/>
        </w:r>
        <w:r w:rsidR="004C5930">
          <w:rPr>
            <w:webHidden/>
          </w:rPr>
          <w:fldChar w:fldCharType="begin"/>
        </w:r>
        <w:r w:rsidR="004C5930">
          <w:rPr>
            <w:webHidden/>
          </w:rPr>
          <w:instrText xml:space="preserve"> PAGEREF _Toc786536 \h </w:instrText>
        </w:r>
        <w:r w:rsidR="004C5930">
          <w:rPr>
            <w:webHidden/>
          </w:rPr>
        </w:r>
        <w:r w:rsidR="004C5930">
          <w:rPr>
            <w:webHidden/>
          </w:rPr>
          <w:fldChar w:fldCharType="separate"/>
        </w:r>
        <w:r w:rsidR="00A23C06">
          <w:rPr>
            <w:webHidden/>
          </w:rPr>
          <w:t>48</w:t>
        </w:r>
        <w:r w:rsidR="004C5930">
          <w:rPr>
            <w:webHidden/>
          </w:rPr>
          <w:fldChar w:fldCharType="end"/>
        </w:r>
      </w:hyperlink>
      <w:r w:rsidR="008C19D1">
        <w:t>9</w:t>
      </w:r>
    </w:p>
    <w:p w14:paraId="19E78513" w14:textId="41D11215" w:rsidR="004C5930" w:rsidRDefault="00000000" w:rsidP="00FA0CB2">
      <w:pPr>
        <w:pStyle w:val="TOC2"/>
        <w:rPr>
          <w:rFonts w:asciiTheme="minorHAnsi" w:eastAsiaTheme="minorEastAsia" w:hAnsiTheme="minorHAnsi" w:cstheme="minorBidi"/>
          <w:sz w:val="22"/>
          <w:szCs w:val="22"/>
        </w:rPr>
      </w:pPr>
      <w:hyperlink w:anchor="_Toc786537" w:history="1">
        <w:r w:rsidR="004C5930" w:rsidRPr="008550B5">
          <w:rPr>
            <w:rStyle w:val="Hyperlink"/>
            <w:rFonts w:cstheme="minorHAnsi"/>
          </w:rPr>
          <w:t>Virtual Libraries:</w:t>
        </w:r>
        <w:r w:rsidR="004C5930">
          <w:rPr>
            <w:webHidden/>
          </w:rPr>
          <w:tab/>
        </w:r>
        <w:r w:rsidR="004C5930">
          <w:rPr>
            <w:webHidden/>
          </w:rPr>
          <w:fldChar w:fldCharType="begin"/>
        </w:r>
        <w:r w:rsidR="004C5930">
          <w:rPr>
            <w:webHidden/>
          </w:rPr>
          <w:instrText xml:space="preserve"> PAGEREF _Toc786537 \h </w:instrText>
        </w:r>
        <w:r w:rsidR="004C5930">
          <w:rPr>
            <w:webHidden/>
          </w:rPr>
        </w:r>
        <w:r w:rsidR="004C5930">
          <w:rPr>
            <w:webHidden/>
          </w:rPr>
          <w:fldChar w:fldCharType="separate"/>
        </w:r>
        <w:r w:rsidR="00A23C06">
          <w:rPr>
            <w:webHidden/>
          </w:rPr>
          <w:t>48</w:t>
        </w:r>
        <w:r w:rsidR="004C5930">
          <w:rPr>
            <w:webHidden/>
          </w:rPr>
          <w:fldChar w:fldCharType="end"/>
        </w:r>
      </w:hyperlink>
      <w:r w:rsidR="00E22F4D">
        <w:t>9</w:t>
      </w:r>
    </w:p>
    <w:p w14:paraId="61E8D6B5" w14:textId="46E8BEDE" w:rsidR="004C5930" w:rsidRDefault="00000000">
      <w:pPr>
        <w:pStyle w:val="TOC1"/>
        <w:rPr>
          <w:rFonts w:asciiTheme="minorHAnsi" w:eastAsiaTheme="minorEastAsia" w:hAnsiTheme="minorHAnsi" w:cstheme="minorBidi"/>
          <w:bCs w:val="0"/>
          <w:iCs w:val="0"/>
          <w:caps w:val="0"/>
          <w:sz w:val="22"/>
          <w:szCs w:val="22"/>
        </w:rPr>
      </w:pPr>
      <w:hyperlink w:anchor="_Toc786538" w:history="1">
        <w:r w:rsidR="004C5930" w:rsidRPr="008550B5">
          <w:rPr>
            <w:rStyle w:val="Hyperlink"/>
          </w:rPr>
          <w:t>PERSONAL PROPERTY</w:t>
        </w:r>
        <w:r w:rsidR="004C5930">
          <w:rPr>
            <w:webHidden/>
          </w:rPr>
          <w:tab/>
        </w:r>
        <w:r w:rsidR="004C5930">
          <w:rPr>
            <w:webHidden/>
          </w:rPr>
          <w:fldChar w:fldCharType="begin"/>
        </w:r>
        <w:r w:rsidR="004C5930">
          <w:rPr>
            <w:webHidden/>
          </w:rPr>
          <w:instrText xml:space="preserve"> PAGEREF _Toc786538 \h </w:instrText>
        </w:r>
        <w:r w:rsidR="004C5930">
          <w:rPr>
            <w:webHidden/>
          </w:rPr>
        </w:r>
        <w:r w:rsidR="004C5930">
          <w:rPr>
            <w:webHidden/>
          </w:rPr>
          <w:fldChar w:fldCharType="separate"/>
        </w:r>
        <w:r w:rsidR="00A23C06">
          <w:rPr>
            <w:webHidden/>
          </w:rPr>
          <w:t>48</w:t>
        </w:r>
        <w:r w:rsidR="004C5930">
          <w:rPr>
            <w:webHidden/>
          </w:rPr>
          <w:fldChar w:fldCharType="end"/>
        </w:r>
      </w:hyperlink>
      <w:r w:rsidR="00E22F4D">
        <w:t>9</w:t>
      </w:r>
    </w:p>
    <w:p w14:paraId="3C81CF6C" w14:textId="4DCDA736" w:rsidR="00EC02AF" w:rsidRDefault="00000000" w:rsidP="00EC02AF">
      <w:pPr>
        <w:pStyle w:val="TOC1"/>
        <w:rPr>
          <w:rFonts w:asciiTheme="minorHAnsi" w:eastAsiaTheme="minorEastAsia" w:hAnsiTheme="minorHAnsi" w:cstheme="minorBidi"/>
          <w:bCs w:val="0"/>
          <w:iCs w:val="0"/>
          <w:caps w:val="0"/>
          <w:sz w:val="22"/>
          <w:szCs w:val="22"/>
        </w:rPr>
      </w:pPr>
      <w:hyperlink w:anchor="_Toc786514" w:history="1">
        <w:r w:rsidR="00EC02AF" w:rsidRPr="008550B5">
          <w:rPr>
            <w:rStyle w:val="Hyperlink"/>
          </w:rPr>
          <w:t xml:space="preserve">SAFETY AND SECURITY </w:t>
        </w:r>
        <w:r w:rsidR="00EC02AF">
          <w:rPr>
            <w:webHidden/>
          </w:rPr>
          <w:tab/>
        </w:r>
        <w:r w:rsidR="005D07E9">
          <w:rPr>
            <w:webHidden/>
          </w:rPr>
          <w:t>50</w:t>
        </w:r>
      </w:hyperlink>
    </w:p>
    <w:p w14:paraId="5AFF2AC3" w14:textId="31480928" w:rsidR="00EC02AF" w:rsidRDefault="00000000" w:rsidP="00FA0CB2">
      <w:pPr>
        <w:pStyle w:val="TOC2"/>
        <w:rPr>
          <w:rFonts w:asciiTheme="minorHAnsi" w:eastAsiaTheme="minorEastAsia" w:hAnsiTheme="minorHAnsi" w:cstheme="minorBidi"/>
          <w:sz w:val="22"/>
          <w:szCs w:val="22"/>
        </w:rPr>
      </w:pPr>
      <w:hyperlink w:anchor="_Toc786515" w:history="1">
        <w:r w:rsidR="00EC02AF" w:rsidRPr="008550B5">
          <w:rPr>
            <w:rStyle w:val="Hyperlink"/>
            <w:rFonts w:eastAsia="Arial" w:cstheme="minorHAnsi"/>
          </w:rPr>
          <w:t>False Fire Alarms and Bomb Threats:</w:t>
        </w:r>
        <w:r w:rsidR="00EC02AF">
          <w:rPr>
            <w:webHidden/>
          </w:rPr>
          <w:tab/>
        </w:r>
        <w:r w:rsidR="005D07E9">
          <w:rPr>
            <w:webHidden/>
          </w:rPr>
          <w:t>50</w:t>
        </w:r>
      </w:hyperlink>
    </w:p>
    <w:p w14:paraId="0A187474" w14:textId="5E669B70" w:rsidR="00EC02AF" w:rsidRDefault="00000000" w:rsidP="00FA0CB2">
      <w:pPr>
        <w:pStyle w:val="TOC2"/>
        <w:rPr>
          <w:rFonts w:asciiTheme="minorHAnsi" w:eastAsiaTheme="minorEastAsia" w:hAnsiTheme="minorHAnsi" w:cstheme="minorBidi"/>
          <w:sz w:val="22"/>
          <w:szCs w:val="22"/>
        </w:rPr>
      </w:pPr>
      <w:hyperlink w:anchor="_Toc786516" w:history="1">
        <w:r w:rsidR="00EC02AF" w:rsidRPr="008550B5">
          <w:rPr>
            <w:rStyle w:val="Hyperlink"/>
            <w:rFonts w:eastAsia="Arial" w:cstheme="minorHAnsi"/>
          </w:rPr>
          <w:t>Fire Drills:</w:t>
        </w:r>
        <w:r w:rsidR="00EC02AF">
          <w:rPr>
            <w:webHidden/>
          </w:rPr>
          <w:tab/>
        </w:r>
        <w:r w:rsidR="005D07E9">
          <w:rPr>
            <w:webHidden/>
          </w:rPr>
          <w:t>50</w:t>
        </w:r>
      </w:hyperlink>
    </w:p>
    <w:p w14:paraId="6738320C" w14:textId="205461C3" w:rsidR="00EC02AF" w:rsidRDefault="00000000" w:rsidP="00FA0CB2">
      <w:pPr>
        <w:pStyle w:val="TOC2"/>
        <w:rPr>
          <w:rFonts w:asciiTheme="minorHAnsi" w:eastAsiaTheme="minorEastAsia" w:hAnsiTheme="minorHAnsi" w:cstheme="minorBidi"/>
          <w:sz w:val="22"/>
          <w:szCs w:val="22"/>
        </w:rPr>
      </w:pPr>
      <w:hyperlink w:anchor="_Toc786517" w:history="1">
        <w:r w:rsidR="000D6B8F">
          <w:rPr>
            <w:rStyle w:val="Hyperlink"/>
            <w:rFonts w:eastAsia="Arial" w:cstheme="minorHAnsi"/>
          </w:rPr>
          <w:t xml:space="preserve">Severe Weather </w:t>
        </w:r>
        <w:r w:rsidR="00EC02AF" w:rsidRPr="008550B5">
          <w:rPr>
            <w:rStyle w:val="Hyperlink"/>
            <w:rFonts w:eastAsia="Arial" w:cstheme="minorHAnsi"/>
          </w:rPr>
          <w:t>Drills:</w:t>
        </w:r>
        <w:r w:rsidR="00EC02AF">
          <w:rPr>
            <w:webHidden/>
          </w:rPr>
          <w:tab/>
        </w:r>
        <w:r w:rsidR="005D07E9">
          <w:rPr>
            <w:webHidden/>
          </w:rPr>
          <w:t>50</w:t>
        </w:r>
      </w:hyperlink>
    </w:p>
    <w:p w14:paraId="71E4E121" w14:textId="6D0FF7CE" w:rsidR="00EC02AF" w:rsidRDefault="00000000" w:rsidP="00FA0CB2">
      <w:pPr>
        <w:pStyle w:val="TOC2"/>
        <w:rPr>
          <w:rFonts w:asciiTheme="minorHAnsi" w:eastAsiaTheme="minorEastAsia" w:hAnsiTheme="minorHAnsi" w:cstheme="minorBidi"/>
          <w:sz w:val="22"/>
          <w:szCs w:val="22"/>
        </w:rPr>
      </w:pPr>
      <w:hyperlink w:anchor="_Toc786518" w:history="1">
        <w:r w:rsidR="00EC02AF" w:rsidRPr="008550B5">
          <w:rPr>
            <w:rStyle w:val="Hyperlink"/>
            <w:rFonts w:eastAsia="Arial" w:cstheme="minorHAnsi"/>
          </w:rPr>
          <w:t>Lock-Down</w:t>
        </w:r>
        <w:r w:rsidR="000D6B8F">
          <w:rPr>
            <w:rStyle w:val="Hyperlink"/>
            <w:rFonts w:eastAsia="Arial" w:cstheme="minorHAnsi"/>
          </w:rPr>
          <w:t xml:space="preserve"> Drills</w:t>
        </w:r>
        <w:r w:rsidR="00EC02AF" w:rsidRPr="008550B5">
          <w:rPr>
            <w:rStyle w:val="Hyperlink"/>
            <w:rFonts w:eastAsia="Arial" w:cstheme="minorHAnsi"/>
          </w:rPr>
          <w:t>:</w:t>
        </w:r>
        <w:r w:rsidR="00EC02AF">
          <w:rPr>
            <w:webHidden/>
          </w:rPr>
          <w:tab/>
        </w:r>
        <w:r w:rsidR="005D07E9">
          <w:rPr>
            <w:webHidden/>
          </w:rPr>
          <w:t>50</w:t>
        </w:r>
      </w:hyperlink>
    </w:p>
    <w:p w14:paraId="749DA8F8" w14:textId="159FA95D" w:rsidR="004C5930" w:rsidRDefault="00000000">
      <w:pPr>
        <w:pStyle w:val="TOC1"/>
        <w:rPr>
          <w:rFonts w:asciiTheme="minorHAnsi" w:eastAsiaTheme="minorEastAsia" w:hAnsiTheme="minorHAnsi" w:cstheme="minorBidi"/>
          <w:bCs w:val="0"/>
          <w:iCs w:val="0"/>
          <w:caps w:val="0"/>
          <w:sz w:val="22"/>
          <w:szCs w:val="22"/>
        </w:rPr>
      </w:pPr>
      <w:hyperlink w:anchor="_Toc786539" w:history="1">
        <w:r w:rsidR="004C5930" w:rsidRPr="008550B5">
          <w:rPr>
            <w:rStyle w:val="Hyperlink"/>
          </w:rPr>
          <w:t>TRANSPORTATION</w:t>
        </w:r>
        <w:r w:rsidR="004C5930">
          <w:rPr>
            <w:webHidden/>
          </w:rPr>
          <w:tab/>
        </w:r>
        <w:r w:rsidR="004C5930">
          <w:rPr>
            <w:webHidden/>
          </w:rPr>
          <w:fldChar w:fldCharType="begin"/>
        </w:r>
        <w:r w:rsidR="004C5930">
          <w:rPr>
            <w:webHidden/>
          </w:rPr>
          <w:instrText xml:space="preserve"> PAGEREF _Toc786539 \h </w:instrText>
        </w:r>
        <w:r w:rsidR="004C5930">
          <w:rPr>
            <w:webHidden/>
          </w:rPr>
        </w:r>
        <w:r w:rsidR="004C5930">
          <w:rPr>
            <w:webHidden/>
          </w:rPr>
          <w:fldChar w:fldCharType="separate"/>
        </w:r>
        <w:r w:rsidR="00A23C06">
          <w:rPr>
            <w:webHidden/>
          </w:rPr>
          <w:t>50</w:t>
        </w:r>
        <w:r w:rsidR="004C5930">
          <w:rPr>
            <w:webHidden/>
          </w:rPr>
          <w:fldChar w:fldCharType="end"/>
        </w:r>
      </w:hyperlink>
      <w:r w:rsidR="005D07E9">
        <w:t>1</w:t>
      </w:r>
    </w:p>
    <w:p w14:paraId="5F682735" w14:textId="584D8D10" w:rsidR="00EC02AF" w:rsidRDefault="00EC02AF">
      <w:pPr>
        <w:pStyle w:val="TOC1"/>
      </w:pPr>
      <w:r w:rsidRPr="00EC02AF">
        <w:t>VISITORS</w:t>
      </w:r>
      <w:r w:rsidRPr="00EC02AF">
        <w:rPr>
          <w:webHidden/>
        </w:rPr>
        <w:tab/>
      </w:r>
      <w:r w:rsidRPr="00EC02AF">
        <w:rPr>
          <w:webHidden/>
        </w:rPr>
        <w:fldChar w:fldCharType="begin"/>
      </w:r>
      <w:r w:rsidRPr="00EC02AF">
        <w:rPr>
          <w:webHidden/>
        </w:rPr>
        <w:instrText xml:space="preserve"> PAGEREF _Toc786519 \h </w:instrText>
      </w:r>
      <w:r w:rsidRPr="00EC02AF">
        <w:rPr>
          <w:webHidden/>
        </w:rPr>
      </w:r>
      <w:r w:rsidRPr="00EC02AF">
        <w:rPr>
          <w:webHidden/>
        </w:rPr>
        <w:fldChar w:fldCharType="separate"/>
      </w:r>
      <w:r w:rsidR="00A23C06">
        <w:rPr>
          <w:webHidden/>
        </w:rPr>
        <w:t>50</w:t>
      </w:r>
      <w:r w:rsidRPr="00EC02AF">
        <w:rPr>
          <w:webHidden/>
        </w:rPr>
        <w:fldChar w:fldCharType="end"/>
      </w:r>
      <w:r w:rsidR="005D07E9">
        <w:rPr>
          <w:webHidden/>
        </w:rPr>
        <w:t>1</w:t>
      </w:r>
    </w:p>
    <w:p w14:paraId="39B4F27F" w14:textId="7EF1CEB6" w:rsidR="004C5930" w:rsidRDefault="00000000">
      <w:pPr>
        <w:pStyle w:val="TOC1"/>
      </w:pPr>
      <w:hyperlink w:anchor="_Toc786540" w:history="1">
        <w:r w:rsidR="004C5930" w:rsidRPr="008550B5">
          <w:rPr>
            <w:rStyle w:val="Hyperlink"/>
          </w:rPr>
          <w:t>WEAPONS</w:t>
        </w:r>
        <w:r w:rsidR="004C5930">
          <w:rPr>
            <w:webHidden/>
          </w:rPr>
          <w:tab/>
        </w:r>
        <w:r w:rsidR="004C5930">
          <w:rPr>
            <w:webHidden/>
          </w:rPr>
          <w:fldChar w:fldCharType="begin"/>
        </w:r>
        <w:r w:rsidR="004C5930">
          <w:rPr>
            <w:webHidden/>
          </w:rPr>
          <w:instrText xml:space="preserve"> PAGEREF _Toc786540 \h </w:instrText>
        </w:r>
        <w:r w:rsidR="004C5930">
          <w:rPr>
            <w:webHidden/>
          </w:rPr>
        </w:r>
        <w:r w:rsidR="004C5930">
          <w:rPr>
            <w:webHidden/>
          </w:rPr>
          <w:fldChar w:fldCharType="separate"/>
        </w:r>
        <w:r w:rsidR="00A23C06">
          <w:rPr>
            <w:webHidden/>
          </w:rPr>
          <w:t>50</w:t>
        </w:r>
        <w:r w:rsidR="004C5930">
          <w:rPr>
            <w:webHidden/>
          </w:rPr>
          <w:fldChar w:fldCharType="end"/>
        </w:r>
      </w:hyperlink>
      <w:r w:rsidR="000F195D">
        <w:t>1</w:t>
      </w:r>
    </w:p>
    <w:p w14:paraId="5BAFBB53" w14:textId="7FB2553C" w:rsidR="00FA0CB2" w:rsidRDefault="00FA0CB2" w:rsidP="00FA0CB2"/>
    <w:p w14:paraId="2FE6907F" w14:textId="77777777" w:rsidR="00FA0CB2" w:rsidRPr="00D164AD" w:rsidRDefault="00FA0CB2" w:rsidP="00FA0CB2">
      <w:pPr>
        <w:rPr>
          <w:rFonts w:ascii="Arial" w:eastAsiaTheme="minorEastAsia" w:hAnsi="Arial" w:cs="Arial"/>
          <w:sz w:val="20"/>
          <w:szCs w:val="20"/>
        </w:rPr>
      </w:pPr>
    </w:p>
    <w:p w14:paraId="3B422C0F" w14:textId="77777777" w:rsidR="00FA0CB2" w:rsidRPr="00D164AD" w:rsidRDefault="00FA0CB2" w:rsidP="00FA0CB2">
      <w:pPr>
        <w:pStyle w:val="TOC1"/>
      </w:pPr>
    </w:p>
    <w:p w14:paraId="777CE930" w14:textId="77777777" w:rsidR="00FA0CB2" w:rsidRPr="00FA0CB2" w:rsidRDefault="00FA0CB2" w:rsidP="00FA0CB2"/>
    <w:p w14:paraId="6DC7CE99" w14:textId="77777777" w:rsidR="0096049B" w:rsidRDefault="0096049B" w:rsidP="0096049B">
      <w:pPr>
        <w:pStyle w:val="TOC1"/>
      </w:pPr>
    </w:p>
    <w:p w14:paraId="0523FF50" w14:textId="77777777" w:rsidR="00613663" w:rsidRPr="00D164AD" w:rsidRDefault="00613663" w:rsidP="00613663">
      <w:pPr>
        <w:pStyle w:val="TOC1"/>
      </w:pPr>
    </w:p>
    <w:p w14:paraId="51065363" w14:textId="77777777" w:rsidR="00613663" w:rsidRDefault="00613663">
      <w:pPr>
        <w:rPr>
          <w:rFonts w:ascii="Arial" w:hAnsi="Arial" w:cs="Arial"/>
          <w:bCs/>
          <w:iCs/>
          <w:caps/>
          <w:noProof/>
          <w:sz w:val="20"/>
          <w:szCs w:val="20"/>
        </w:rPr>
      </w:pPr>
      <w:r>
        <w:br w:type="page"/>
      </w:r>
    </w:p>
    <w:p w14:paraId="7AB9E70F" w14:textId="77777777" w:rsidR="00E17346" w:rsidRPr="009B3524" w:rsidRDefault="00794FD3" w:rsidP="00794FD3">
      <w:pPr>
        <w:pStyle w:val="Title"/>
        <w:tabs>
          <w:tab w:val="center" w:pos="5040"/>
          <w:tab w:val="right" w:pos="10080"/>
        </w:tabs>
        <w:jc w:val="left"/>
      </w:pPr>
      <w:r>
        <w:rPr>
          <w:bCs/>
          <w:sz w:val="22"/>
          <w:szCs w:val="22"/>
        </w:rPr>
        <w:lastRenderedPageBreak/>
        <w:tab/>
      </w:r>
      <w:r w:rsidR="004F5D01" w:rsidRPr="00F53B11">
        <w:rPr>
          <w:bCs/>
          <w:sz w:val="22"/>
          <w:szCs w:val="22"/>
        </w:rPr>
        <w:fldChar w:fldCharType="end"/>
      </w:r>
      <w:bookmarkStart w:id="17" w:name="_Toc456861299"/>
      <w:bookmarkStart w:id="18" w:name="_Toc485818872"/>
      <w:r w:rsidR="00E17346" w:rsidRPr="009B3524">
        <w:t xml:space="preserve"> </w:t>
      </w:r>
      <w:bookmarkStart w:id="19" w:name="_Toc786380"/>
      <w:r w:rsidR="00E17346" w:rsidRPr="009B3524">
        <w:t>EDUCATIONAL PROGRAMS</w:t>
      </w:r>
      <w:bookmarkEnd w:id="17"/>
      <w:bookmarkEnd w:id="18"/>
      <w:bookmarkEnd w:id="19"/>
      <w:r>
        <w:tab/>
      </w:r>
    </w:p>
    <w:p w14:paraId="48E23272" w14:textId="77777777" w:rsidR="00E17346" w:rsidRDefault="00E17346" w:rsidP="007A5EA4">
      <w:pPr>
        <w:jc w:val="both"/>
        <w:rPr>
          <w:rFonts w:asciiTheme="minorHAnsi" w:hAnsiTheme="minorHAnsi" w:cstheme="minorHAnsi"/>
        </w:rPr>
      </w:pPr>
    </w:p>
    <w:p w14:paraId="28B60CF7" w14:textId="77777777" w:rsidR="007E7DDC" w:rsidRPr="00F53B11" w:rsidRDefault="007E7DDC" w:rsidP="007A5EA4">
      <w:pPr>
        <w:jc w:val="both"/>
        <w:rPr>
          <w:rFonts w:asciiTheme="minorHAnsi" w:hAnsiTheme="minorHAnsi" w:cstheme="minorHAnsi"/>
        </w:rPr>
      </w:pPr>
    </w:p>
    <w:p w14:paraId="6B1C397E" w14:textId="3D472211" w:rsidR="00E17346" w:rsidRPr="00F53B11" w:rsidRDefault="00E17346" w:rsidP="007A5EA4">
      <w:pPr>
        <w:jc w:val="both"/>
        <w:rPr>
          <w:rFonts w:asciiTheme="minorHAnsi" w:hAnsiTheme="minorHAnsi" w:cstheme="minorHAnsi"/>
          <w:sz w:val="22"/>
        </w:rPr>
      </w:pPr>
      <w:r w:rsidRPr="00F53B11">
        <w:rPr>
          <w:rFonts w:asciiTheme="minorHAnsi" w:hAnsiTheme="minorHAnsi" w:cstheme="minorHAnsi"/>
          <w:sz w:val="22"/>
        </w:rPr>
        <w:t xml:space="preserve">Hillsborough Technical Colleges (HTC) offer job preparation/occupational training programs for students to obtain entry-level employment </w:t>
      </w:r>
      <w:r w:rsidR="00E3268E" w:rsidRPr="00F53B11">
        <w:rPr>
          <w:rFonts w:asciiTheme="minorHAnsi" w:hAnsiTheme="minorHAnsi" w:cstheme="minorHAnsi"/>
          <w:sz w:val="22"/>
        </w:rPr>
        <w:t>in</w:t>
      </w:r>
      <w:r w:rsidRPr="00F53B11">
        <w:rPr>
          <w:rFonts w:asciiTheme="minorHAnsi" w:hAnsiTheme="minorHAnsi" w:cstheme="minorHAnsi"/>
          <w:sz w:val="22"/>
        </w:rPr>
        <w:t xml:space="preserve"> their chosen field, as well as continuing education classes to update or enhance students’ current skills.  </w:t>
      </w:r>
    </w:p>
    <w:p w14:paraId="34D687D7" w14:textId="77777777" w:rsidR="00E17346" w:rsidRPr="00F53B11" w:rsidRDefault="00E17346" w:rsidP="007A5EA4">
      <w:pPr>
        <w:jc w:val="both"/>
        <w:rPr>
          <w:rFonts w:asciiTheme="minorHAnsi" w:hAnsiTheme="minorHAnsi" w:cstheme="minorHAnsi"/>
          <w:sz w:val="22"/>
        </w:rPr>
      </w:pPr>
    </w:p>
    <w:p w14:paraId="252620B1" w14:textId="09464DC7" w:rsidR="00E17346" w:rsidRPr="00F53B11" w:rsidRDefault="00E17346" w:rsidP="007A5EA4">
      <w:pPr>
        <w:jc w:val="both"/>
        <w:rPr>
          <w:rFonts w:asciiTheme="minorHAnsi" w:hAnsiTheme="minorHAnsi" w:cstheme="minorHAnsi"/>
          <w:sz w:val="22"/>
        </w:rPr>
      </w:pPr>
      <w:r w:rsidRPr="00F53B11">
        <w:rPr>
          <w:rFonts w:asciiTheme="minorHAnsi" w:hAnsiTheme="minorHAnsi" w:cstheme="minorHAnsi"/>
          <w:sz w:val="22"/>
        </w:rPr>
        <w:t xml:space="preserve">HTC’s educational programs are authorized through Hillsborough County Public Schools and the State of Florida Department of Education.  Job preparation programs are divided into Occupational Completion Points (OCPs).  OCPs are career ladders within programs.  All programs at Hillsborough Technical Colleges are presented in a traditional manner.  </w:t>
      </w:r>
      <w:r w:rsidR="002674D3">
        <w:rPr>
          <w:rFonts w:asciiTheme="minorHAnsi" w:hAnsiTheme="minorHAnsi" w:cstheme="minorHAnsi"/>
          <w:sz w:val="22"/>
        </w:rPr>
        <w:t>(</w:t>
      </w:r>
      <w:r w:rsidR="00B708B7" w:rsidRPr="00F53B11">
        <w:rPr>
          <w:rFonts w:asciiTheme="minorHAnsi" w:hAnsiTheme="minorHAnsi" w:cstheme="minorHAnsi"/>
        </w:rPr>
        <w:t xml:space="preserve">Distance learning </w:t>
      </w:r>
      <w:r w:rsidR="002674D3">
        <w:rPr>
          <w:rFonts w:asciiTheme="minorHAnsi" w:hAnsiTheme="minorHAnsi" w:cstheme="minorHAnsi"/>
        </w:rPr>
        <w:t>may</w:t>
      </w:r>
      <w:r w:rsidR="00B708B7" w:rsidRPr="00F53B11">
        <w:rPr>
          <w:rFonts w:asciiTheme="minorHAnsi" w:hAnsiTheme="minorHAnsi" w:cstheme="minorHAnsi"/>
        </w:rPr>
        <w:t xml:space="preserve"> be offered </w:t>
      </w:r>
      <w:r w:rsidR="002674D3">
        <w:rPr>
          <w:rFonts w:asciiTheme="minorHAnsi" w:hAnsiTheme="minorHAnsi" w:cstheme="minorHAnsi"/>
        </w:rPr>
        <w:t xml:space="preserve">in the future at </w:t>
      </w:r>
      <w:r w:rsidR="00B708B7" w:rsidRPr="00F53B11">
        <w:rPr>
          <w:rFonts w:asciiTheme="minorHAnsi" w:hAnsiTheme="minorHAnsi" w:cstheme="minorHAnsi"/>
        </w:rPr>
        <w:t>some colleges, please check their websites for information</w:t>
      </w:r>
      <w:r w:rsidRPr="00F53B11">
        <w:rPr>
          <w:rFonts w:asciiTheme="minorHAnsi" w:hAnsiTheme="minorHAnsi" w:cstheme="minorHAnsi"/>
          <w:sz w:val="22"/>
        </w:rPr>
        <w:t>.</w:t>
      </w:r>
      <w:r w:rsidR="002674D3">
        <w:rPr>
          <w:rFonts w:asciiTheme="minorHAnsi" w:hAnsiTheme="minorHAnsi" w:cstheme="minorHAnsi"/>
          <w:sz w:val="22"/>
        </w:rPr>
        <w:t>)</w:t>
      </w:r>
      <w:r w:rsidRPr="00F53B11">
        <w:rPr>
          <w:rFonts w:asciiTheme="minorHAnsi" w:hAnsiTheme="minorHAnsi" w:cstheme="minorHAnsi"/>
          <w:sz w:val="22"/>
        </w:rPr>
        <w:t xml:space="preserve">  All programs are taught in English.  </w:t>
      </w:r>
      <w:r w:rsidR="00C23DEA" w:rsidRPr="002757D6">
        <w:rPr>
          <w:rFonts w:asciiTheme="minorHAnsi" w:hAnsiTheme="minorHAnsi" w:cstheme="minorHAnsi"/>
          <w:sz w:val="22"/>
        </w:rPr>
        <w:t xml:space="preserve">The number of hours in each job preparation program is determined by the State of Florida, Department of Education.  </w:t>
      </w:r>
      <w:r w:rsidRPr="00F53B11">
        <w:rPr>
          <w:rFonts w:asciiTheme="minorHAnsi" w:hAnsiTheme="minorHAnsi" w:cstheme="minorHAnsi"/>
          <w:sz w:val="22"/>
        </w:rPr>
        <w:t xml:space="preserve">The length of study is determined </w:t>
      </w:r>
      <w:r w:rsidR="002674D3">
        <w:rPr>
          <w:rFonts w:asciiTheme="minorHAnsi" w:hAnsiTheme="minorHAnsi" w:cstheme="minorHAnsi"/>
          <w:sz w:val="22"/>
        </w:rPr>
        <w:t xml:space="preserve">by whether </w:t>
      </w:r>
      <w:r w:rsidRPr="00F53B11">
        <w:rPr>
          <w:rFonts w:asciiTheme="minorHAnsi" w:hAnsiTheme="minorHAnsi" w:cstheme="minorHAnsi"/>
          <w:sz w:val="22"/>
        </w:rPr>
        <w:t>the program is offered during the day or evening.</w:t>
      </w:r>
      <w:r w:rsidR="00D62D1E">
        <w:rPr>
          <w:rFonts w:asciiTheme="minorHAnsi" w:hAnsiTheme="minorHAnsi" w:cstheme="minorHAnsi"/>
          <w:sz w:val="22"/>
        </w:rPr>
        <w:t xml:space="preserve"> </w:t>
      </w:r>
      <w:r w:rsidRPr="00F53B11">
        <w:rPr>
          <w:rFonts w:asciiTheme="minorHAnsi" w:hAnsiTheme="minorHAnsi" w:cstheme="minorHAnsi"/>
          <w:sz w:val="22"/>
        </w:rPr>
        <w:t xml:space="preserve">Detailed information about programs is provided in </w:t>
      </w:r>
      <w:r w:rsidR="00BF4AA2">
        <w:rPr>
          <w:rFonts w:asciiTheme="minorHAnsi" w:hAnsiTheme="minorHAnsi" w:cstheme="minorHAnsi"/>
          <w:sz w:val="22"/>
        </w:rPr>
        <w:t xml:space="preserve">the </w:t>
      </w:r>
      <w:r w:rsidRPr="00F53B11">
        <w:rPr>
          <w:rFonts w:asciiTheme="minorHAnsi" w:hAnsiTheme="minorHAnsi" w:cstheme="minorHAnsi"/>
          <w:sz w:val="22"/>
        </w:rPr>
        <w:t>Appendix for each individual technical college.</w:t>
      </w:r>
    </w:p>
    <w:p w14:paraId="42C0FB1F" w14:textId="77777777" w:rsidR="00E17346" w:rsidRDefault="00E17346" w:rsidP="007A5EA4">
      <w:pPr>
        <w:jc w:val="both"/>
        <w:rPr>
          <w:rFonts w:asciiTheme="minorHAnsi" w:hAnsiTheme="minorHAnsi" w:cstheme="minorHAnsi"/>
        </w:rPr>
      </w:pPr>
    </w:p>
    <w:p w14:paraId="006E9F6B" w14:textId="77777777" w:rsidR="0084500A" w:rsidRPr="00F53B11" w:rsidRDefault="0084500A" w:rsidP="007A5EA4">
      <w:pPr>
        <w:jc w:val="both"/>
        <w:rPr>
          <w:rFonts w:asciiTheme="minorHAnsi" w:hAnsiTheme="minorHAnsi" w:cstheme="minorHAnsi"/>
        </w:rPr>
      </w:pPr>
    </w:p>
    <w:p w14:paraId="2EE68677" w14:textId="77777777" w:rsidR="00E17346" w:rsidRPr="00F53B11" w:rsidRDefault="00E17346" w:rsidP="00CD3483">
      <w:pPr>
        <w:pStyle w:val="Heading6"/>
        <w:rPr>
          <w:rFonts w:asciiTheme="minorHAnsi" w:eastAsia="Arial" w:hAnsiTheme="minorHAnsi" w:cstheme="minorHAnsi"/>
        </w:rPr>
      </w:pPr>
      <w:bookmarkStart w:id="20" w:name="_Toc456861310"/>
      <w:bookmarkStart w:id="21" w:name="_Toc485818873"/>
      <w:bookmarkStart w:id="22" w:name="_Toc786381"/>
      <w:r w:rsidRPr="00F53B11">
        <w:rPr>
          <w:rFonts w:asciiTheme="minorHAnsi" w:eastAsia="Arial" w:hAnsiTheme="minorHAnsi" w:cstheme="minorHAnsi"/>
        </w:rPr>
        <w:t>STATEWIDE COURSE NUMBERING SYSTEM (SCNS)</w:t>
      </w:r>
      <w:bookmarkEnd w:id="20"/>
      <w:bookmarkEnd w:id="21"/>
      <w:bookmarkEnd w:id="22"/>
    </w:p>
    <w:p w14:paraId="5CC15EB8" w14:textId="63A56199" w:rsidR="00E17346" w:rsidRPr="00F53B11" w:rsidRDefault="00C23DEA" w:rsidP="007A5EA4">
      <w:pPr>
        <w:tabs>
          <w:tab w:val="left" w:pos="-1440"/>
          <w:tab w:val="left" w:pos="-720"/>
          <w:tab w:val="left" w:pos="-321"/>
          <w:tab w:val="left" w:pos="-87"/>
          <w:tab w:val="right" w:leader="dot" w:pos="4968"/>
          <w:tab w:val="left" w:pos="7506"/>
          <w:tab w:val="left" w:pos="7750"/>
          <w:tab w:val="right" w:leader="dot" w:pos="11055"/>
        </w:tabs>
        <w:jc w:val="both"/>
        <w:rPr>
          <w:rFonts w:asciiTheme="minorHAnsi" w:hAnsiTheme="minorHAnsi" w:cstheme="minorHAnsi"/>
          <w:sz w:val="22"/>
          <w:szCs w:val="22"/>
        </w:rPr>
      </w:pPr>
      <w:r>
        <w:rPr>
          <w:rFonts w:asciiTheme="minorHAnsi" w:hAnsiTheme="minorHAnsi" w:cstheme="minorHAnsi"/>
          <w:sz w:val="22"/>
          <w:szCs w:val="22"/>
        </w:rPr>
        <w:t>HTC’s o</w:t>
      </w:r>
      <w:r w:rsidR="00E17346" w:rsidRPr="00F53B11">
        <w:rPr>
          <w:rFonts w:asciiTheme="minorHAnsi" w:hAnsiTheme="minorHAnsi" w:cstheme="minorHAnsi"/>
          <w:sz w:val="22"/>
          <w:szCs w:val="22"/>
        </w:rPr>
        <w:t xml:space="preserve">fficial course numbers are identified by prefixes and numbers that were assigned by Florida's SCNS.  This common numbering system is used by all public postsecondary institutions in Florida.  The major purpose of this system is to facilitate the transfer of courses between participating institutions.  </w:t>
      </w:r>
    </w:p>
    <w:p w14:paraId="015B95DF" w14:textId="77777777" w:rsidR="00E17346" w:rsidRPr="00F53B11" w:rsidRDefault="00E17346" w:rsidP="007A5EA4">
      <w:pPr>
        <w:tabs>
          <w:tab w:val="left" w:pos="-1440"/>
          <w:tab w:val="left" w:pos="-720"/>
          <w:tab w:val="left" w:pos="-321"/>
          <w:tab w:val="left" w:pos="-87"/>
          <w:tab w:val="right" w:leader="dot" w:pos="4968"/>
          <w:tab w:val="left" w:pos="7506"/>
          <w:tab w:val="left" w:pos="7750"/>
          <w:tab w:val="right" w:leader="dot" w:pos="11055"/>
        </w:tabs>
        <w:jc w:val="both"/>
        <w:rPr>
          <w:rFonts w:asciiTheme="minorHAnsi" w:hAnsiTheme="minorHAnsi" w:cstheme="minorHAnsi"/>
          <w:sz w:val="22"/>
          <w:szCs w:val="22"/>
        </w:rPr>
      </w:pPr>
    </w:p>
    <w:p w14:paraId="31913FB7" w14:textId="65671231" w:rsidR="00AA05DC" w:rsidRPr="0073544A"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The course prefix and each digit in the course number have meaning in the SCNS.  The list of course prefixes and numbers, along with their generic titles, is referred to as the "SCNS taxonomy".  Descriptions of the courses are referred to as "course equivalency profiles".  Each participating institution controls the title, level, </w:t>
      </w:r>
      <w:r w:rsidR="00E3268E" w:rsidRPr="00F53B11">
        <w:rPr>
          <w:rFonts w:asciiTheme="minorHAnsi" w:hAnsiTheme="minorHAnsi" w:cstheme="minorHAnsi"/>
          <w:sz w:val="22"/>
          <w:szCs w:val="22"/>
        </w:rPr>
        <w:t>credit,</w:t>
      </w:r>
      <w:r w:rsidRPr="00F53B11">
        <w:rPr>
          <w:rFonts w:asciiTheme="minorHAnsi" w:hAnsiTheme="minorHAnsi" w:cstheme="minorHAnsi"/>
          <w:sz w:val="22"/>
          <w:szCs w:val="22"/>
        </w:rPr>
        <w:t xml:space="preserve"> and content of its own courses. Course prefixes and the last three digits of the course numbers are assigned by the Florida Department of Education in Tallahassee.  For more information, please visi</w:t>
      </w:r>
      <w:r w:rsidRPr="0073544A">
        <w:rPr>
          <w:rFonts w:asciiTheme="minorHAnsi" w:hAnsiTheme="minorHAnsi" w:cstheme="minorHAnsi"/>
          <w:sz w:val="22"/>
          <w:szCs w:val="22"/>
        </w:rPr>
        <w:t xml:space="preserve">t </w:t>
      </w:r>
      <w:hyperlink r:id="rId23" w:history="1">
        <w:r w:rsidR="008B11D4" w:rsidRPr="007C409B">
          <w:rPr>
            <w:rStyle w:val="Hyperlink"/>
            <w:rFonts w:asciiTheme="minorHAnsi" w:hAnsiTheme="minorHAnsi" w:cstheme="minorHAnsi"/>
            <w:sz w:val="22"/>
            <w:szCs w:val="22"/>
          </w:rPr>
          <w:t>https://flscns.fldoe.org</w:t>
        </w:r>
      </w:hyperlink>
      <w:r w:rsidR="00C3360E" w:rsidRPr="007C409B">
        <w:rPr>
          <w:rStyle w:val="Hyperlink"/>
          <w:rFonts w:asciiTheme="minorHAnsi" w:hAnsiTheme="minorHAnsi" w:cstheme="minorHAnsi"/>
          <w:color w:val="auto"/>
          <w:sz w:val="22"/>
          <w:szCs w:val="22"/>
          <w:u w:val="none"/>
        </w:rPr>
        <w:t>.</w:t>
      </w:r>
    </w:p>
    <w:p w14:paraId="2C460FB2" w14:textId="15FAE17B" w:rsidR="00AA05DC" w:rsidRDefault="00AA05DC">
      <w:pPr>
        <w:rPr>
          <w:rFonts w:asciiTheme="minorHAnsi" w:hAnsiTheme="minorHAnsi" w:cstheme="minorHAnsi"/>
          <w:sz w:val="22"/>
          <w:szCs w:val="22"/>
        </w:rPr>
      </w:pPr>
      <w:r>
        <w:rPr>
          <w:rFonts w:asciiTheme="minorHAnsi" w:hAnsiTheme="minorHAnsi" w:cstheme="minorHAnsi"/>
          <w:sz w:val="22"/>
          <w:szCs w:val="22"/>
        </w:rPr>
        <w:br w:type="page"/>
      </w:r>
    </w:p>
    <w:p w14:paraId="16D4F832" w14:textId="77777777" w:rsidR="00E17346" w:rsidRPr="00F53B11" w:rsidRDefault="00E17346" w:rsidP="00D209D8">
      <w:pPr>
        <w:pStyle w:val="Title"/>
        <w:rPr>
          <w:rFonts w:asciiTheme="minorHAnsi" w:hAnsiTheme="minorHAnsi" w:cstheme="minorHAnsi"/>
        </w:rPr>
      </w:pPr>
      <w:bookmarkStart w:id="23" w:name="_Toc456861291"/>
      <w:bookmarkStart w:id="24" w:name="_Toc485818874"/>
      <w:bookmarkStart w:id="25" w:name="_Toc786382"/>
      <w:bookmarkStart w:id="26" w:name="_Toc456861300"/>
      <w:r w:rsidRPr="00F53B11">
        <w:rPr>
          <w:rFonts w:asciiTheme="minorHAnsi" w:hAnsiTheme="minorHAnsi" w:cstheme="minorHAnsi"/>
        </w:rPr>
        <w:lastRenderedPageBreak/>
        <w:t>DEPARTMENTS &amp; SERVICES</w:t>
      </w:r>
      <w:bookmarkEnd w:id="23"/>
      <w:bookmarkEnd w:id="24"/>
      <w:bookmarkEnd w:id="25"/>
    </w:p>
    <w:p w14:paraId="03424DCD" w14:textId="77777777" w:rsidR="00E17346" w:rsidRDefault="00E17346" w:rsidP="007A5EA4">
      <w:pPr>
        <w:jc w:val="both"/>
        <w:rPr>
          <w:rFonts w:asciiTheme="minorHAnsi" w:hAnsiTheme="minorHAnsi" w:cstheme="minorHAnsi"/>
        </w:rPr>
      </w:pPr>
    </w:p>
    <w:p w14:paraId="21AF7313" w14:textId="77777777" w:rsidR="004E4BF3" w:rsidRPr="00F53B11" w:rsidRDefault="004E4BF3" w:rsidP="007A5EA4">
      <w:pPr>
        <w:jc w:val="both"/>
        <w:rPr>
          <w:rFonts w:asciiTheme="minorHAnsi" w:hAnsiTheme="minorHAnsi" w:cstheme="minorHAnsi"/>
        </w:rPr>
      </w:pPr>
    </w:p>
    <w:p w14:paraId="62DE6792" w14:textId="16E13AAA" w:rsidR="00210AC0" w:rsidRDefault="00E17346" w:rsidP="007A5EA4">
      <w:pPr>
        <w:jc w:val="both"/>
        <w:rPr>
          <w:rFonts w:asciiTheme="minorHAnsi" w:hAnsiTheme="minorHAnsi" w:cstheme="minorHAnsi"/>
          <w:sz w:val="22"/>
          <w:szCs w:val="22"/>
        </w:rPr>
      </w:pPr>
      <w:bookmarkStart w:id="27" w:name="_Toc456861292"/>
      <w:bookmarkStart w:id="28" w:name="_Toc485818875"/>
      <w:bookmarkStart w:id="29" w:name="_Toc786383"/>
      <w:r w:rsidRPr="002C5F3A">
        <w:rPr>
          <w:rStyle w:val="Style1Char"/>
        </w:rPr>
        <w:t>Student Services Department:</w:t>
      </w:r>
      <w:bookmarkEnd w:id="27"/>
      <w:bookmarkEnd w:id="28"/>
      <w:bookmarkEnd w:id="29"/>
      <w:r w:rsidRPr="00F53B11">
        <w:rPr>
          <w:rFonts w:asciiTheme="minorHAnsi" w:hAnsiTheme="minorHAnsi" w:cstheme="minorHAnsi"/>
          <w:szCs w:val="22"/>
        </w:rPr>
        <w:t xml:space="preserve">  </w:t>
      </w:r>
      <w:r w:rsidRPr="00F53B11">
        <w:rPr>
          <w:rFonts w:asciiTheme="minorHAnsi" w:hAnsiTheme="minorHAnsi" w:cstheme="minorHAnsi"/>
          <w:sz w:val="22"/>
          <w:szCs w:val="22"/>
        </w:rPr>
        <w:t>The Student Services Department at each individual campus is the first stop to learn about Hillsborough Technical Colleges and the technical training programs available.  The office of Student Services works with individuals on career choices, registration, academic advising, counseling concerns, and personal issues.  For more information and specific hours, call each campus.</w:t>
      </w:r>
    </w:p>
    <w:p w14:paraId="7C1571B9" w14:textId="77777777" w:rsidR="00B53DDA" w:rsidRPr="00F53B11" w:rsidRDefault="00B53DDA" w:rsidP="00B53DDA">
      <w:pPr>
        <w:pStyle w:val="Heading6"/>
        <w:jc w:val="both"/>
        <w:rPr>
          <w:rFonts w:asciiTheme="minorHAnsi" w:eastAsia="Arial" w:hAnsiTheme="minorHAnsi" w:cstheme="minorHAnsi"/>
        </w:rPr>
      </w:pPr>
    </w:p>
    <w:tbl>
      <w:tblPr>
        <w:tblStyle w:val="TableGrid"/>
        <w:tblW w:w="0" w:type="auto"/>
        <w:tblLook w:val="04A0" w:firstRow="1" w:lastRow="0" w:firstColumn="1" w:lastColumn="0" w:noHBand="0" w:noVBand="1"/>
      </w:tblPr>
      <w:tblGrid>
        <w:gridCol w:w="3055"/>
        <w:gridCol w:w="3652"/>
        <w:gridCol w:w="3363"/>
      </w:tblGrid>
      <w:tr w:rsidR="00B53DDA" w:rsidRPr="00F53B11" w14:paraId="22B9C161" w14:textId="77777777" w:rsidTr="00B53DDA">
        <w:tc>
          <w:tcPr>
            <w:tcW w:w="3055" w:type="dxa"/>
          </w:tcPr>
          <w:p w14:paraId="5DB8C1EA" w14:textId="77777777" w:rsidR="00B53DDA" w:rsidRPr="00F53B11" w:rsidRDefault="00B53DDA" w:rsidP="002C0B98">
            <w:pPr>
              <w:jc w:val="both"/>
              <w:rPr>
                <w:rFonts w:asciiTheme="minorHAnsi" w:hAnsiTheme="minorHAnsi" w:cstheme="minorHAnsi"/>
                <w:b/>
              </w:rPr>
            </w:pPr>
            <w:r>
              <w:rPr>
                <w:rFonts w:asciiTheme="minorHAnsi" w:hAnsiTheme="minorHAnsi" w:cstheme="minorHAnsi"/>
                <w:b/>
              </w:rPr>
              <w:t xml:space="preserve">Main </w:t>
            </w:r>
            <w:r w:rsidRPr="00F53B11">
              <w:rPr>
                <w:rFonts w:asciiTheme="minorHAnsi" w:hAnsiTheme="minorHAnsi" w:cstheme="minorHAnsi"/>
                <w:b/>
              </w:rPr>
              <w:t>Campus</w:t>
            </w:r>
          </w:p>
        </w:tc>
        <w:tc>
          <w:tcPr>
            <w:tcW w:w="3652" w:type="dxa"/>
          </w:tcPr>
          <w:p w14:paraId="13F403A7" w14:textId="77777777" w:rsidR="00B53DDA" w:rsidRPr="00F53B11" w:rsidRDefault="00B53DDA" w:rsidP="002C0B98">
            <w:pPr>
              <w:jc w:val="both"/>
              <w:rPr>
                <w:rFonts w:asciiTheme="minorHAnsi" w:hAnsiTheme="minorHAnsi" w:cstheme="minorHAnsi"/>
                <w:b/>
              </w:rPr>
            </w:pPr>
            <w:r w:rsidRPr="00F53B11">
              <w:rPr>
                <w:rFonts w:asciiTheme="minorHAnsi" w:hAnsiTheme="minorHAnsi" w:cstheme="minorHAnsi"/>
                <w:b/>
              </w:rPr>
              <w:t>Address</w:t>
            </w:r>
          </w:p>
        </w:tc>
        <w:tc>
          <w:tcPr>
            <w:tcW w:w="3363" w:type="dxa"/>
          </w:tcPr>
          <w:p w14:paraId="133CE8C0" w14:textId="77777777" w:rsidR="00B53DDA" w:rsidRPr="00F53B11" w:rsidRDefault="00B53DDA" w:rsidP="002C0B98">
            <w:pPr>
              <w:jc w:val="both"/>
              <w:rPr>
                <w:rFonts w:asciiTheme="minorHAnsi" w:hAnsiTheme="minorHAnsi" w:cstheme="minorHAnsi"/>
                <w:b/>
              </w:rPr>
            </w:pPr>
            <w:r w:rsidRPr="00F53B11">
              <w:rPr>
                <w:rFonts w:asciiTheme="minorHAnsi" w:hAnsiTheme="minorHAnsi" w:cstheme="minorHAnsi"/>
                <w:b/>
              </w:rPr>
              <w:t>Phone</w:t>
            </w:r>
          </w:p>
        </w:tc>
      </w:tr>
      <w:tr w:rsidR="00B53DDA" w:rsidRPr="00F53B11" w14:paraId="02ED4704" w14:textId="77777777" w:rsidTr="00B53DDA">
        <w:tc>
          <w:tcPr>
            <w:tcW w:w="3055" w:type="dxa"/>
          </w:tcPr>
          <w:p w14:paraId="4B3C5F7C" w14:textId="77777777" w:rsidR="00B53DDA" w:rsidRDefault="00B53DDA" w:rsidP="002C0B98">
            <w:pPr>
              <w:jc w:val="both"/>
              <w:rPr>
                <w:rFonts w:asciiTheme="minorHAnsi" w:hAnsiTheme="minorHAnsi" w:cstheme="minorHAnsi"/>
              </w:rPr>
            </w:pPr>
            <w:r w:rsidRPr="00F53B11">
              <w:rPr>
                <w:rFonts w:asciiTheme="minorHAnsi" w:hAnsiTheme="minorHAnsi" w:cstheme="minorHAnsi"/>
              </w:rPr>
              <w:t>Aparicio-Levy</w:t>
            </w:r>
          </w:p>
          <w:p w14:paraId="6627E931" w14:textId="686BF56D" w:rsidR="00B53DDA" w:rsidRPr="00F53B11" w:rsidRDefault="00B53DDA" w:rsidP="002C0B98">
            <w:pPr>
              <w:jc w:val="both"/>
              <w:rPr>
                <w:rFonts w:asciiTheme="minorHAnsi" w:hAnsiTheme="minorHAnsi" w:cstheme="minorHAnsi"/>
              </w:rPr>
            </w:pPr>
            <w:r w:rsidRPr="009C3638">
              <w:rPr>
                <w:rFonts w:asciiTheme="minorHAnsi" w:hAnsiTheme="minorHAnsi" w:cstheme="minorHAnsi"/>
                <w:color w:val="FF0000"/>
              </w:rPr>
              <w:t xml:space="preserve">   </w:t>
            </w:r>
            <w:r w:rsidRPr="002757D6">
              <w:rPr>
                <w:rFonts w:asciiTheme="minorHAnsi" w:hAnsiTheme="minorHAnsi" w:cstheme="minorHAnsi"/>
              </w:rPr>
              <w:t xml:space="preserve">(Main </w:t>
            </w:r>
            <w:r w:rsidR="001C040E" w:rsidRPr="002757D6">
              <w:rPr>
                <w:rFonts w:asciiTheme="minorHAnsi" w:hAnsiTheme="minorHAnsi" w:cstheme="minorHAnsi"/>
              </w:rPr>
              <w:t>Campus) *</w:t>
            </w:r>
          </w:p>
        </w:tc>
        <w:tc>
          <w:tcPr>
            <w:tcW w:w="3652" w:type="dxa"/>
          </w:tcPr>
          <w:p w14:paraId="2429F224" w14:textId="77777777" w:rsidR="00B53DDA" w:rsidRPr="00F53B11" w:rsidRDefault="00B53DDA" w:rsidP="002C0B98">
            <w:pPr>
              <w:jc w:val="both"/>
              <w:rPr>
                <w:rFonts w:asciiTheme="minorHAnsi" w:hAnsiTheme="minorHAnsi" w:cstheme="minorHAnsi"/>
              </w:rPr>
            </w:pPr>
            <w:r w:rsidRPr="00F53B11">
              <w:rPr>
                <w:rFonts w:asciiTheme="minorHAnsi" w:hAnsiTheme="minorHAnsi" w:cstheme="minorHAnsi"/>
              </w:rPr>
              <w:t>10119 E. Ellicott Street</w:t>
            </w:r>
          </w:p>
          <w:p w14:paraId="783B13C9" w14:textId="77777777" w:rsidR="00B53DDA" w:rsidRPr="00F53B11" w:rsidRDefault="00B53DDA" w:rsidP="002C0B98">
            <w:pPr>
              <w:jc w:val="both"/>
              <w:rPr>
                <w:rFonts w:asciiTheme="minorHAnsi" w:hAnsiTheme="minorHAnsi" w:cstheme="minorHAnsi"/>
              </w:rPr>
            </w:pPr>
            <w:r w:rsidRPr="00F53B11">
              <w:rPr>
                <w:rFonts w:asciiTheme="minorHAnsi" w:hAnsiTheme="minorHAnsi" w:cstheme="minorHAnsi"/>
              </w:rPr>
              <w:t>Tampa, FL  33610</w:t>
            </w:r>
          </w:p>
        </w:tc>
        <w:tc>
          <w:tcPr>
            <w:tcW w:w="3363" w:type="dxa"/>
          </w:tcPr>
          <w:p w14:paraId="0D72F584" w14:textId="77777777" w:rsidR="00B53DDA" w:rsidRPr="00F53B11" w:rsidRDefault="00B53DDA" w:rsidP="002C0B98">
            <w:pPr>
              <w:jc w:val="both"/>
              <w:rPr>
                <w:rFonts w:asciiTheme="minorHAnsi" w:hAnsiTheme="minorHAnsi" w:cstheme="minorHAnsi"/>
              </w:rPr>
            </w:pPr>
            <w:r w:rsidRPr="00F53B11">
              <w:rPr>
                <w:rFonts w:asciiTheme="minorHAnsi" w:hAnsiTheme="minorHAnsi" w:cstheme="minorHAnsi"/>
              </w:rPr>
              <w:t>Office: (813) 740-4884</w:t>
            </w:r>
          </w:p>
          <w:p w14:paraId="0E418739" w14:textId="77777777" w:rsidR="00B53DDA" w:rsidRPr="00F53B11" w:rsidRDefault="00B53DDA" w:rsidP="002C0B98">
            <w:pPr>
              <w:jc w:val="both"/>
              <w:rPr>
                <w:rFonts w:asciiTheme="minorHAnsi" w:hAnsiTheme="minorHAnsi" w:cstheme="minorHAnsi"/>
              </w:rPr>
            </w:pPr>
            <w:r w:rsidRPr="00F53B11">
              <w:rPr>
                <w:rFonts w:asciiTheme="minorHAnsi" w:hAnsiTheme="minorHAnsi" w:cstheme="minorHAnsi"/>
              </w:rPr>
              <w:t xml:space="preserve">Fax:  </w:t>
            </w:r>
            <w:proofErr w:type="gramStart"/>
            <w:r w:rsidRPr="00F53B11">
              <w:rPr>
                <w:rFonts w:asciiTheme="minorHAnsi" w:hAnsiTheme="minorHAnsi" w:cstheme="minorHAnsi"/>
              </w:rPr>
              <w:t xml:space="preserve">   (</w:t>
            </w:r>
            <w:proofErr w:type="gramEnd"/>
            <w:r w:rsidRPr="00F53B11">
              <w:rPr>
                <w:rFonts w:asciiTheme="minorHAnsi" w:hAnsiTheme="minorHAnsi" w:cstheme="minorHAnsi"/>
              </w:rPr>
              <w:t>813) 740-4885</w:t>
            </w:r>
          </w:p>
        </w:tc>
      </w:tr>
      <w:tr w:rsidR="00B53DDA" w:rsidRPr="00F53B11" w14:paraId="0C94A1BE" w14:textId="77777777" w:rsidTr="00B53DDA">
        <w:tc>
          <w:tcPr>
            <w:tcW w:w="3055" w:type="dxa"/>
          </w:tcPr>
          <w:p w14:paraId="63CA057F" w14:textId="77777777" w:rsidR="00B53DDA" w:rsidRPr="00F53B11" w:rsidRDefault="00B53DDA" w:rsidP="002C0B98">
            <w:pPr>
              <w:jc w:val="both"/>
              <w:rPr>
                <w:rFonts w:asciiTheme="minorHAnsi" w:hAnsiTheme="minorHAnsi" w:cstheme="minorHAnsi"/>
              </w:rPr>
            </w:pPr>
            <w:r w:rsidRPr="00F53B11">
              <w:rPr>
                <w:rFonts w:asciiTheme="minorHAnsi" w:hAnsiTheme="minorHAnsi" w:cstheme="minorHAnsi"/>
              </w:rPr>
              <w:t>Brewster</w:t>
            </w:r>
          </w:p>
        </w:tc>
        <w:tc>
          <w:tcPr>
            <w:tcW w:w="3652" w:type="dxa"/>
          </w:tcPr>
          <w:p w14:paraId="5841B6F3" w14:textId="77777777" w:rsidR="00B53DDA" w:rsidRPr="00F53B11" w:rsidRDefault="00B53DDA" w:rsidP="002C0B98">
            <w:pPr>
              <w:jc w:val="both"/>
              <w:textAlignment w:val="baseline"/>
              <w:rPr>
                <w:rFonts w:asciiTheme="minorHAnsi" w:hAnsiTheme="minorHAnsi" w:cstheme="minorHAnsi"/>
              </w:rPr>
            </w:pPr>
            <w:r w:rsidRPr="00F53B11">
              <w:rPr>
                <w:rFonts w:asciiTheme="minorHAnsi" w:hAnsiTheme="minorHAnsi" w:cstheme="minorHAnsi"/>
                <w:bdr w:val="none" w:sz="0" w:space="0" w:color="auto" w:frame="1"/>
              </w:rPr>
              <w:t>2222 North Tampa Street</w:t>
            </w:r>
          </w:p>
          <w:p w14:paraId="6C1462A3" w14:textId="77777777" w:rsidR="00B53DDA" w:rsidRPr="00F53B11" w:rsidRDefault="00B53DDA" w:rsidP="002C0B98">
            <w:pPr>
              <w:jc w:val="both"/>
              <w:textAlignment w:val="baseline"/>
              <w:rPr>
                <w:rFonts w:asciiTheme="minorHAnsi" w:hAnsiTheme="minorHAnsi" w:cstheme="minorHAnsi"/>
              </w:rPr>
            </w:pPr>
            <w:r w:rsidRPr="00F53B11">
              <w:rPr>
                <w:rFonts w:asciiTheme="minorHAnsi" w:hAnsiTheme="minorHAnsi" w:cstheme="minorHAnsi"/>
                <w:bdr w:val="none" w:sz="0" w:space="0" w:color="auto" w:frame="1"/>
              </w:rPr>
              <w:t>Tampa, FL 33602</w:t>
            </w:r>
          </w:p>
        </w:tc>
        <w:tc>
          <w:tcPr>
            <w:tcW w:w="3363" w:type="dxa"/>
            <w:shd w:val="clear" w:color="auto" w:fill="auto"/>
          </w:tcPr>
          <w:p w14:paraId="651909AA" w14:textId="77777777" w:rsidR="00B53DDA" w:rsidRPr="00F53B11" w:rsidRDefault="00B53DDA" w:rsidP="002C0B98">
            <w:pPr>
              <w:jc w:val="both"/>
              <w:rPr>
                <w:rFonts w:asciiTheme="minorHAnsi" w:hAnsiTheme="minorHAnsi" w:cstheme="minorHAnsi"/>
                <w:b/>
              </w:rPr>
            </w:pPr>
            <w:r w:rsidRPr="00F53B11">
              <w:rPr>
                <w:rStyle w:val="Strong"/>
                <w:rFonts w:asciiTheme="minorHAnsi" w:hAnsiTheme="minorHAnsi" w:cstheme="minorHAnsi"/>
                <w:b w:val="0"/>
                <w:color w:val="000000"/>
              </w:rPr>
              <w:t>Office</w:t>
            </w:r>
            <w:r w:rsidRPr="00F53B11">
              <w:rPr>
                <w:rFonts w:asciiTheme="minorHAnsi" w:hAnsiTheme="minorHAnsi" w:cstheme="minorHAnsi"/>
              </w:rPr>
              <w:t>: (813)276-5448 </w:t>
            </w:r>
            <w:r w:rsidRPr="00F53B11">
              <w:rPr>
                <w:rFonts w:asciiTheme="minorHAnsi" w:hAnsiTheme="minorHAnsi" w:cstheme="minorHAnsi"/>
              </w:rPr>
              <w:br/>
              <w:t xml:space="preserve">Fax:  </w:t>
            </w:r>
            <w:proofErr w:type="gramStart"/>
            <w:r w:rsidRPr="00F53B11">
              <w:rPr>
                <w:rFonts w:asciiTheme="minorHAnsi" w:hAnsiTheme="minorHAnsi" w:cstheme="minorHAnsi"/>
              </w:rPr>
              <w:t xml:space="preserve">   (</w:t>
            </w:r>
            <w:proofErr w:type="gramEnd"/>
            <w:r w:rsidRPr="00F53B11">
              <w:rPr>
                <w:rFonts w:asciiTheme="minorHAnsi" w:hAnsiTheme="minorHAnsi" w:cstheme="minorHAnsi"/>
              </w:rPr>
              <w:t>813) 276-5756</w:t>
            </w:r>
          </w:p>
        </w:tc>
      </w:tr>
      <w:tr w:rsidR="00B53DDA" w:rsidRPr="00F53B11" w14:paraId="50305193" w14:textId="77777777" w:rsidTr="00B53DDA">
        <w:tc>
          <w:tcPr>
            <w:tcW w:w="3055" w:type="dxa"/>
          </w:tcPr>
          <w:p w14:paraId="3D0DA77A" w14:textId="77777777" w:rsidR="00B53DDA" w:rsidRDefault="00B53DDA" w:rsidP="002C0B98">
            <w:pPr>
              <w:jc w:val="both"/>
              <w:rPr>
                <w:rFonts w:asciiTheme="minorHAnsi" w:hAnsiTheme="minorHAnsi" w:cstheme="minorHAnsi"/>
              </w:rPr>
            </w:pPr>
            <w:r>
              <w:rPr>
                <w:rFonts w:asciiTheme="minorHAnsi" w:hAnsiTheme="minorHAnsi" w:cstheme="minorHAnsi"/>
              </w:rPr>
              <w:t>Erwin</w:t>
            </w:r>
          </w:p>
          <w:p w14:paraId="4FDEC8AA" w14:textId="74C26EA2" w:rsidR="00B53DDA" w:rsidRPr="00F53B11" w:rsidRDefault="00B53DDA" w:rsidP="002C0B98">
            <w:pPr>
              <w:jc w:val="both"/>
              <w:rPr>
                <w:rFonts w:asciiTheme="minorHAnsi" w:hAnsiTheme="minorHAnsi" w:cstheme="minorHAnsi"/>
              </w:rPr>
            </w:pPr>
            <w:r w:rsidRPr="002757D6">
              <w:rPr>
                <w:rFonts w:asciiTheme="minorHAnsi" w:hAnsiTheme="minorHAnsi" w:cstheme="minorHAnsi"/>
              </w:rPr>
              <w:t xml:space="preserve">   (Main </w:t>
            </w:r>
            <w:r w:rsidR="001C040E" w:rsidRPr="002757D6">
              <w:rPr>
                <w:rFonts w:asciiTheme="minorHAnsi" w:hAnsiTheme="minorHAnsi" w:cstheme="minorHAnsi"/>
              </w:rPr>
              <w:t>Campus) *</w:t>
            </w:r>
          </w:p>
        </w:tc>
        <w:tc>
          <w:tcPr>
            <w:tcW w:w="3652" w:type="dxa"/>
          </w:tcPr>
          <w:p w14:paraId="30C4F754" w14:textId="77777777" w:rsidR="00B53DDA" w:rsidRDefault="00B53DDA" w:rsidP="002C0B98">
            <w:pPr>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2010 E. Hillsborough Avenue</w:t>
            </w:r>
          </w:p>
          <w:p w14:paraId="0F5115A1" w14:textId="77777777" w:rsidR="00B53DDA" w:rsidRPr="00F53B11" w:rsidRDefault="00B53DDA" w:rsidP="002C0B98">
            <w:pPr>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Tampa, FL  33610</w:t>
            </w:r>
          </w:p>
        </w:tc>
        <w:tc>
          <w:tcPr>
            <w:tcW w:w="3363" w:type="dxa"/>
            <w:shd w:val="clear" w:color="auto" w:fill="auto"/>
          </w:tcPr>
          <w:p w14:paraId="34B7793C" w14:textId="77777777" w:rsidR="00B53DDA" w:rsidRDefault="00B53DDA" w:rsidP="002C0B98">
            <w:pPr>
              <w:jc w:val="both"/>
              <w:rPr>
                <w:rStyle w:val="Strong"/>
                <w:rFonts w:asciiTheme="minorHAnsi" w:hAnsiTheme="minorHAnsi" w:cstheme="minorHAnsi"/>
                <w:b w:val="0"/>
                <w:color w:val="000000"/>
              </w:rPr>
            </w:pPr>
            <w:r>
              <w:rPr>
                <w:rStyle w:val="Strong"/>
                <w:rFonts w:asciiTheme="minorHAnsi" w:hAnsiTheme="minorHAnsi" w:cstheme="minorHAnsi"/>
                <w:b w:val="0"/>
                <w:color w:val="000000"/>
              </w:rPr>
              <w:t>Office: (813) 769-5180</w:t>
            </w:r>
          </w:p>
          <w:p w14:paraId="7DB2D207" w14:textId="36344FE4" w:rsidR="00B53DDA" w:rsidRPr="00F53B11" w:rsidRDefault="00B53DDA" w:rsidP="002C0B98">
            <w:pPr>
              <w:jc w:val="both"/>
              <w:rPr>
                <w:rStyle w:val="Strong"/>
                <w:rFonts w:asciiTheme="minorHAnsi" w:hAnsiTheme="minorHAnsi" w:cstheme="minorHAnsi"/>
                <w:b w:val="0"/>
                <w:color w:val="000000"/>
              </w:rPr>
            </w:pPr>
            <w:r>
              <w:rPr>
                <w:rStyle w:val="Strong"/>
                <w:rFonts w:asciiTheme="minorHAnsi" w:hAnsiTheme="minorHAnsi" w:cstheme="minorHAnsi"/>
                <w:b w:val="0"/>
                <w:color w:val="000000"/>
              </w:rPr>
              <w:t xml:space="preserve">Fax:  </w:t>
            </w:r>
            <w:proofErr w:type="gramStart"/>
            <w:r>
              <w:rPr>
                <w:rStyle w:val="Strong"/>
                <w:rFonts w:asciiTheme="minorHAnsi" w:hAnsiTheme="minorHAnsi" w:cstheme="minorHAnsi"/>
                <w:b w:val="0"/>
                <w:color w:val="000000"/>
              </w:rPr>
              <w:t xml:space="preserve">   (</w:t>
            </w:r>
            <w:proofErr w:type="gramEnd"/>
            <w:r>
              <w:rPr>
                <w:rStyle w:val="Strong"/>
                <w:rFonts w:asciiTheme="minorHAnsi" w:hAnsiTheme="minorHAnsi" w:cstheme="minorHAnsi"/>
                <w:b w:val="0"/>
                <w:color w:val="000000"/>
              </w:rPr>
              <w:t>813) 769-518</w:t>
            </w:r>
            <w:r w:rsidR="008B11D4">
              <w:rPr>
                <w:rStyle w:val="Strong"/>
                <w:rFonts w:asciiTheme="minorHAnsi" w:hAnsiTheme="minorHAnsi" w:cstheme="minorHAnsi"/>
                <w:b w:val="0"/>
                <w:color w:val="000000"/>
              </w:rPr>
              <w:t>2</w:t>
            </w:r>
            <w:r>
              <w:rPr>
                <w:rStyle w:val="Strong"/>
                <w:rFonts w:asciiTheme="minorHAnsi" w:hAnsiTheme="minorHAnsi" w:cstheme="minorHAnsi"/>
                <w:b w:val="0"/>
                <w:color w:val="000000"/>
              </w:rPr>
              <w:t xml:space="preserve"> </w:t>
            </w:r>
          </w:p>
        </w:tc>
      </w:tr>
    </w:tbl>
    <w:p w14:paraId="68B65821" w14:textId="77777777" w:rsidR="00B53DDA" w:rsidRPr="00F53B11" w:rsidRDefault="00B53DDA" w:rsidP="00B53DDA">
      <w:pPr>
        <w:jc w:val="both"/>
        <w:rPr>
          <w:rFonts w:asciiTheme="minorHAnsi" w:hAnsiTheme="minorHAnsi" w:cstheme="minorHAnsi"/>
        </w:rPr>
      </w:pPr>
    </w:p>
    <w:p w14:paraId="174C5B20" w14:textId="77777777" w:rsidR="00B53DDA" w:rsidRPr="002757D6" w:rsidRDefault="00B53DDA" w:rsidP="00B53DDA">
      <w:pPr>
        <w:jc w:val="both"/>
        <w:rPr>
          <w:rFonts w:asciiTheme="minorHAnsi" w:hAnsiTheme="minorHAnsi" w:cstheme="minorHAnsi"/>
        </w:rPr>
      </w:pPr>
      <w:r w:rsidRPr="002757D6">
        <w:rPr>
          <w:rFonts w:asciiTheme="minorHAnsi" w:hAnsiTheme="minorHAnsi" w:cstheme="minorHAnsi"/>
        </w:rPr>
        <w:t>*These colleges operate Instructional Service Centers (ISCs) at additional locations.  Contact the main campus for information about all programs offered.  See Appendix for ISC locations.</w:t>
      </w:r>
    </w:p>
    <w:p w14:paraId="1AE270FE" w14:textId="77777777" w:rsidR="00B53DDA" w:rsidRPr="002757D6" w:rsidRDefault="00B53DDA" w:rsidP="007A5EA4">
      <w:pPr>
        <w:jc w:val="both"/>
        <w:rPr>
          <w:rFonts w:asciiTheme="minorHAnsi" w:hAnsiTheme="minorHAnsi" w:cstheme="minorHAnsi"/>
          <w:sz w:val="22"/>
          <w:szCs w:val="22"/>
        </w:rPr>
      </w:pPr>
    </w:p>
    <w:p w14:paraId="09384610" w14:textId="77777777" w:rsidR="00E17346"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 </w:t>
      </w:r>
    </w:p>
    <w:p w14:paraId="2376D1C7" w14:textId="77777777" w:rsidR="004E4BF3" w:rsidRDefault="004E4BF3"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Style w:val="Style1Char"/>
          <w:rFonts w:asciiTheme="minorHAnsi" w:hAnsiTheme="minorHAnsi" w:cstheme="minorHAnsi"/>
        </w:rPr>
      </w:pPr>
      <w:bookmarkStart w:id="30" w:name="_Toc456861294"/>
      <w:bookmarkStart w:id="31" w:name="_Toc485818876"/>
      <w:bookmarkStart w:id="32" w:name="_Toc786384"/>
    </w:p>
    <w:p w14:paraId="205A7684" w14:textId="1BEB7B11" w:rsidR="00E17346" w:rsidRPr="00F53B11" w:rsidRDefault="00E1734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sz w:val="22"/>
        </w:rPr>
      </w:pPr>
      <w:r w:rsidRPr="00F53B11">
        <w:rPr>
          <w:rStyle w:val="Style1Char"/>
          <w:rFonts w:asciiTheme="minorHAnsi" w:hAnsiTheme="minorHAnsi" w:cstheme="minorHAnsi"/>
        </w:rPr>
        <w:t>Financial Aid Department:</w:t>
      </w:r>
      <w:bookmarkEnd w:id="30"/>
      <w:bookmarkEnd w:id="31"/>
      <w:bookmarkEnd w:id="32"/>
      <w:r w:rsidRPr="00F53B11">
        <w:rPr>
          <w:rFonts w:asciiTheme="minorHAnsi" w:hAnsiTheme="minorHAnsi" w:cstheme="minorHAnsi"/>
          <w:szCs w:val="22"/>
        </w:rPr>
        <w:t xml:space="preserve">  </w:t>
      </w:r>
      <w:r w:rsidRPr="00F53B11">
        <w:rPr>
          <w:rFonts w:asciiTheme="minorHAnsi" w:hAnsiTheme="minorHAnsi" w:cstheme="minorHAnsi"/>
          <w:sz w:val="22"/>
          <w:szCs w:val="22"/>
        </w:rPr>
        <w:t xml:space="preserve">The Financial Aid Department will assist prospective and current students.  Hillsborough Technical Colleges offer </w:t>
      </w:r>
      <w:r w:rsidRPr="00F53B11">
        <w:rPr>
          <w:rFonts w:asciiTheme="minorHAnsi" w:hAnsiTheme="minorHAnsi" w:cstheme="minorHAnsi"/>
          <w:sz w:val="22"/>
        </w:rPr>
        <w:t>a variety of financial aid options to full-time students who qualify.   See the Financial Aid section of this handbook for details on the types of financial aid available</w:t>
      </w:r>
      <w:r w:rsidRPr="002757D6">
        <w:rPr>
          <w:rFonts w:asciiTheme="minorHAnsi" w:hAnsiTheme="minorHAnsi" w:cstheme="minorHAnsi"/>
          <w:sz w:val="22"/>
        </w:rPr>
        <w:t xml:space="preserve">.  </w:t>
      </w:r>
      <w:r w:rsidR="00ED04D7" w:rsidRPr="002757D6">
        <w:rPr>
          <w:rFonts w:asciiTheme="minorHAnsi" w:hAnsiTheme="minorHAnsi" w:cstheme="minorHAnsi"/>
          <w:sz w:val="22"/>
        </w:rPr>
        <w:t xml:space="preserve">Financial Aid advisors are </w:t>
      </w:r>
      <w:r w:rsidR="007F0979" w:rsidRPr="002757D6">
        <w:rPr>
          <w:rFonts w:asciiTheme="minorHAnsi" w:hAnsiTheme="minorHAnsi" w:cstheme="minorHAnsi"/>
          <w:sz w:val="22"/>
        </w:rPr>
        <w:t>available on</w:t>
      </w:r>
      <w:r w:rsidR="00ED04D7">
        <w:rPr>
          <w:rFonts w:asciiTheme="minorHAnsi" w:hAnsiTheme="minorHAnsi" w:cstheme="minorHAnsi"/>
          <w:color w:val="FF0000"/>
          <w:sz w:val="22"/>
        </w:rPr>
        <w:t xml:space="preserve"> </w:t>
      </w:r>
      <w:r w:rsidRPr="00F53B11">
        <w:rPr>
          <w:rFonts w:asciiTheme="minorHAnsi" w:hAnsiTheme="minorHAnsi" w:cstheme="minorHAnsi"/>
          <w:sz w:val="22"/>
        </w:rPr>
        <w:t xml:space="preserve">school days.  For additional information, </w:t>
      </w:r>
      <w:r w:rsidR="00530865">
        <w:rPr>
          <w:rFonts w:asciiTheme="minorHAnsi" w:hAnsiTheme="minorHAnsi" w:cstheme="minorHAnsi"/>
          <w:sz w:val="22"/>
        </w:rPr>
        <w:t>first visit each individual college’s we</w:t>
      </w:r>
      <w:r w:rsidR="0023668B">
        <w:rPr>
          <w:rFonts w:asciiTheme="minorHAnsi" w:hAnsiTheme="minorHAnsi" w:cstheme="minorHAnsi"/>
          <w:sz w:val="22"/>
        </w:rPr>
        <w:t xml:space="preserve">bsite.  </w:t>
      </w:r>
      <w:r w:rsidRPr="00F53B11">
        <w:rPr>
          <w:rFonts w:asciiTheme="minorHAnsi" w:hAnsiTheme="minorHAnsi" w:cstheme="minorHAnsi"/>
          <w:color w:val="000000"/>
          <w:sz w:val="22"/>
          <w:szCs w:val="22"/>
        </w:rPr>
        <w:t xml:space="preserve"> </w:t>
      </w:r>
      <w:r w:rsidR="00EE11EA">
        <w:rPr>
          <w:rFonts w:asciiTheme="minorHAnsi" w:hAnsiTheme="minorHAnsi" w:cstheme="minorHAnsi"/>
          <w:color w:val="000000"/>
          <w:sz w:val="22"/>
          <w:szCs w:val="22"/>
        </w:rPr>
        <w:t xml:space="preserve">See </w:t>
      </w:r>
      <w:r w:rsidR="007F0979">
        <w:rPr>
          <w:rFonts w:asciiTheme="minorHAnsi" w:hAnsiTheme="minorHAnsi" w:cstheme="minorHAnsi"/>
          <w:color w:val="000000"/>
          <w:sz w:val="22"/>
          <w:szCs w:val="22"/>
        </w:rPr>
        <w:t>the flyer</w:t>
      </w:r>
      <w:r w:rsidR="00EE11EA">
        <w:rPr>
          <w:rFonts w:asciiTheme="minorHAnsi" w:hAnsiTheme="minorHAnsi" w:cstheme="minorHAnsi"/>
          <w:color w:val="000000"/>
          <w:sz w:val="22"/>
          <w:szCs w:val="22"/>
        </w:rPr>
        <w:t xml:space="preserve"> at the back of this handbook.</w:t>
      </w:r>
    </w:p>
    <w:p w14:paraId="49817AC6" w14:textId="77777777" w:rsidR="00E17346" w:rsidRPr="00F53B11" w:rsidRDefault="00E17346" w:rsidP="007A5EA4">
      <w:pPr>
        <w:jc w:val="both"/>
        <w:rPr>
          <w:rFonts w:asciiTheme="minorHAnsi" w:hAnsiTheme="minorHAnsi" w:cstheme="minorHAnsi"/>
          <w:sz w:val="22"/>
          <w:szCs w:val="22"/>
        </w:rPr>
      </w:pPr>
    </w:p>
    <w:p w14:paraId="074FC916" w14:textId="77777777" w:rsidR="00E17346" w:rsidRPr="00F53B11" w:rsidRDefault="00E17346" w:rsidP="007A5EA4">
      <w:pPr>
        <w:jc w:val="both"/>
        <w:rPr>
          <w:rFonts w:asciiTheme="minorHAnsi" w:hAnsiTheme="minorHAnsi" w:cstheme="minorHAnsi"/>
          <w:sz w:val="22"/>
          <w:szCs w:val="22"/>
        </w:rPr>
      </w:pPr>
      <w:bookmarkStart w:id="33" w:name="_Toc456861297"/>
      <w:bookmarkStart w:id="34" w:name="_Toc485818877"/>
      <w:bookmarkStart w:id="35" w:name="_Toc786385"/>
      <w:r w:rsidRPr="00F53B11">
        <w:rPr>
          <w:rStyle w:val="Style1Char"/>
          <w:rFonts w:asciiTheme="minorHAnsi" w:hAnsiTheme="minorHAnsi" w:cstheme="minorHAnsi"/>
        </w:rPr>
        <w:t>Job Placement:</w:t>
      </w:r>
      <w:bookmarkEnd w:id="33"/>
      <w:bookmarkEnd w:id="34"/>
      <w:bookmarkEnd w:id="35"/>
      <w:r w:rsidRPr="00F53B11">
        <w:rPr>
          <w:rFonts w:asciiTheme="minorHAnsi" w:hAnsiTheme="minorHAnsi" w:cstheme="minorHAnsi"/>
          <w:szCs w:val="22"/>
        </w:rPr>
        <w:t xml:space="preserve">  </w:t>
      </w:r>
      <w:r w:rsidRPr="00F53B11">
        <w:rPr>
          <w:rFonts w:asciiTheme="minorHAnsi" w:hAnsiTheme="minorHAnsi" w:cstheme="minorHAnsi"/>
          <w:sz w:val="22"/>
          <w:szCs w:val="22"/>
        </w:rPr>
        <w:t xml:space="preserve">As job leads become available through employers, the information about the position is given in hardcopy format to applicable program instructors and posted.  In addition, instructors often contact recent graduates with potential employment information as it becomes available. </w:t>
      </w:r>
    </w:p>
    <w:p w14:paraId="1AE20B97" w14:textId="77777777" w:rsidR="00E17346" w:rsidRPr="00F53B11" w:rsidRDefault="00E17346" w:rsidP="007A5EA4">
      <w:pPr>
        <w:jc w:val="both"/>
        <w:rPr>
          <w:rFonts w:asciiTheme="minorHAnsi" w:hAnsiTheme="minorHAnsi" w:cstheme="minorHAnsi"/>
          <w:szCs w:val="22"/>
        </w:rPr>
      </w:pPr>
    </w:p>
    <w:p w14:paraId="6CE354FA" w14:textId="77777777" w:rsidR="00AA05DC" w:rsidRDefault="00E17346" w:rsidP="007A5EA4">
      <w:pPr>
        <w:jc w:val="both"/>
        <w:rPr>
          <w:rFonts w:asciiTheme="minorHAnsi" w:hAnsiTheme="minorHAnsi" w:cstheme="minorHAnsi"/>
          <w:sz w:val="22"/>
          <w:szCs w:val="22"/>
        </w:rPr>
      </w:pPr>
      <w:bookmarkStart w:id="36" w:name="_Toc456861298"/>
      <w:bookmarkStart w:id="37" w:name="_Toc485818878"/>
      <w:bookmarkStart w:id="38" w:name="_Toc786386"/>
      <w:r w:rsidRPr="00F53B11">
        <w:rPr>
          <w:rStyle w:val="Style1Char"/>
          <w:rFonts w:asciiTheme="minorHAnsi" w:hAnsiTheme="minorHAnsi" w:cstheme="minorHAnsi"/>
        </w:rPr>
        <w:t>Administrative Office:</w:t>
      </w:r>
      <w:bookmarkEnd w:id="36"/>
      <w:bookmarkEnd w:id="37"/>
      <w:bookmarkEnd w:id="38"/>
      <w:r w:rsidRPr="00F53B11">
        <w:rPr>
          <w:rStyle w:val="Style1Char"/>
          <w:rFonts w:asciiTheme="minorHAnsi" w:hAnsiTheme="minorHAnsi" w:cstheme="minorHAnsi"/>
        </w:rPr>
        <w:t xml:space="preserve"> </w:t>
      </w:r>
      <w:r w:rsidRPr="00F53B11">
        <w:rPr>
          <w:rFonts w:asciiTheme="minorHAnsi" w:hAnsiTheme="minorHAnsi" w:cstheme="minorHAnsi"/>
          <w:szCs w:val="22"/>
        </w:rPr>
        <w:t xml:space="preserve"> </w:t>
      </w:r>
      <w:r w:rsidRPr="00F53B11">
        <w:rPr>
          <w:rFonts w:asciiTheme="minorHAnsi" w:hAnsiTheme="minorHAnsi" w:cstheme="minorHAnsi"/>
          <w:sz w:val="22"/>
          <w:szCs w:val="22"/>
        </w:rPr>
        <w:t>The Administrative Office provides general information to assist students and guests.  For more information and specific hours, call each campus</w:t>
      </w:r>
      <w:r w:rsidR="00017E83">
        <w:rPr>
          <w:rFonts w:asciiTheme="minorHAnsi" w:hAnsiTheme="minorHAnsi" w:cstheme="minorHAnsi"/>
          <w:sz w:val="22"/>
          <w:szCs w:val="22"/>
        </w:rPr>
        <w:t>.</w:t>
      </w:r>
    </w:p>
    <w:p w14:paraId="683FF2B4" w14:textId="77777777" w:rsidR="00AA05DC" w:rsidRDefault="00AA05DC">
      <w:pPr>
        <w:rPr>
          <w:rFonts w:asciiTheme="minorHAnsi" w:hAnsiTheme="minorHAnsi" w:cstheme="minorHAnsi"/>
          <w:sz w:val="22"/>
          <w:szCs w:val="22"/>
        </w:rPr>
      </w:pPr>
      <w:r>
        <w:rPr>
          <w:rFonts w:asciiTheme="minorHAnsi" w:hAnsiTheme="minorHAnsi" w:cstheme="minorHAnsi"/>
          <w:sz w:val="22"/>
          <w:szCs w:val="22"/>
        </w:rPr>
        <w:br w:type="page"/>
      </w:r>
    </w:p>
    <w:p w14:paraId="784ED534" w14:textId="77777777" w:rsidR="00E17346" w:rsidRPr="00F53B11" w:rsidRDefault="00E17346" w:rsidP="00CD3483">
      <w:pPr>
        <w:pStyle w:val="Title"/>
        <w:rPr>
          <w:rFonts w:asciiTheme="minorHAnsi" w:hAnsiTheme="minorHAnsi" w:cstheme="minorHAnsi"/>
        </w:rPr>
      </w:pPr>
      <w:bookmarkStart w:id="39" w:name="_Toc456861301"/>
      <w:bookmarkStart w:id="40" w:name="_Toc485818879"/>
      <w:bookmarkStart w:id="41" w:name="_Toc786387"/>
      <w:bookmarkEnd w:id="26"/>
      <w:r w:rsidRPr="00F53B11">
        <w:rPr>
          <w:rFonts w:asciiTheme="minorHAnsi" w:hAnsiTheme="minorHAnsi" w:cstheme="minorHAnsi"/>
        </w:rPr>
        <w:lastRenderedPageBreak/>
        <w:t>ADMISSIONS</w:t>
      </w:r>
      <w:bookmarkEnd w:id="39"/>
      <w:r w:rsidRPr="00F53B11">
        <w:rPr>
          <w:rFonts w:asciiTheme="minorHAnsi" w:hAnsiTheme="minorHAnsi" w:cstheme="minorHAnsi"/>
        </w:rPr>
        <w:t xml:space="preserve"> &amp; REGISTRATION</w:t>
      </w:r>
      <w:bookmarkEnd w:id="40"/>
      <w:bookmarkEnd w:id="41"/>
    </w:p>
    <w:p w14:paraId="035628BA" w14:textId="77777777" w:rsidR="00E17346"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rPr>
      </w:pPr>
    </w:p>
    <w:p w14:paraId="1B650C5D" w14:textId="77777777" w:rsidR="007E7DDC" w:rsidRPr="00F53B11" w:rsidRDefault="007E7DDC" w:rsidP="007A5EA4">
      <w:pPr>
        <w:tabs>
          <w:tab w:val="left" w:pos="-1440"/>
          <w:tab w:val="left" w:pos="-672"/>
          <w:tab w:val="left" w:pos="-342"/>
          <w:tab w:val="left" w:pos="720"/>
          <w:tab w:val="left" w:pos="4512"/>
          <w:tab w:val="left" w:pos="5472"/>
        </w:tabs>
        <w:jc w:val="both"/>
        <w:rPr>
          <w:rFonts w:asciiTheme="minorHAnsi" w:hAnsiTheme="minorHAnsi" w:cstheme="minorHAnsi"/>
        </w:rPr>
      </w:pPr>
    </w:p>
    <w:p w14:paraId="0E980662" w14:textId="77777777" w:rsidR="00E17346" w:rsidRPr="00F53B11" w:rsidRDefault="00E17346" w:rsidP="00CD3483">
      <w:pPr>
        <w:pStyle w:val="Heading6"/>
        <w:rPr>
          <w:rFonts w:asciiTheme="minorHAnsi" w:eastAsia="Arial" w:hAnsiTheme="minorHAnsi" w:cstheme="minorHAnsi"/>
        </w:rPr>
      </w:pPr>
      <w:bookmarkStart w:id="42" w:name="_Toc456861302"/>
      <w:bookmarkStart w:id="43" w:name="_Toc485818880"/>
      <w:bookmarkStart w:id="44" w:name="_Toc786388"/>
      <w:r w:rsidRPr="00F53B11">
        <w:rPr>
          <w:rFonts w:asciiTheme="minorHAnsi" w:eastAsia="Arial" w:hAnsiTheme="minorHAnsi" w:cstheme="minorHAnsi"/>
        </w:rPr>
        <w:t>ADMISSIONS AND TESTING</w:t>
      </w:r>
      <w:bookmarkEnd w:id="42"/>
      <w:bookmarkEnd w:id="43"/>
      <w:bookmarkEnd w:id="44"/>
    </w:p>
    <w:p w14:paraId="793992B9" w14:textId="77777777" w:rsidR="00E17346" w:rsidRPr="00F53B11" w:rsidRDefault="00E17346" w:rsidP="007A5EA4">
      <w:pPr>
        <w:jc w:val="both"/>
        <w:rPr>
          <w:rFonts w:asciiTheme="minorHAnsi" w:hAnsiTheme="minorHAnsi" w:cstheme="minorHAnsi"/>
          <w:sz w:val="22"/>
          <w:szCs w:val="22"/>
        </w:rPr>
      </w:pPr>
      <w:bookmarkStart w:id="45" w:name="_Toc456861303"/>
      <w:bookmarkStart w:id="46" w:name="_Toc485818881"/>
      <w:bookmarkStart w:id="47" w:name="_Toc786389"/>
      <w:r w:rsidRPr="00F53B11">
        <w:rPr>
          <w:rStyle w:val="Style1Char"/>
          <w:rFonts w:asciiTheme="minorHAnsi" w:hAnsiTheme="minorHAnsi" w:cstheme="minorHAnsi"/>
        </w:rPr>
        <w:t>Admission Requirements:</w:t>
      </w:r>
      <w:bookmarkEnd w:id="45"/>
      <w:bookmarkEnd w:id="46"/>
      <w:bookmarkEnd w:id="47"/>
      <w:r w:rsidRPr="00F53B11">
        <w:rPr>
          <w:rFonts w:asciiTheme="minorHAnsi" w:hAnsiTheme="minorHAnsi" w:cstheme="minorHAnsi"/>
        </w:rPr>
        <w:t xml:space="preserve">  </w:t>
      </w:r>
      <w:r w:rsidRPr="00F53B11">
        <w:rPr>
          <w:rFonts w:asciiTheme="minorHAnsi" w:hAnsiTheme="minorHAnsi" w:cstheme="minorHAnsi"/>
          <w:sz w:val="22"/>
          <w:szCs w:val="22"/>
        </w:rPr>
        <w:t>Hillsborough Technical Colleges (HTC) are a postsecondary extension of Hillsborough County Public Schools.  HTC’s career-focused training offers adults the opportunity to develop skills for a new career or professional growth.  Individual programs have specific admissions requirements, which may include a standard high school diploma (or GED) or other documents.  Once prospective students have completed all admissions requirements for their program of interest, they will be placed on a list for the next available starting date of the program, on a first-come, first-served basis.</w:t>
      </w:r>
    </w:p>
    <w:p w14:paraId="30BEBB18" w14:textId="77777777" w:rsidR="00E17346" w:rsidRPr="00F53B11" w:rsidRDefault="00E17346" w:rsidP="007A5EA4">
      <w:pPr>
        <w:jc w:val="both"/>
        <w:rPr>
          <w:rFonts w:asciiTheme="minorHAnsi" w:hAnsiTheme="minorHAnsi" w:cstheme="minorHAnsi"/>
          <w:sz w:val="22"/>
          <w:szCs w:val="22"/>
        </w:rPr>
      </w:pPr>
    </w:p>
    <w:p w14:paraId="201C532C"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r w:rsidRPr="00F53B11">
        <w:rPr>
          <w:rFonts w:asciiTheme="minorHAnsi" w:hAnsiTheme="minorHAnsi" w:cstheme="minorHAnsi"/>
          <w:sz w:val="22"/>
          <w:szCs w:val="22"/>
        </w:rPr>
        <w:t xml:space="preserve">Completion of a standard, approved, high school program* or the equivalent may be required for individual programs.  (Note:  Any transcripts, diplomas, or degrees from foreign institutions must be </w:t>
      </w:r>
      <w:r w:rsidRPr="00F53B11">
        <w:rPr>
          <w:rFonts w:asciiTheme="minorHAnsi" w:hAnsiTheme="minorHAnsi" w:cstheme="minorHAnsi"/>
          <w:i/>
          <w:sz w:val="22"/>
          <w:szCs w:val="22"/>
        </w:rPr>
        <w:t>translated into English</w:t>
      </w:r>
      <w:r w:rsidRPr="00F53B11">
        <w:rPr>
          <w:rFonts w:asciiTheme="minorHAnsi" w:hAnsiTheme="minorHAnsi" w:cstheme="minorHAnsi"/>
          <w:sz w:val="22"/>
          <w:szCs w:val="22"/>
        </w:rPr>
        <w:t xml:space="preserve"> and </w:t>
      </w:r>
      <w:r w:rsidRPr="00F53B11">
        <w:rPr>
          <w:rFonts w:asciiTheme="minorHAnsi" w:hAnsiTheme="minorHAnsi" w:cstheme="minorHAnsi"/>
          <w:i/>
          <w:sz w:val="22"/>
          <w:szCs w:val="22"/>
        </w:rPr>
        <w:t>certified as equivalent to a standard U.S. credential</w:t>
      </w:r>
      <w:r w:rsidRPr="00F53B11">
        <w:rPr>
          <w:rFonts w:asciiTheme="minorHAnsi" w:hAnsiTheme="minorHAnsi" w:cstheme="minorHAnsi"/>
          <w:sz w:val="22"/>
          <w:szCs w:val="22"/>
        </w:rPr>
        <w:t xml:space="preserve"> by a licensed foreign credential company.)  </w:t>
      </w:r>
    </w:p>
    <w:p w14:paraId="79AF9573"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p>
    <w:p w14:paraId="60054E24" w14:textId="3D7191B4"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r w:rsidRPr="00F53B11">
        <w:rPr>
          <w:rFonts w:asciiTheme="minorHAnsi" w:hAnsiTheme="minorHAnsi" w:cstheme="minorHAnsi"/>
          <w:sz w:val="22"/>
          <w:szCs w:val="22"/>
        </w:rPr>
        <w:t xml:space="preserve">*Lists of approved accrediting institutions are available in </w:t>
      </w:r>
      <w:r w:rsidR="007F0979" w:rsidRPr="00F53B11">
        <w:rPr>
          <w:rFonts w:asciiTheme="minorHAnsi" w:hAnsiTheme="minorHAnsi" w:cstheme="minorHAnsi"/>
          <w:sz w:val="22"/>
          <w:szCs w:val="22"/>
        </w:rPr>
        <w:t>HTC’s</w:t>
      </w:r>
      <w:r w:rsidRPr="00F53B11">
        <w:rPr>
          <w:rFonts w:asciiTheme="minorHAnsi" w:hAnsiTheme="minorHAnsi" w:cstheme="minorHAnsi"/>
          <w:sz w:val="22"/>
          <w:szCs w:val="22"/>
        </w:rPr>
        <w:t xml:space="preserve"> Student Services offices.</w:t>
      </w:r>
    </w:p>
    <w:p w14:paraId="4693B489"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p>
    <w:p w14:paraId="2B81D678" w14:textId="10F75EF0" w:rsidR="007A5EA4" w:rsidRPr="007F6073" w:rsidRDefault="00FC447A"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bookmarkStart w:id="48" w:name="_Toc456861304"/>
      <w:bookmarkStart w:id="49" w:name="_Toc485818882"/>
      <w:bookmarkStart w:id="50" w:name="_Toc786390"/>
      <w:r w:rsidRPr="008D7ADF">
        <w:rPr>
          <w:rStyle w:val="Style1Char"/>
          <w:rFonts w:asciiTheme="minorHAnsi" w:hAnsiTheme="minorHAnsi" w:cstheme="minorHAnsi"/>
        </w:rPr>
        <w:t>Basic Skills Assessment</w:t>
      </w:r>
      <w:r w:rsidR="00E17346" w:rsidRPr="008D7ADF">
        <w:rPr>
          <w:rStyle w:val="Style1Char"/>
          <w:rFonts w:asciiTheme="minorHAnsi" w:hAnsiTheme="minorHAnsi" w:cstheme="minorHAnsi"/>
        </w:rPr>
        <w:t>:</w:t>
      </w:r>
      <w:bookmarkEnd w:id="48"/>
      <w:bookmarkEnd w:id="49"/>
      <w:bookmarkEnd w:id="50"/>
      <w:r w:rsidR="00E17346" w:rsidRPr="008D7ADF">
        <w:rPr>
          <w:rFonts w:asciiTheme="minorHAnsi" w:hAnsiTheme="minorHAnsi" w:cstheme="minorHAnsi"/>
          <w:sz w:val="22"/>
          <w:szCs w:val="22"/>
        </w:rPr>
        <w:t xml:space="preserve">  The Florida Department of Education (FLDOE) has mandated that students enrolled in a postsecondary adult </w:t>
      </w:r>
      <w:r w:rsidR="00E37D57" w:rsidRPr="008D7ADF">
        <w:rPr>
          <w:rFonts w:asciiTheme="minorHAnsi" w:hAnsiTheme="minorHAnsi" w:cstheme="minorHAnsi"/>
          <w:sz w:val="22"/>
          <w:szCs w:val="22"/>
        </w:rPr>
        <w:t>Career Certificate</w:t>
      </w:r>
      <w:r w:rsidR="00E17346" w:rsidRPr="008D7ADF">
        <w:rPr>
          <w:rFonts w:asciiTheme="minorHAnsi" w:hAnsiTheme="minorHAnsi" w:cstheme="minorHAnsi"/>
          <w:sz w:val="22"/>
          <w:szCs w:val="22"/>
        </w:rPr>
        <w:t xml:space="preserve"> program meet minimum basic academic skill levels </w:t>
      </w:r>
      <w:r w:rsidR="00577702" w:rsidRPr="008D7ADF">
        <w:rPr>
          <w:rFonts w:asciiTheme="minorHAnsi" w:hAnsiTheme="minorHAnsi" w:cstheme="minorHAnsi"/>
          <w:sz w:val="22"/>
          <w:szCs w:val="22"/>
        </w:rPr>
        <w:t xml:space="preserve">in verbal and quantitative categories </w:t>
      </w:r>
      <w:r w:rsidR="00E17346" w:rsidRPr="008D7ADF">
        <w:rPr>
          <w:rFonts w:asciiTheme="minorHAnsi" w:hAnsiTheme="minorHAnsi" w:cstheme="minorHAnsi"/>
          <w:sz w:val="22"/>
          <w:szCs w:val="22"/>
        </w:rPr>
        <w:t xml:space="preserve">in </w:t>
      </w:r>
      <w:r w:rsidRPr="008D7ADF">
        <w:rPr>
          <w:rFonts w:asciiTheme="minorHAnsi" w:hAnsiTheme="minorHAnsi" w:cstheme="minorHAnsi"/>
          <w:sz w:val="22"/>
          <w:szCs w:val="22"/>
        </w:rPr>
        <w:t xml:space="preserve">a program </w:t>
      </w:r>
      <w:r w:rsidR="00106662" w:rsidRPr="008D7ADF">
        <w:rPr>
          <w:rFonts w:asciiTheme="minorHAnsi" w:hAnsiTheme="minorHAnsi" w:cstheme="minorHAnsi"/>
          <w:sz w:val="22"/>
          <w:szCs w:val="22"/>
        </w:rPr>
        <w:t>that is</w:t>
      </w:r>
      <w:r w:rsidRPr="008D7ADF">
        <w:rPr>
          <w:rFonts w:asciiTheme="minorHAnsi" w:hAnsiTheme="minorHAnsi" w:cstheme="minorHAnsi"/>
          <w:sz w:val="22"/>
          <w:szCs w:val="22"/>
        </w:rPr>
        <w:t xml:space="preserve"> 450 clock</w:t>
      </w:r>
      <w:r w:rsidR="00577702" w:rsidRPr="008D7ADF">
        <w:rPr>
          <w:rFonts w:asciiTheme="minorHAnsi" w:hAnsiTheme="minorHAnsi" w:cstheme="minorHAnsi"/>
          <w:sz w:val="22"/>
          <w:szCs w:val="22"/>
        </w:rPr>
        <w:t xml:space="preserve"> hour</w:t>
      </w:r>
      <w:r w:rsidRPr="008D7ADF">
        <w:rPr>
          <w:rFonts w:asciiTheme="minorHAnsi" w:hAnsiTheme="minorHAnsi" w:cstheme="minorHAnsi"/>
          <w:sz w:val="22"/>
          <w:szCs w:val="22"/>
        </w:rPr>
        <w:t xml:space="preserve">s or more </w:t>
      </w:r>
      <w:r w:rsidR="00E17346" w:rsidRPr="008D7ADF">
        <w:rPr>
          <w:rFonts w:asciiTheme="minorHAnsi" w:hAnsiTheme="minorHAnsi" w:cstheme="minorHAnsi"/>
          <w:sz w:val="22"/>
          <w:szCs w:val="22"/>
        </w:rPr>
        <w:t xml:space="preserve">by the end of their training program </w:t>
      </w:r>
      <w:proofErr w:type="gramStart"/>
      <w:r w:rsidR="00E17346" w:rsidRPr="008D7ADF">
        <w:rPr>
          <w:rFonts w:asciiTheme="minorHAnsi" w:hAnsiTheme="minorHAnsi" w:cstheme="minorHAnsi"/>
          <w:sz w:val="22"/>
          <w:szCs w:val="22"/>
        </w:rPr>
        <w:t>in order to</w:t>
      </w:r>
      <w:proofErr w:type="gramEnd"/>
      <w:r w:rsidR="00E17346" w:rsidRPr="008D7ADF">
        <w:rPr>
          <w:rFonts w:asciiTheme="minorHAnsi" w:hAnsiTheme="minorHAnsi" w:cstheme="minorHAnsi"/>
          <w:sz w:val="22"/>
          <w:szCs w:val="22"/>
        </w:rPr>
        <w:t xml:space="preserve"> receive a </w:t>
      </w:r>
      <w:r w:rsidR="00BB3C5C" w:rsidRPr="008D7ADF">
        <w:rPr>
          <w:rFonts w:asciiTheme="minorHAnsi" w:hAnsiTheme="minorHAnsi" w:cstheme="minorHAnsi"/>
          <w:sz w:val="22"/>
          <w:szCs w:val="22"/>
        </w:rPr>
        <w:t>Career</w:t>
      </w:r>
      <w:r w:rsidR="00E17346" w:rsidRPr="008D7ADF">
        <w:rPr>
          <w:rFonts w:asciiTheme="minorHAnsi" w:hAnsiTheme="minorHAnsi" w:cstheme="minorHAnsi"/>
          <w:sz w:val="22"/>
          <w:szCs w:val="22"/>
        </w:rPr>
        <w:t xml:space="preserve"> Certificate. </w:t>
      </w:r>
      <w:r w:rsidR="00E37D57" w:rsidRPr="008D7ADF">
        <w:rPr>
          <w:rFonts w:asciiTheme="minorHAnsi" w:hAnsiTheme="minorHAnsi" w:cstheme="minorHAnsi"/>
          <w:sz w:val="22"/>
          <w:szCs w:val="22"/>
        </w:rPr>
        <w:t xml:space="preserve"> </w:t>
      </w:r>
      <w:r w:rsidR="00E17346" w:rsidRPr="008D7ADF">
        <w:rPr>
          <w:rFonts w:asciiTheme="minorHAnsi" w:hAnsiTheme="minorHAnsi" w:cstheme="minorHAnsi"/>
          <w:sz w:val="22"/>
          <w:szCs w:val="22"/>
        </w:rPr>
        <w:t xml:space="preserve">(Some exclusions apply – see information below or contact a Student Services office for information.)  </w:t>
      </w:r>
      <w:r w:rsidR="007F6073" w:rsidRPr="008D7ADF">
        <w:rPr>
          <w:rFonts w:asciiTheme="minorHAnsi" w:hAnsiTheme="minorHAnsi" w:cstheme="minorHAnsi"/>
          <w:sz w:val="22"/>
          <w:szCs w:val="22"/>
        </w:rPr>
        <w:t>M</w:t>
      </w:r>
      <w:r w:rsidR="00E17346" w:rsidRPr="008D7ADF">
        <w:rPr>
          <w:rFonts w:asciiTheme="minorHAnsi" w:hAnsiTheme="minorHAnsi" w:cstheme="minorHAnsi"/>
          <w:sz w:val="22"/>
          <w:szCs w:val="22"/>
        </w:rPr>
        <w:t>ost students elect to take the</w:t>
      </w:r>
      <w:r w:rsidR="00AF4A44" w:rsidRPr="008D7ADF">
        <w:rPr>
          <w:rFonts w:asciiTheme="minorHAnsi" w:hAnsiTheme="minorHAnsi" w:cstheme="minorHAnsi"/>
          <w:sz w:val="22"/>
          <w:szCs w:val="22"/>
        </w:rPr>
        <w:t xml:space="preserve"> </w:t>
      </w:r>
      <w:r w:rsidR="007970C1" w:rsidRPr="008D7ADF">
        <w:rPr>
          <w:rFonts w:asciiTheme="minorHAnsi" w:hAnsiTheme="minorHAnsi" w:cstheme="minorHAnsi"/>
          <w:sz w:val="22"/>
          <w:szCs w:val="22"/>
        </w:rPr>
        <w:t>CASAS Goals</w:t>
      </w:r>
      <w:r w:rsidR="00A86D73" w:rsidRPr="008D7ADF">
        <w:rPr>
          <w:rFonts w:asciiTheme="minorHAnsi" w:hAnsiTheme="minorHAnsi" w:cstheme="minorHAnsi"/>
          <w:sz w:val="22"/>
          <w:szCs w:val="22"/>
        </w:rPr>
        <w:t xml:space="preserve"> as the Basic Skills </w:t>
      </w:r>
      <w:r w:rsidR="00AF4A44" w:rsidRPr="008D7ADF">
        <w:rPr>
          <w:rFonts w:asciiTheme="minorHAnsi" w:hAnsiTheme="minorHAnsi" w:cstheme="minorHAnsi"/>
          <w:sz w:val="22"/>
          <w:szCs w:val="22"/>
        </w:rPr>
        <w:t>Assessment</w:t>
      </w:r>
      <w:r w:rsidR="00E17346" w:rsidRPr="008D7ADF">
        <w:rPr>
          <w:rFonts w:asciiTheme="minorHAnsi" w:hAnsiTheme="minorHAnsi" w:cstheme="minorHAnsi"/>
          <w:sz w:val="22"/>
          <w:szCs w:val="22"/>
        </w:rPr>
        <w:t xml:space="preserve"> prior to beginning vocational/technical training and begin remediation, if warranted, while they wait for their training program to begin. </w:t>
      </w:r>
      <w:r w:rsidR="00A86D73" w:rsidRPr="008D7ADF">
        <w:rPr>
          <w:rFonts w:asciiTheme="minorHAnsi" w:hAnsiTheme="minorHAnsi" w:cstheme="minorHAnsi"/>
          <w:sz w:val="22"/>
          <w:szCs w:val="22"/>
        </w:rPr>
        <w:t>Basic Skills Assessment</w:t>
      </w:r>
      <w:r w:rsidR="00E17346" w:rsidRPr="008D7ADF">
        <w:rPr>
          <w:rFonts w:asciiTheme="minorHAnsi" w:hAnsiTheme="minorHAnsi" w:cstheme="minorHAnsi"/>
          <w:sz w:val="22"/>
          <w:szCs w:val="22"/>
        </w:rPr>
        <w:t xml:space="preserve"> scores are valid for 24 months.</w:t>
      </w:r>
      <w:r w:rsidR="007A5EA4" w:rsidRPr="008D7ADF">
        <w:rPr>
          <w:rFonts w:asciiTheme="minorHAnsi" w:hAnsiTheme="minorHAnsi" w:cstheme="minorHAnsi"/>
          <w:sz w:val="22"/>
          <w:szCs w:val="22"/>
        </w:rPr>
        <w:t xml:space="preserve"> Students who do not meet minimum skills levels will be given information on remediation opportunities.</w:t>
      </w:r>
    </w:p>
    <w:p w14:paraId="2F0D863F" w14:textId="77777777" w:rsidR="00E17346" w:rsidRPr="00D62D1E"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p>
    <w:p w14:paraId="34E3F1C2" w14:textId="41E27431" w:rsidR="00D62D1E"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r w:rsidRPr="00D62D1E">
        <w:rPr>
          <w:rFonts w:asciiTheme="minorHAnsi" w:hAnsiTheme="minorHAnsi" w:cstheme="minorHAnsi"/>
          <w:sz w:val="22"/>
          <w:szCs w:val="22"/>
        </w:rPr>
        <w:t xml:space="preserve">All HTC campuses offer </w:t>
      </w:r>
      <w:r w:rsidR="00A86D73">
        <w:rPr>
          <w:rFonts w:asciiTheme="minorHAnsi" w:hAnsiTheme="minorHAnsi" w:cstheme="minorHAnsi"/>
          <w:sz w:val="22"/>
          <w:szCs w:val="22"/>
        </w:rPr>
        <w:t xml:space="preserve">a Basic Skills Assessment </w:t>
      </w:r>
      <w:r w:rsidRPr="00D62D1E">
        <w:rPr>
          <w:rFonts w:asciiTheme="minorHAnsi" w:hAnsiTheme="minorHAnsi" w:cstheme="minorHAnsi"/>
          <w:sz w:val="22"/>
          <w:szCs w:val="22"/>
        </w:rPr>
        <w:t xml:space="preserve">at their location, when requested.  There is a </w:t>
      </w:r>
      <w:r w:rsidR="00AF4A44" w:rsidRPr="00D62D1E">
        <w:rPr>
          <w:rFonts w:asciiTheme="minorHAnsi" w:hAnsiTheme="minorHAnsi" w:cstheme="minorHAnsi"/>
          <w:sz w:val="22"/>
          <w:szCs w:val="22"/>
        </w:rPr>
        <w:t>$10</w:t>
      </w:r>
      <w:r w:rsidRPr="00D62D1E">
        <w:rPr>
          <w:rFonts w:asciiTheme="minorHAnsi" w:hAnsiTheme="minorHAnsi" w:cstheme="minorHAnsi"/>
          <w:sz w:val="22"/>
          <w:szCs w:val="22"/>
        </w:rPr>
        <w:t xml:space="preserve"> testing fee (cash or money order only).  Picture IDs are </w:t>
      </w:r>
      <w:r w:rsidR="00226503" w:rsidRPr="00D62D1E">
        <w:rPr>
          <w:rFonts w:asciiTheme="minorHAnsi" w:hAnsiTheme="minorHAnsi" w:cstheme="minorHAnsi"/>
          <w:sz w:val="22"/>
          <w:szCs w:val="22"/>
        </w:rPr>
        <w:t>required,</w:t>
      </w:r>
      <w:r w:rsidRPr="00D62D1E">
        <w:rPr>
          <w:rFonts w:asciiTheme="minorHAnsi" w:hAnsiTheme="minorHAnsi" w:cstheme="minorHAnsi"/>
          <w:sz w:val="22"/>
          <w:szCs w:val="22"/>
        </w:rPr>
        <w:t xml:space="preserve"> and Social Security numbers are requested at the time of testing.  Cell phones are not permitted in the testing room.  Children may not accompany </w:t>
      </w:r>
      <w:r w:rsidR="00577702">
        <w:rPr>
          <w:rFonts w:asciiTheme="minorHAnsi" w:hAnsiTheme="minorHAnsi" w:cstheme="minorHAnsi"/>
          <w:sz w:val="22"/>
          <w:szCs w:val="22"/>
        </w:rPr>
        <w:t xml:space="preserve">testers.  </w:t>
      </w:r>
    </w:p>
    <w:p w14:paraId="27BE7545" w14:textId="77777777" w:rsidR="00577702" w:rsidRPr="00D62D1E" w:rsidRDefault="00577702"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p>
    <w:p w14:paraId="50A5B115" w14:textId="77777777" w:rsidR="00E17346" w:rsidRPr="007F6073" w:rsidRDefault="00A86D73"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bookmarkStart w:id="51" w:name="_Toc456861305"/>
      <w:bookmarkStart w:id="52" w:name="_Toc485818883"/>
      <w:bookmarkStart w:id="53" w:name="_Toc786391"/>
      <w:r>
        <w:rPr>
          <w:rStyle w:val="Style1Char"/>
          <w:rFonts w:asciiTheme="minorHAnsi" w:hAnsiTheme="minorHAnsi" w:cstheme="minorHAnsi"/>
        </w:rPr>
        <w:t xml:space="preserve">Basic Skills Assessment </w:t>
      </w:r>
      <w:r w:rsidR="00E17346" w:rsidRPr="00D62D1E">
        <w:rPr>
          <w:rStyle w:val="Style1Char"/>
          <w:rFonts w:asciiTheme="minorHAnsi" w:hAnsiTheme="minorHAnsi" w:cstheme="minorHAnsi"/>
        </w:rPr>
        <w:t>Exemptions:</w:t>
      </w:r>
      <w:bookmarkEnd w:id="51"/>
      <w:bookmarkEnd w:id="52"/>
      <w:bookmarkEnd w:id="53"/>
      <w:r w:rsidR="00E17346" w:rsidRPr="00D62D1E">
        <w:rPr>
          <w:rFonts w:asciiTheme="minorHAnsi" w:hAnsiTheme="minorHAnsi" w:cstheme="minorHAnsi"/>
        </w:rPr>
        <w:t xml:space="preserve">  </w:t>
      </w:r>
      <w:r w:rsidR="00E17346" w:rsidRPr="00D62D1E">
        <w:rPr>
          <w:rFonts w:asciiTheme="minorHAnsi" w:hAnsiTheme="minorHAnsi" w:cstheme="minorHAnsi"/>
          <w:sz w:val="22"/>
          <w:szCs w:val="22"/>
        </w:rPr>
        <w:t xml:space="preserve">By State statute, students are exempt from meeting the </w:t>
      </w:r>
      <w:r>
        <w:rPr>
          <w:rFonts w:asciiTheme="minorHAnsi" w:hAnsiTheme="minorHAnsi" w:cstheme="minorHAnsi"/>
          <w:sz w:val="22"/>
          <w:szCs w:val="22"/>
        </w:rPr>
        <w:t>Basic Skills Assessment</w:t>
      </w:r>
      <w:r w:rsidR="00AF4A44" w:rsidRPr="00D62D1E">
        <w:rPr>
          <w:rFonts w:asciiTheme="minorHAnsi" w:hAnsiTheme="minorHAnsi" w:cstheme="minorHAnsi"/>
          <w:sz w:val="22"/>
          <w:szCs w:val="22"/>
        </w:rPr>
        <w:t xml:space="preserve"> </w:t>
      </w:r>
      <w:r w:rsidR="00E17346" w:rsidRPr="00D62D1E">
        <w:rPr>
          <w:rFonts w:asciiTheme="minorHAnsi" w:hAnsiTheme="minorHAnsi" w:cstheme="minorHAnsi"/>
          <w:sz w:val="22"/>
          <w:szCs w:val="22"/>
        </w:rPr>
        <w:t>exit requirements for their program, if they:  (1) entered 9</w:t>
      </w:r>
      <w:r w:rsidR="00E17346" w:rsidRPr="00D62D1E">
        <w:rPr>
          <w:rFonts w:asciiTheme="minorHAnsi" w:hAnsiTheme="minorHAnsi" w:cstheme="minorHAnsi"/>
          <w:sz w:val="22"/>
          <w:szCs w:val="22"/>
          <w:vertAlign w:val="superscript"/>
        </w:rPr>
        <w:t>th</w:t>
      </w:r>
      <w:r w:rsidR="00E17346" w:rsidRPr="00D62D1E">
        <w:rPr>
          <w:rFonts w:asciiTheme="minorHAnsi" w:hAnsiTheme="minorHAnsi" w:cstheme="minorHAnsi"/>
          <w:sz w:val="22"/>
          <w:szCs w:val="22"/>
        </w:rPr>
        <w:t xml:space="preserve"> grade in a Florida public school in the 2003-2004 school year, or any year </w:t>
      </w:r>
      <w:r w:rsidR="00E17346" w:rsidRPr="007F6073">
        <w:rPr>
          <w:rFonts w:asciiTheme="minorHAnsi" w:hAnsiTheme="minorHAnsi" w:cstheme="minorHAnsi"/>
          <w:sz w:val="22"/>
          <w:szCs w:val="22"/>
        </w:rPr>
        <w:t xml:space="preserve">thereafter, and earned a Florida </w:t>
      </w:r>
      <w:r w:rsidR="00E17346" w:rsidRPr="007F6073">
        <w:rPr>
          <w:rFonts w:asciiTheme="minorHAnsi" w:hAnsiTheme="minorHAnsi" w:cstheme="minorHAnsi"/>
          <w:sz w:val="22"/>
          <w:szCs w:val="22"/>
          <w:u w:val="single"/>
        </w:rPr>
        <w:t>standard</w:t>
      </w:r>
      <w:r w:rsidR="00E17346" w:rsidRPr="007F6073">
        <w:rPr>
          <w:rFonts w:asciiTheme="minorHAnsi" w:hAnsiTheme="minorHAnsi" w:cstheme="minorHAnsi"/>
          <w:sz w:val="22"/>
          <w:szCs w:val="22"/>
        </w:rPr>
        <w:t xml:space="preserve"> high school diploma, (2) possess a college degree at the Associate in Applied Science level or higher from an approved, accredited postsecondary institution, (3) are currently serving as an active duty member of any branch of the United States Armed Services or (4) pass an approved industry certification exam.  Please see Student Services for full details.</w:t>
      </w:r>
    </w:p>
    <w:p w14:paraId="7F87445F" w14:textId="77777777" w:rsidR="00E17346" w:rsidRPr="007F6073"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rPr>
      </w:pPr>
    </w:p>
    <w:p w14:paraId="0356F73D" w14:textId="689F55D3" w:rsidR="00E17346" w:rsidRPr="002C5F3A"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bookmarkStart w:id="54" w:name="_Toc456861306"/>
      <w:bookmarkStart w:id="55" w:name="_Toc485818884"/>
      <w:bookmarkStart w:id="56" w:name="_Toc786392"/>
      <w:r w:rsidRPr="00D62D1E">
        <w:rPr>
          <w:rStyle w:val="Style1Char"/>
          <w:rFonts w:asciiTheme="minorHAnsi" w:hAnsiTheme="minorHAnsi" w:cstheme="minorHAnsi"/>
        </w:rPr>
        <w:t>Foreign Applicants:</w:t>
      </w:r>
      <w:bookmarkEnd w:id="54"/>
      <w:bookmarkEnd w:id="55"/>
      <w:bookmarkEnd w:id="56"/>
      <w:r w:rsidRPr="00D62D1E">
        <w:rPr>
          <w:rFonts w:asciiTheme="minorHAnsi" w:hAnsiTheme="minorHAnsi" w:cstheme="minorHAnsi"/>
          <w:sz w:val="22"/>
          <w:szCs w:val="22"/>
        </w:rPr>
        <w:t xml:space="preserve">  At this time, Hillsborough Technical Colleges (HTC) does not accept </w:t>
      </w:r>
      <w:r w:rsidR="00226503" w:rsidRPr="00D62D1E">
        <w:rPr>
          <w:rFonts w:asciiTheme="minorHAnsi" w:hAnsiTheme="minorHAnsi" w:cstheme="minorHAnsi"/>
          <w:sz w:val="22"/>
          <w:szCs w:val="22"/>
        </w:rPr>
        <w:t>international</w:t>
      </w:r>
      <w:r w:rsidRPr="00D62D1E">
        <w:rPr>
          <w:rFonts w:asciiTheme="minorHAnsi" w:hAnsiTheme="minorHAnsi" w:cstheme="minorHAnsi"/>
          <w:sz w:val="22"/>
          <w:szCs w:val="22"/>
        </w:rPr>
        <w:t xml:space="preserve"> students.  HTC is permitted to accept non-citizens who hold valid Alien Registration cards or who ha</w:t>
      </w:r>
      <w:r w:rsidR="00D7686A" w:rsidRPr="00D62D1E">
        <w:rPr>
          <w:rFonts w:asciiTheme="minorHAnsi" w:hAnsiTheme="minorHAnsi" w:cstheme="minorHAnsi"/>
          <w:sz w:val="22"/>
          <w:szCs w:val="22"/>
        </w:rPr>
        <w:t xml:space="preserve">ve received a current INS form </w:t>
      </w:r>
      <w:r w:rsidRPr="00D62D1E">
        <w:rPr>
          <w:rFonts w:asciiTheme="minorHAnsi" w:hAnsiTheme="minorHAnsi" w:cstheme="minorHAnsi"/>
          <w:sz w:val="22"/>
          <w:szCs w:val="22"/>
        </w:rPr>
        <w:t xml:space="preserve">I-797C, Notice of Action, noting that they have been fingerprinted and have passed a background screening.  Contact </w:t>
      </w:r>
      <w:r w:rsidRPr="002C5F3A">
        <w:rPr>
          <w:rFonts w:asciiTheme="minorHAnsi" w:hAnsiTheme="minorHAnsi" w:cstheme="minorHAnsi"/>
          <w:sz w:val="22"/>
          <w:szCs w:val="22"/>
        </w:rPr>
        <w:t xml:space="preserve">Student Services for more details. </w:t>
      </w:r>
    </w:p>
    <w:p w14:paraId="3A57830D" w14:textId="77777777" w:rsidR="00E17346"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p>
    <w:p w14:paraId="4A4B63C9" w14:textId="77777777" w:rsidR="00E11D5D" w:rsidRPr="002C5F3A" w:rsidRDefault="00E11D5D"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p>
    <w:p w14:paraId="493FFC99" w14:textId="737BF800" w:rsidR="00B64A2A" w:rsidRPr="002C5F3A" w:rsidRDefault="002C5F3A" w:rsidP="002C5F3A">
      <w:pPr>
        <w:pStyle w:val="Heading6"/>
        <w:rPr>
          <w:rFonts w:asciiTheme="minorHAnsi" w:hAnsiTheme="minorHAnsi" w:cstheme="minorHAnsi"/>
        </w:rPr>
      </w:pPr>
      <w:bookmarkStart w:id="57" w:name="_Toc786393"/>
      <w:bookmarkStart w:id="58" w:name="_Toc456861308"/>
      <w:bookmarkStart w:id="59" w:name="_Toc485818886"/>
      <w:r w:rsidRPr="002C5F3A">
        <w:rPr>
          <w:rFonts w:asciiTheme="minorHAnsi" w:hAnsiTheme="minorHAnsi" w:cstheme="minorHAnsi"/>
        </w:rPr>
        <w:lastRenderedPageBreak/>
        <w:t xml:space="preserve">HTC STEPS TO ENROLLMENT – </w:t>
      </w:r>
      <w:r w:rsidR="003D3CCB">
        <w:rPr>
          <w:rFonts w:asciiTheme="minorHAnsi" w:hAnsiTheme="minorHAnsi" w:cstheme="minorHAnsi"/>
        </w:rPr>
        <w:t>CAREER CER</w:t>
      </w:r>
      <w:r w:rsidR="00827130">
        <w:rPr>
          <w:rFonts w:asciiTheme="minorHAnsi" w:hAnsiTheme="minorHAnsi" w:cstheme="minorHAnsi"/>
        </w:rPr>
        <w:t>T</w:t>
      </w:r>
      <w:r w:rsidR="003D3CCB">
        <w:rPr>
          <w:rFonts w:asciiTheme="minorHAnsi" w:hAnsiTheme="minorHAnsi" w:cstheme="minorHAnsi"/>
        </w:rPr>
        <w:t>IFICATE</w:t>
      </w:r>
      <w:bookmarkEnd w:id="57"/>
    </w:p>
    <w:p w14:paraId="36CA469C" w14:textId="77777777" w:rsidR="00AF524D" w:rsidRPr="002C5F3A" w:rsidRDefault="00AF524D" w:rsidP="00AF524D">
      <w:pPr>
        <w:rPr>
          <w:rFonts w:asciiTheme="minorHAnsi" w:hAnsiTheme="minorHAnsi" w:cstheme="minorHAnsi"/>
          <w:sz w:val="22"/>
          <w:szCs w:val="22"/>
        </w:rPr>
      </w:pPr>
      <w:r w:rsidRPr="002C5F3A">
        <w:rPr>
          <w:rFonts w:asciiTheme="minorHAnsi" w:hAnsiTheme="minorHAnsi" w:cstheme="minorHAnsi"/>
          <w:sz w:val="22"/>
          <w:szCs w:val="22"/>
        </w:rPr>
        <w:t xml:space="preserve">An individual interested in attending a Hillsborough Technical College should visit </w:t>
      </w:r>
      <w:r w:rsidR="00C851D9" w:rsidRPr="002C5F3A">
        <w:rPr>
          <w:rFonts w:asciiTheme="minorHAnsi" w:hAnsiTheme="minorHAnsi" w:cstheme="minorHAnsi"/>
          <w:sz w:val="22"/>
          <w:szCs w:val="22"/>
        </w:rPr>
        <w:t xml:space="preserve">the </w:t>
      </w:r>
      <w:r w:rsidR="009B096F" w:rsidRPr="002C5F3A">
        <w:rPr>
          <w:rFonts w:asciiTheme="minorHAnsi" w:hAnsiTheme="minorHAnsi" w:cstheme="minorHAnsi"/>
          <w:sz w:val="22"/>
          <w:szCs w:val="22"/>
        </w:rPr>
        <w:t xml:space="preserve">campus </w:t>
      </w:r>
      <w:r w:rsidR="00AE6A9F">
        <w:rPr>
          <w:rFonts w:asciiTheme="minorHAnsi" w:hAnsiTheme="minorHAnsi" w:cstheme="minorHAnsi"/>
          <w:sz w:val="22"/>
          <w:szCs w:val="22"/>
        </w:rPr>
        <w:t>S</w:t>
      </w:r>
      <w:r w:rsidRPr="002C5F3A">
        <w:rPr>
          <w:rFonts w:asciiTheme="minorHAnsi" w:hAnsiTheme="minorHAnsi" w:cstheme="minorHAnsi"/>
          <w:sz w:val="22"/>
          <w:szCs w:val="22"/>
        </w:rPr>
        <w:t xml:space="preserve">tudent </w:t>
      </w:r>
      <w:r w:rsidR="00AE6A9F">
        <w:rPr>
          <w:rFonts w:asciiTheme="minorHAnsi" w:hAnsiTheme="minorHAnsi" w:cstheme="minorHAnsi"/>
          <w:sz w:val="22"/>
          <w:szCs w:val="22"/>
        </w:rPr>
        <w:t>S</w:t>
      </w:r>
      <w:r w:rsidRPr="002C5F3A">
        <w:rPr>
          <w:rFonts w:asciiTheme="minorHAnsi" w:hAnsiTheme="minorHAnsi" w:cstheme="minorHAnsi"/>
          <w:sz w:val="22"/>
          <w:szCs w:val="22"/>
        </w:rPr>
        <w:t xml:space="preserve">ervices </w:t>
      </w:r>
      <w:r w:rsidR="009B096F" w:rsidRPr="002C5F3A">
        <w:rPr>
          <w:rFonts w:asciiTheme="minorHAnsi" w:hAnsiTheme="minorHAnsi" w:cstheme="minorHAnsi"/>
          <w:sz w:val="22"/>
          <w:szCs w:val="22"/>
        </w:rPr>
        <w:t>department t</w:t>
      </w:r>
      <w:r w:rsidRPr="002C5F3A">
        <w:rPr>
          <w:rFonts w:asciiTheme="minorHAnsi" w:hAnsiTheme="minorHAnsi" w:cstheme="minorHAnsi"/>
          <w:sz w:val="22"/>
          <w:szCs w:val="22"/>
        </w:rPr>
        <w:t>o:</w:t>
      </w:r>
    </w:p>
    <w:p w14:paraId="09039E06" w14:textId="77777777" w:rsidR="00AF524D" w:rsidRPr="00A00A90" w:rsidRDefault="00AF524D" w:rsidP="003F77A8">
      <w:pPr>
        <w:pStyle w:val="ListParagraph"/>
        <w:numPr>
          <w:ilvl w:val="0"/>
          <w:numId w:val="13"/>
        </w:numPr>
        <w:rPr>
          <w:rFonts w:asciiTheme="minorHAnsi" w:hAnsiTheme="minorHAnsi" w:cstheme="minorHAnsi"/>
          <w:sz w:val="22"/>
          <w:szCs w:val="22"/>
        </w:rPr>
      </w:pPr>
      <w:r w:rsidRPr="00A00A90">
        <w:rPr>
          <w:rFonts w:asciiTheme="minorHAnsi" w:hAnsiTheme="minorHAnsi" w:cstheme="minorHAnsi"/>
          <w:sz w:val="22"/>
          <w:szCs w:val="22"/>
        </w:rPr>
        <w:t>Complete the Adult Student Information Form</w:t>
      </w:r>
      <w:r w:rsidR="00F20132" w:rsidRPr="00A00A90">
        <w:rPr>
          <w:rFonts w:asciiTheme="minorHAnsi" w:hAnsiTheme="minorHAnsi" w:cstheme="minorHAnsi"/>
          <w:sz w:val="22"/>
          <w:szCs w:val="22"/>
        </w:rPr>
        <w:t xml:space="preserve"> (ASIF)</w:t>
      </w:r>
      <w:r w:rsidR="00A00A90">
        <w:rPr>
          <w:rFonts w:asciiTheme="minorHAnsi" w:hAnsiTheme="minorHAnsi" w:cstheme="minorHAnsi"/>
          <w:sz w:val="22"/>
          <w:szCs w:val="22"/>
        </w:rPr>
        <w:t>.</w:t>
      </w:r>
    </w:p>
    <w:p w14:paraId="6AD20D5D" w14:textId="77777777" w:rsidR="00C851D9" w:rsidRPr="00A00A90" w:rsidRDefault="00AF524D" w:rsidP="003F77A8">
      <w:pPr>
        <w:pStyle w:val="ListParagraph"/>
        <w:numPr>
          <w:ilvl w:val="0"/>
          <w:numId w:val="13"/>
        </w:numPr>
        <w:rPr>
          <w:rFonts w:asciiTheme="minorHAnsi" w:hAnsiTheme="minorHAnsi" w:cstheme="minorHAnsi"/>
          <w:sz w:val="22"/>
          <w:szCs w:val="22"/>
        </w:rPr>
      </w:pPr>
      <w:r w:rsidRPr="00A00A90">
        <w:rPr>
          <w:rFonts w:asciiTheme="minorHAnsi" w:hAnsiTheme="minorHAnsi" w:cstheme="minorHAnsi"/>
          <w:sz w:val="22"/>
          <w:szCs w:val="22"/>
        </w:rPr>
        <w:t>Show Proof of Residency (residency is defined as 1 y</w:t>
      </w:r>
      <w:r w:rsidR="0095767F">
        <w:rPr>
          <w:rFonts w:asciiTheme="minorHAnsi" w:hAnsiTheme="minorHAnsi" w:cstheme="minorHAnsi"/>
          <w:sz w:val="22"/>
          <w:szCs w:val="22"/>
        </w:rPr>
        <w:t>ea</w:t>
      </w:r>
      <w:r w:rsidRPr="00A00A90">
        <w:rPr>
          <w:rFonts w:asciiTheme="minorHAnsi" w:hAnsiTheme="minorHAnsi" w:cstheme="minorHAnsi"/>
          <w:sz w:val="22"/>
          <w:szCs w:val="22"/>
        </w:rPr>
        <w:t>r plus 1 month) with appropriate documentation, such as voter registration, vehicle registration,</w:t>
      </w:r>
      <w:r w:rsidR="00C851D9" w:rsidRPr="00A00A90">
        <w:rPr>
          <w:rFonts w:asciiTheme="minorHAnsi" w:hAnsiTheme="minorHAnsi" w:cstheme="minorHAnsi"/>
          <w:sz w:val="22"/>
          <w:szCs w:val="22"/>
        </w:rPr>
        <w:t xml:space="preserve"> </w:t>
      </w:r>
      <w:r w:rsidRPr="00A00A90">
        <w:rPr>
          <w:rFonts w:asciiTheme="minorHAnsi" w:hAnsiTheme="minorHAnsi" w:cstheme="minorHAnsi"/>
          <w:sz w:val="22"/>
          <w:szCs w:val="22"/>
        </w:rPr>
        <w:t>etc.</w:t>
      </w:r>
    </w:p>
    <w:p w14:paraId="1757AA0A" w14:textId="080A68C7" w:rsidR="00C851D9" w:rsidRPr="004047A9" w:rsidRDefault="00C851D9" w:rsidP="003F77A8">
      <w:pPr>
        <w:pStyle w:val="ListParagraph"/>
        <w:numPr>
          <w:ilvl w:val="0"/>
          <w:numId w:val="13"/>
        </w:numPr>
        <w:rPr>
          <w:rFonts w:asciiTheme="minorHAnsi" w:hAnsiTheme="minorHAnsi" w:cstheme="minorHAnsi"/>
          <w:sz w:val="22"/>
          <w:szCs w:val="22"/>
        </w:rPr>
      </w:pPr>
      <w:r w:rsidRPr="00A00A90">
        <w:rPr>
          <w:rFonts w:asciiTheme="minorHAnsi" w:hAnsiTheme="minorHAnsi" w:cstheme="minorHAnsi"/>
          <w:sz w:val="22"/>
          <w:szCs w:val="22"/>
        </w:rPr>
        <w:t xml:space="preserve">Show proof of valid </w:t>
      </w:r>
      <w:r w:rsidR="00026268">
        <w:rPr>
          <w:rFonts w:asciiTheme="minorHAnsi" w:hAnsiTheme="minorHAnsi" w:cstheme="minorHAnsi"/>
          <w:sz w:val="22"/>
          <w:szCs w:val="22"/>
        </w:rPr>
        <w:t>d</w:t>
      </w:r>
      <w:r w:rsidR="00AF524D" w:rsidRPr="00A00A90">
        <w:rPr>
          <w:rFonts w:asciiTheme="minorHAnsi" w:hAnsiTheme="minorHAnsi" w:cstheme="minorHAnsi"/>
          <w:sz w:val="22"/>
          <w:szCs w:val="22"/>
        </w:rPr>
        <w:t xml:space="preserve">river’s license or </w:t>
      </w:r>
      <w:r w:rsidR="004047A9" w:rsidRPr="004047A9">
        <w:rPr>
          <w:rFonts w:asciiTheme="minorHAnsi" w:hAnsiTheme="minorHAnsi" w:cstheme="minorHAnsi"/>
          <w:sz w:val="22"/>
          <w:szCs w:val="22"/>
        </w:rPr>
        <w:t>another</w:t>
      </w:r>
      <w:r w:rsidR="00AF524D" w:rsidRPr="004047A9">
        <w:rPr>
          <w:rFonts w:asciiTheme="minorHAnsi" w:hAnsiTheme="minorHAnsi" w:cstheme="minorHAnsi"/>
          <w:sz w:val="22"/>
          <w:szCs w:val="22"/>
        </w:rPr>
        <w:t xml:space="preserve"> government</w:t>
      </w:r>
      <w:r w:rsidR="00AE6A9F" w:rsidRPr="004047A9">
        <w:rPr>
          <w:rFonts w:asciiTheme="minorHAnsi" w:hAnsiTheme="minorHAnsi" w:cstheme="minorHAnsi"/>
          <w:sz w:val="22"/>
          <w:szCs w:val="22"/>
        </w:rPr>
        <w:t>-</w:t>
      </w:r>
      <w:r w:rsidR="00AF524D" w:rsidRPr="004047A9">
        <w:rPr>
          <w:rFonts w:asciiTheme="minorHAnsi" w:hAnsiTheme="minorHAnsi" w:cstheme="minorHAnsi"/>
          <w:sz w:val="22"/>
          <w:szCs w:val="22"/>
        </w:rPr>
        <w:t>issued photo ID</w:t>
      </w:r>
      <w:r w:rsidR="00A00A90" w:rsidRPr="004047A9">
        <w:rPr>
          <w:rFonts w:asciiTheme="minorHAnsi" w:hAnsiTheme="minorHAnsi" w:cstheme="minorHAnsi"/>
          <w:sz w:val="22"/>
          <w:szCs w:val="22"/>
        </w:rPr>
        <w:t>.</w:t>
      </w:r>
      <w:r w:rsidR="00AF524D" w:rsidRPr="004047A9">
        <w:rPr>
          <w:rFonts w:asciiTheme="minorHAnsi" w:hAnsiTheme="minorHAnsi" w:cstheme="minorHAnsi"/>
          <w:sz w:val="22"/>
          <w:szCs w:val="22"/>
        </w:rPr>
        <w:t xml:space="preserve"> </w:t>
      </w:r>
    </w:p>
    <w:p w14:paraId="192301D9" w14:textId="67145835" w:rsidR="0031486A" w:rsidRPr="00A00A90" w:rsidRDefault="00C851D9" w:rsidP="003F77A8">
      <w:pPr>
        <w:pStyle w:val="ListParagraph"/>
        <w:numPr>
          <w:ilvl w:val="0"/>
          <w:numId w:val="13"/>
        </w:numPr>
        <w:rPr>
          <w:rFonts w:asciiTheme="minorHAnsi" w:hAnsiTheme="minorHAnsi" w:cstheme="minorHAnsi"/>
          <w:sz w:val="22"/>
          <w:szCs w:val="22"/>
        </w:rPr>
      </w:pPr>
      <w:r w:rsidRPr="004047A9">
        <w:rPr>
          <w:rFonts w:asciiTheme="minorHAnsi" w:hAnsiTheme="minorHAnsi" w:cstheme="minorHAnsi"/>
          <w:sz w:val="22"/>
          <w:szCs w:val="22"/>
        </w:rPr>
        <w:t xml:space="preserve">Show </w:t>
      </w:r>
      <w:r w:rsidR="00026268" w:rsidRPr="004047A9">
        <w:rPr>
          <w:rFonts w:asciiTheme="minorHAnsi" w:hAnsiTheme="minorHAnsi" w:cstheme="minorHAnsi"/>
          <w:sz w:val="22"/>
          <w:szCs w:val="22"/>
        </w:rPr>
        <w:t>proof of</w:t>
      </w:r>
      <w:r w:rsidR="00AF524D" w:rsidRPr="004047A9">
        <w:rPr>
          <w:rFonts w:asciiTheme="minorHAnsi" w:hAnsiTheme="minorHAnsi" w:cstheme="minorHAnsi"/>
          <w:sz w:val="22"/>
          <w:szCs w:val="22"/>
        </w:rPr>
        <w:t xml:space="preserve"> a valid standard high school diploma</w:t>
      </w:r>
      <w:r w:rsidR="00AF524D" w:rsidRPr="00A00A90">
        <w:rPr>
          <w:rFonts w:asciiTheme="minorHAnsi" w:hAnsiTheme="minorHAnsi" w:cstheme="minorHAnsi"/>
          <w:sz w:val="22"/>
          <w:szCs w:val="22"/>
        </w:rPr>
        <w:t xml:space="preserve"> or GED</w:t>
      </w:r>
      <w:r w:rsidR="008C5F50" w:rsidRPr="00A00A90">
        <w:rPr>
          <w:rFonts w:asciiTheme="minorHAnsi" w:hAnsiTheme="minorHAnsi" w:cstheme="minorHAnsi"/>
          <w:sz w:val="22"/>
          <w:szCs w:val="22"/>
        </w:rPr>
        <w:t>.</w:t>
      </w:r>
    </w:p>
    <w:p w14:paraId="6F0AAEDB" w14:textId="77777777" w:rsidR="008C5F50" w:rsidRPr="00A00A90" w:rsidRDefault="008C5F50" w:rsidP="003F77A8">
      <w:pPr>
        <w:pStyle w:val="ListParagraph"/>
        <w:numPr>
          <w:ilvl w:val="0"/>
          <w:numId w:val="13"/>
        </w:numPr>
        <w:rPr>
          <w:rFonts w:asciiTheme="minorHAnsi" w:hAnsiTheme="minorHAnsi" w:cstheme="minorHAnsi"/>
          <w:sz w:val="22"/>
          <w:szCs w:val="22"/>
        </w:rPr>
      </w:pPr>
      <w:r w:rsidRPr="00A00A90">
        <w:rPr>
          <w:rFonts w:asciiTheme="minorHAnsi" w:hAnsiTheme="minorHAnsi" w:cstheme="minorHAnsi"/>
          <w:sz w:val="22"/>
          <w:szCs w:val="22"/>
        </w:rPr>
        <w:t>Pay the non-refundable application/registration fee</w:t>
      </w:r>
      <w:r w:rsidR="00F20132" w:rsidRPr="00A00A90">
        <w:rPr>
          <w:rFonts w:asciiTheme="minorHAnsi" w:hAnsiTheme="minorHAnsi" w:cstheme="minorHAnsi"/>
          <w:sz w:val="22"/>
          <w:szCs w:val="22"/>
        </w:rPr>
        <w:t xml:space="preserve"> of $20.</w:t>
      </w:r>
    </w:p>
    <w:p w14:paraId="07E2FD46" w14:textId="77777777" w:rsidR="00A56BEF" w:rsidRPr="002C5F3A" w:rsidRDefault="00A56BEF" w:rsidP="00A56BEF">
      <w:pPr>
        <w:ind w:left="1080"/>
        <w:rPr>
          <w:rFonts w:asciiTheme="minorHAnsi" w:hAnsiTheme="minorHAnsi" w:cstheme="minorHAnsi"/>
          <w:sz w:val="22"/>
          <w:szCs w:val="22"/>
        </w:rPr>
      </w:pPr>
    </w:p>
    <w:p w14:paraId="2A1B27B2" w14:textId="2B3E5D99" w:rsidR="003255B0" w:rsidRPr="002C5F3A" w:rsidRDefault="008C5F50" w:rsidP="008C5F50">
      <w:pPr>
        <w:rPr>
          <w:rFonts w:asciiTheme="minorHAnsi" w:hAnsiTheme="minorHAnsi" w:cstheme="minorHAnsi"/>
          <w:sz w:val="22"/>
          <w:szCs w:val="22"/>
        </w:rPr>
      </w:pPr>
      <w:r w:rsidRPr="002C5F3A">
        <w:rPr>
          <w:rFonts w:asciiTheme="minorHAnsi" w:hAnsiTheme="minorHAnsi" w:cstheme="minorHAnsi"/>
          <w:sz w:val="22"/>
          <w:szCs w:val="22"/>
        </w:rPr>
        <w:t>T</w:t>
      </w:r>
      <w:r w:rsidR="003255B0" w:rsidRPr="002C5F3A">
        <w:rPr>
          <w:rFonts w:asciiTheme="minorHAnsi" w:hAnsiTheme="minorHAnsi" w:cstheme="minorHAnsi"/>
          <w:sz w:val="22"/>
          <w:szCs w:val="22"/>
        </w:rPr>
        <w:t xml:space="preserve">he Student </w:t>
      </w:r>
      <w:r w:rsidR="003255B0" w:rsidRPr="004047A9">
        <w:rPr>
          <w:rFonts w:asciiTheme="minorHAnsi" w:hAnsiTheme="minorHAnsi" w:cstheme="minorHAnsi"/>
          <w:sz w:val="22"/>
          <w:szCs w:val="22"/>
        </w:rPr>
        <w:t>S</w:t>
      </w:r>
      <w:r w:rsidRPr="004047A9">
        <w:rPr>
          <w:rFonts w:asciiTheme="minorHAnsi" w:hAnsiTheme="minorHAnsi" w:cstheme="minorHAnsi"/>
          <w:sz w:val="22"/>
          <w:szCs w:val="22"/>
        </w:rPr>
        <w:t xml:space="preserve">ervices </w:t>
      </w:r>
      <w:r w:rsidR="002E27D1">
        <w:rPr>
          <w:rFonts w:asciiTheme="minorHAnsi" w:hAnsiTheme="minorHAnsi" w:cstheme="minorHAnsi"/>
          <w:sz w:val="22"/>
          <w:szCs w:val="22"/>
        </w:rPr>
        <w:t>School counselor</w:t>
      </w:r>
      <w:r w:rsidRPr="004047A9">
        <w:rPr>
          <w:rFonts w:asciiTheme="minorHAnsi" w:hAnsiTheme="minorHAnsi" w:cstheme="minorHAnsi"/>
          <w:sz w:val="22"/>
          <w:szCs w:val="22"/>
        </w:rPr>
        <w:t xml:space="preserve"> </w:t>
      </w:r>
      <w:r w:rsidR="0095767F" w:rsidRPr="004047A9">
        <w:rPr>
          <w:rFonts w:asciiTheme="minorHAnsi" w:hAnsiTheme="minorHAnsi" w:cstheme="minorHAnsi"/>
          <w:sz w:val="22"/>
          <w:szCs w:val="22"/>
        </w:rPr>
        <w:t>(</w:t>
      </w:r>
      <w:r w:rsidR="0095767F">
        <w:rPr>
          <w:rFonts w:asciiTheme="minorHAnsi" w:hAnsiTheme="minorHAnsi" w:cstheme="minorHAnsi"/>
          <w:sz w:val="22"/>
          <w:szCs w:val="22"/>
        </w:rPr>
        <w:t xml:space="preserve">may also be known as a “Program Advisor”) </w:t>
      </w:r>
      <w:r w:rsidRPr="002C5F3A">
        <w:rPr>
          <w:rFonts w:asciiTheme="minorHAnsi" w:hAnsiTheme="minorHAnsi" w:cstheme="minorHAnsi"/>
          <w:sz w:val="22"/>
          <w:szCs w:val="22"/>
        </w:rPr>
        <w:t>will verify all the above information</w:t>
      </w:r>
      <w:r w:rsidR="00A56BEF" w:rsidRPr="002C5F3A">
        <w:rPr>
          <w:rFonts w:asciiTheme="minorHAnsi" w:hAnsiTheme="minorHAnsi" w:cstheme="minorHAnsi"/>
          <w:sz w:val="22"/>
          <w:szCs w:val="22"/>
        </w:rPr>
        <w:t xml:space="preserve">, officially register the </w:t>
      </w:r>
      <w:r w:rsidR="00026268" w:rsidRPr="002C5F3A">
        <w:rPr>
          <w:rFonts w:asciiTheme="minorHAnsi" w:hAnsiTheme="minorHAnsi" w:cstheme="minorHAnsi"/>
          <w:sz w:val="22"/>
          <w:szCs w:val="22"/>
        </w:rPr>
        <w:t>student,</w:t>
      </w:r>
      <w:r w:rsidR="003255B0" w:rsidRPr="002C5F3A">
        <w:rPr>
          <w:rFonts w:asciiTheme="minorHAnsi" w:hAnsiTheme="minorHAnsi" w:cstheme="minorHAnsi"/>
          <w:sz w:val="22"/>
          <w:szCs w:val="22"/>
        </w:rPr>
        <w:t xml:space="preserve"> </w:t>
      </w:r>
      <w:r w:rsidRPr="002C5F3A">
        <w:rPr>
          <w:rFonts w:asciiTheme="minorHAnsi" w:hAnsiTheme="minorHAnsi" w:cstheme="minorHAnsi"/>
          <w:sz w:val="22"/>
          <w:szCs w:val="22"/>
        </w:rPr>
        <w:t>and provide the student</w:t>
      </w:r>
      <w:r w:rsidR="00A56BEF" w:rsidRPr="002C5F3A">
        <w:rPr>
          <w:rFonts w:asciiTheme="minorHAnsi" w:hAnsiTheme="minorHAnsi" w:cstheme="minorHAnsi"/>
          <w:sz w:val="22"/>
          <w:szCs w:val="22"/>
        </w:rPr>
        <w:t xml:space="preserve"> with the following:</w:t>
      </w:r>
    </w:p>
    <w:p w14:paraId="6ECE9328" w14:textId="4006E0F6" w:rsidR="00A56BEF" w:rsidRPr="00A00A90" w:rsidRDefault="00983624" w:rsidP="003F77A8">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TABE</w:t>
      </w:r>
      <w:r w:rsidR="00A56BEF" w:rsidRPr="00A00A90">
        <w:rPr>
          <w:rFonts w:asciiTheme="minorHAnsi" w:hAnsiTheme="minorHAnsi" w:cstheme="minorHAnsi"/>
          <w:sz w:val="22"/>
          <w:szCs w:val="22"/>
        </w:rPr>
        <w:t xml:space="preserve"> Assessment </w:t>
      </w:r>
      <w:r w:rsidR="00CC78C0">
        <w:rPr>
          <w:rFonts w:asciiTheme="minorHAnsi" w:hAnsiTheme="minorHAnsi" w:cstheme="minorHAnsi"/>
          <w:sz w:val="22"/>
          <w:szCs w:val="22"/>
        </w:rPr>
        <w:t xml:space="preserve">information </w:t>
      </w:r>
      <w:r w:rsidR="00A56BEF" w:rsidRPr="00A00A90">
        <w:rPr>
          <w:rFonts w:asciiTheme="minorHAnsi" w:hAnsiTheme="minorHAnsi" w:cstheme="minorHAnsi"/>
          <w:sz w:val="22"/>
          <w:szCs w:val="22"/>
        </w:rPr>
        <w:t>(if not exempt)</w:t>
      </w:r>
      <w:r w:rsidR="003255B0" w:rsidRPr="00A00A90">
        <w:rPr>
          <w:rFonts w:asciiTheme="minorHAnsi" w:hAnsiTheme="minorHAnsi" w:cstheme="minorHAnsi"/>
          <w:sz w:val="22"/>
          <w:szCs w:val="22"/>
        </w:rPr>
        <w:t>.</w:t>
      </w:r>
    </w:p>
    <w:p w14:paraId="05F047EA" w14:textId="77777777" w:rsidR="00A00A90" w:rsidRPr="00A00A90" w:rsidRDefault="00A56BEF" w:rsidP="003F77A8">
      <w:pPr>
        <w:pStyle w:val="ListParagraph"/>
        <w:numPr>
          <w:ilvl w:val="0"/>
          <w:numId w:val="14"/>
        </w:numPr>
        <w:rPr>
          <w:rFonts w:asciiTheme="minorHAnsi" w:hAnsiTheme="minorHAnsi" w:cstheme="minorHAnsi"/>
          <w:sz w:val="22"/>
          <w:szCs w:val="22"/>
        </w:rPr>
      </w:pPr>
      <w:r w:rsidRPr="00A00A90">
        <w:rPr>
          <w:rFonts w:asciiTheme="minorHAnsi" w:hAnsiTheme="minorHAnsi" w:cstheme="minorHAnsi"/>
          <w:sz w:val="22"/>
          <w:szCs w:val="22"/>
        </w:rPr>
        <w:t>Financial Aid Fact Sheet which includes school specific code and contact information.</w:t>
      </w:r>
    </w:p>
    <w:p w14:paraId="6E03A283" w14:textId="2CF00BA1" w:rsidR="003255B0" w:rsidRPr="00A00A90" w:rsidRDefault="003255B0" w:rsidP="003F77A8">
      <w:pPr>
        <w:pStyle w:val="ListParagraph"/>
        <w:numPr>
          <w:ilvl w:val="0"/>
          <w:numId w:val="14"/>
        </w:numPr>
        <w:rPr>
          <w:rFonts w:asciiTheme="minorHAnsi" w:hAnsiTheme="minorHAnsi" w:cstheme="minorHAnsi"/>
          <w:sz w:val="22"/>
          <w:szCs w:val="22"/>
        </w:rPr>
      </w:pPr>
      <w:r w:rsidRPr="00A00A90">
        <w:rPr>
          <w:rFonts w:asciiTheme="minorHAnsi" w:hAnsiTheme="minorHAnsi" w:cstheme="minorHAnsi"/>
          <w:sz w:val="22"/>
          <w:szCs w:val="22"/>
        </w:rPr>
        <w:t>Program specific information.</w:t>
      </w:r>
    </w:p>
    <w:p w14:paraId="1C7E78DF" w14:textId="77777777" w:rsidR="0031486A" w:rsidRPr="00A00A90" w:rsidRDefault="0031486A" w:rsidP="003F77A8">
      <w:pPr>
        <w:pStyle w:val="ListParagraph"/>
        <w:numPr>
          <w:ilvl w:val="0"/>
          <w:numId w:val="14"/>
        </w:numPr>
        <w:rPr>
          <w:rFonts w:asciiTheme="minorHAnsi" w:hAnsiTheme="minorHAnsi" w:cstheme="minorHAnsi"/>
          <w:sz w:val="22"/>
          <w:szCs w:val="22"/>
        </w:rPr>
      </w:pPr>
      <w:r w:rsidRPr="00A00A90">
        <w:rPr>
          <w:rFonts w:asciiTheme="minorHAnsi" w:hAnsiTheme="minorHAnsi" w:cstheme="minorHAnsi"/>
          <w:sz w:val="22"/>
          <w:szCs w:val="22"/>
        </w:rPr>
        <w:t>Program specific fee sheet.</w:t>
      </w:r>
    </w:p>
    <w:p w14:paraId="3AEFD176" w14:textId="77777777" w:rsidR="00A56BEF" w:rsidRPr="002C5F3A" w:rsidRDefault="00A56BEF" w:rsidP="008C5F50">
      <w:pPr>
        <w:rPr>
          <w:rFonts w:asciiTheme="minorHAnsi" w:hAnsiTheme="minorHAnsi" w:cstheme="minorHAnsi"/>
          <w:sz w:val="22"/>
          <w:szCs w:val="22"/>
        </w:rPr>
      </w:pPr>
    </w:p>
    <w:p w14:paraId="1D437C87" w14:textId="48675F53" w:rsidR="00A56BEF" w:rsidRDefault="00A56BEF" w:rsidP="008C5F50">
      <w:pPr>
        <w:rPr>
          <w:rFonts w:asciiTheme="minorHAnsi" w:hAnsiTheme="minorHAnsi" w:cstheme="minorHAnsi"/>
          <w:sz w:val="22"/>
          <w:szCs w:val="22"/>
        </w:rPr>
      </w:pPr>
      <w:r w:rsidRPr="002C5F3A">
        <w:rPr>
          <w:rFonts w:asciiTheme="minorHAnsi" w:hAnsiTheme="minorHAnsi" w:cstheme="minorHAnsi"/>
          <w:sz w:val="22"/>
          <w:szCs w:val="22"/>
        </w:rPr>
        <w:t>Next Steps for Students:</w:t>
      </w:r>
    </w:p>
    <w:p w14:paraId="40C0C2F4" w14:textId="3A44A890" w:rsidR="00106662" w:rsidRPr="00146E5C" w:rsidRDefault="00106662" w:rsidP="003F77A8">
      <w:pPr>
        <w:pStyle w:val="ListParagraph"/>
        <w:numPr>
          <w:ilvl w:val="0"/>
          <w:numId w:val="11"/>
        </w:numPr>
        <w:rPr>
          <w:rFonts w:asciiTheme="minorHAnsi" w:hAnsiTheme="minorHAnsi" w:cstheme="minorHAnsi"/>
          <w:sz w:val="22"/>
          <w:szCs w:val="22"/>
        </w:rPr>
      </w:pPr>
      <w:r w:rsidRPr="00146E5C">
        <w:rPr>
          <w:rFonts w:asciiTheme="minorHAnsi" w:hAnsiTheme="minorHAnsi" w:cstheme="minorHAnsi"/>
          <w:sz w:val="22"/>
          <w:szCs w:val="22"/>
        </w:rPr>
        <w:t>Complete a FAFSA to determine eligibility for any financial assistance.</w:t>
      </w:r>
    </w:p>
    <w:p w14:paraId="410D06A8" w14:textId="4B6CAC51" w:rsidR="00A56BEF" w:rsidRPr="00146E5C" w:rsidRDefault="0023668B" w:rsidP="003F77A8">
      <w:pPr>
        <w:pStyle w:val="ListParagraph"/>
        <w:numPr>
          <w:ilvl w:val="0"/>
          <w:numId w:val="11"/>
        </w:numPr>
        <w:rPr>
          <w:rFonts w:asciiTheme="minorHAnsi" w:hAnsiTheme="minorHAnsi" w:cstheme="minorHAnsi"/>
          <w:sz w:val="22"/>
          <w:szCs w:val="22"/>
        </w:rPr>
      </w:pPr>
      <w:r w:rsidRPr="00146E5C">
        <w:rPr>
          <w:rFonts w:asciiTheme="minorHAnsi" w:hAnsiTheme="minorHAnsi" w:cstheme="minorHAnsi"/>
          <w:sz w:val="22"/>
          <w:szCs w:val="22"/>
        </w:rPr>
        <w:t>Contact</w:t>
      </w:r>
      <w:r w:rsidR="00A56BEF" w:rsidRPr="00146E5C">
        <w:rPr>
          <w:rFonts w:asciiTheme="minorHAnsi" w:hAnsiTheme="minorHAnsi" w:cstheme="minorHAnsi"/>
          <w:sz w:val="22"/>
          <w:szCs w:val="22"/>
        </w:rPr>
        <w:t xml:space="preserve"> </w:t>
      </w:r>
      <w:r w:rsidR="00A00A90" w:rsidRPr="00146E5C">
        <w:rPr>
          <w:rFonts w:asciiTheme="minorHAnsi" w:hAnsiTheme="minorHAnsi" w:cstheme="minorHAnsi"/>
          <w:sz w:val="22"/>
          <w:szCs w:val="22"/>
        </w:rPr>
        <w:t>a</w:t>
      </w:r>
      <w:r w:rsidR="00A56BEF" w:rsidRPr="00146E5C">
        <w:rPr>
          <w:rFonts w:asciiTheme="minorHAnsi" w:hAnsiTheme="minorHAnsi" w:cstheme="minorHAnsi"/>
          <w:sz w:val="22"/>
          <w:szCs w:val="22"/>
        </w:rPr>
        <w:t xml:space="preserve"> Financial Aid </w:t>
      </w:r>
      <w:r w:rsidR="00A00A90" w:rsidRPr="00146E5C">
        <w:rPr>
          <w:rFonts w:asciiTheme="minorHAnsi" w:hAnsiTheme="minorHAnsi" w:cstheme="minorHAnsi"/>
          <w:sz w:val="22"/>
          <w:szCs w:val="22"/>
        </w:rPr>
        <w:t xml:space="preserve">advisor, </w:t>
      </w:r>
      <w:r w:rsidR="00713BC0" w:rsidRPr="00146E5C">
        <w:rPr>
          <w:rFonts w:asciiTheme="minorHAnsi" w:hAnsiTheme="minorHAnsi" w:cstheme="minorHAnsi"/>
          <w:sz w:val="22"/>
          <w:szCs w:val="22"/>
        </w:rPr>
        <w:t>if</w:t>
      </w:r>
      <w:r w:rsidR="00A00A90" w:rsidRPr="00146E5C">
        <w:rPr>
          <w:rFonts w:asciiTheme="minorHAnsi" w:hAnsiTheme="minorHAnsi" w:cstheme="minorHAnsi"/>
          <w:sz w:val="22"/>
          <w:szCs w:val="22"/>
        </w:rPr>
        <w:t xml:space="preserve"> necessary</w:t>
      </w:r>
      <w:r w:rsidR="00A56BEF" w:rsidRPr="00146E5C">
        <w:rPr>
          <w:rFonts w:asciiTheme="minorHAnsi" w:hAnsiTheme="minorHAnsi" w:cstheme="minorHAnsi"/>
          <w:sz w:val="22"/>
          <w:szCs w:val="22"/>
        </w:rPr>
        <w:t>.</w:t>
      </w:r>
    </w:p>
    <w:p w14:paraId="4DD0CCA9" w14:textId="486E0CEC" w:rsidR="00106662" w:rsidRPr="00146E5C" w:rsidRDefault="00106662" w:rsidP="003F77A8">
      <w:pPr>
        <w:pStyle w:val="ListParagraph"/>
        <w:numPr>
          <w:ilvl w:val="0"/>
          <w:numId w:val="11"/>
        </w:numPr>
        <w:rPr>
          <w:rFonts w:asciiTheme="minorHAnsi" w:hAnsiTheme="minorHAnsi" w:cstheme="minorHAnsi"/>
          <w:sz w:val="22"/>
          <w:szCs w:val="22"/>
        </w:rPr>
      </w:pPr>
      <w:r w:rsidRPr="00146E5C">
        <w:rPr>
          <w:rFonts w:asciiTheme="minorHAnsi" w:hAnsiTheme="minorHAnsi" w:cstheme="minorHAnsi"/>
          <w:sz w:val="22"/>
          <w:szCs w:val="22"/>
        </w:rPr>
        <w:t>Meet with an Administrator to sign a</w:t>
      </w:r>
      <w:r w:rsidR="00B53DDA" w:rsidRPr="00146E5C">
        <w:rPr>
          <w:rFonts w:asciiTheme="minorHAnsi" w:hAnsiTheme="minorHAnsi" w:cstheme="minorHAnsi"/>
          <w:sz w:val="22"/>
          <w:szCs w:val="22"/>
        </w:rPr>
        <w:t>n</w:t>
      </w:r>
      <w:r w:rsidRPr="00146E5C">
        <w:rPr>
          <w:rFonts w:asciiTheme="minorHAnsi" w:hAnsiTheme="minorHAnsi" w:cstheme="minorHAnsi"/>
          <w:sz w:val="22"/>
          <w:szCs w:val="22"/>
        </w:rPr>
        <w:t xml:space="preserve"> installment payments</w:t>
      </w:r>
      <w:r w:rsidR="00B53DDA" w:rsidRPr="00146E5C">
        <w:rPr>
          <w:rFonts w:asciiTheme="minorHAnsi" w:hAnsiTheme="minorHAnsi" w:cstheme="minorHAnsi"/>
          <w:sz w:val="22"/>
          <w:szCs w:val="22"/>
        </w:rPr>
        <w:t xml:space="preserve"> plan</w:t>
      </w:r>
      <w:r w:rsidRPr="00146E5C">
        <w:rPr>
          <w:rFonts w:asciiTheme="minorHAnsi" w:hAnsiTheme="minorHAnsi" w:cstheme="minorHAnsi"/>
          <w:sz w:val="22"/>
          <w:szCs w:val="22"/>
        </w:rPr>
        <w:t>, if needed.</w:t>
      </w:r>
    </w:p>
    <w:p w14:paraId="2BC53D0A" w14:textId="0A3DD790" w:rsidR="00A56BEF" w:rsidRPr="00146E5C" w:rsidRDefault="003255B0" w:rsidP="003F77A8">
      <w:pPr>
        <w:pStyle w:val="ListParagraph"/>
        <w:numPr>
          <w:ilvl w:val="0"/>
          <w:numId w:val="11"/>
        </w:numPr>
        <w:rPr>
          <w:rFonts w:asciiTheme="minorHAnsi" w:hAnsiTheme="minorHAnsi" w:cstheme="minorHAnsi"/>
          <w:sz w:val="22"/>
          <w:szCs w:val="22"/>
        </w:rPr>
      </w:pPr>
      <w:r w:rsidRPr="00146E5C">
        <w:rPr>
          <w:rFonts w:asciiTheme="minorHAnsi" w:hAnsiTheme="minorHAnsi" w:cstheme="minorHAnsi"/>
          <w:sz w:val="22"/>
          <w:szCs w:val="22"/>
        </w:rPr>
        <w:t>If not exempt</w:t>
      </w:r>
      <w:r w:rsidR="00A56BEF" w:rsidRPr="00146E5C">
        <w:rPr>
          <w:rFonts w:asciiTheme="minorHAnsi" w:hAnsiTheme="minorHAnsi" w:cstheme="minorHAnsi"/>
          <w:sz w:val="22"/>
          <w:szCs w:val="22"/>
        </w:rPr>
        <w:t xml:space="preserve">, complete </w:t>
      </w:r>
      <w:r w:rsidR="00983624" w:rsidRPr="00146E5C">
        <w:rPr>
          <w:rFonts w:asciiTheme="minorHAnsi" w:hAnsiTheme="minorHAnsi" w:cstheme="minorHAnsi"/>
          <w:sz w:val="22"/>
          <w:szCs w:val="22"/>
        </w:rPr>
        <w:t>TABE</w:t>
      </w:r>
      <w:r w:rsidR="00A56BEF" w:rsidRPr="00146E5C">
        <w:rPr>
          <w:rFonts w:asciiTheme="minorHAnsi" w:hAnsiTheme="minorHAnsi" w:cstheme="minorHAnsi"/>
          <w:sz w:val="22"/>
          <w:szCs w:val="22"/>
        </w:rPr>
        <w:t xml:space="preserve"> Assessment within 6 weeks of </w:t>
      </w:r>
      <w:r w:rsidRPr="00146E5C">
        <w:rPr>
          <w:rFonts w:asciiTheme="minorHAnsi" w:hAnsiTheme="minorHAnsi" w:cstheme="minorHAnsi"/>
          <w:sz w:val="22"/>
          <w:szCs w:val="22"/>
        </w:rPr>
        <w:t>start date.</w:t>
      </w:r>
    </w:p>
    <w:p w14:paraId="01836FD4" w14:textId="44472493" w:rsidR="00106662" w:rsidRPr="00146E5C" w:rsidRDefault="00106662" w:rsidP="003F77A8">
      <w:pPr>
        <w:pStyle w:val="ListParagraph"/>
        <w:numPr>
          <w:ilvl w:val="0"/>
          <w:numId w:val="11"/>
        </w:numPr>
        <w:rPr>
          <w:rFonts w:asciiTheme="minorHAnsi" w:hAnsiTheme="minorHAnsi" w:cstheme="minorHAnsi"/>
          <w:sz w:val="22"/>
          <w:szCs w:val="22"/>
        </w:rPr>
      </w:pPr>
      <w:r w:rsidRPr="00146E5C">
        <w:rPr>
          <w:rFonts w:asciiTheme="minorHAnsi" w:hAnsiTheme="minorHAnsi" w:cstheme="minorHAnsi"/>
          <w:sz w:val="22"/>
          <w:szCs w:val="22"/>
        </w:rPr>
        <w:t xml:space="preserve">Pay all charges listed on the Fee Sheet for the first course (OCP) or pay the first installment indicated on the signed </w:t>
      </w:r>
      <w:r w:rsidR="00B53DDA" w:rsidRPr="00146E5C">
        <w:rPr>
          <w:rFonts w:asciiTheme="minorHAnsi" w:hAnsiTheme="minorHAnsi" w:cstheme="minorHAnsi"/>
          <w:sz w:val="22"/>
          <w:szCs w:val="22"/>
        </w:rPr>
        <w:t>installment payment plan</w:t>
      </w:r>
      <w:r w:rsidRPr="00146E5C">
        <w:rPr>
          <w:rFonts w:asciiTheme="minorHAnsi" w:hAnsiTheme="minorHAnsi" w:cstheme="minorHAnsi"/>
          <w:sz w:val="22"/>
          <w:szCs w:val="22"/>
        </w:rPr>
        <w:t xml:space="preserve"> prior to the first day of class.</w:t>
      </w:r>
    </w:p>
    <w:p w14:paraId="48C37296" w14:textId="5B327849" w:rsidR="003255B0" w:rsidRDefault="003255B0" w:rsidP="003F77A8">
      <w:pPr>
        <w:pStyle w:val="ListParagraph"/>
        <w:numPr>
          <w:ilvl w:val="0"/>
          <w:numId w:val="11"/>
        </w:numPr>
        <w:rPr>
          <w:rFonts w:asciiTheme="minorHAnsi" w:hAnsiTheme="minorHAnsi" w:cstheme="minorHAnsi"/>
          <w:sz w:val="22"/>
          <w:szCs w:val="22"/>
        </w:rPr>
      </w:pPr>
      <w:r w:rsidRPr="002C5F3A">
        <w:rPr>
          <w:rFonts w:asciiTheme="minorHAnsi" w:hAnsiTheme="minorHAnsi" w:cstheme="minorHAnsi"/>
          <w:sz w:val="22"/>
          <w:szCs w:val="22"/>
        </w:rPr>
        <w:t xml:space="preserve">Get Student ID and car </w:t>
      </w:r>
      <w:r w:rsidRPr="004047A9">
        <w:rPr>
          <w:rFonts w:asciiTheme="minorHAnsi" w:hAnsiTheme="minorHAnsi" w:cstheme="minorHAnsi"/>
          <w:sz w:val="22"/>
          <w:szCs w:val="22"/>
        </w:rPr>
        <w:t xml:space="preserve">parking </w:t>
      </w:r>
      <w:r w:rsidR="00CE11B7" w:rsidRPr="004047A9">
        <w:rPr>
          <w:rFonts w:asciiTheme="minorHAnsi" w:hAnsiTheme="minorHAnsi" w:cstheme="minorHAnsi"/>
          <w:sz w:val="22"/>
          <w:szCs w:val="22"/>
        </w:rPr>
        <w:t>hangtag</w:t>
      </w:r>
      <w:r w:rsidRPr="004047A9">
        <w:rPr>
          <w:rFonts w:asciiTheme="minorHAnsi" w:hAnsiTheme="minorHAnsi" w:cstheme="minorHAnsi"/>
          <w:sz w:val="22"/>
          <w:szCs w:val="22"/>
        </w:rPr>
        <w:t>.</w:t>
      </w:r>
    </w:p>
    <w:p w14:paraId="67A8BA56" w14:textId="77777777" w:rsidR="00106662" w:rsidRPr="002C5F3A" w:rsidRDefault="00106662" w:rsidP="00106662">
      <w:pPr>
        <w:pStyle w:val="ListParagraph"/>
        <w:rPr>
          <w:rFonts w:asciiTheme="minorHAnsi" w:hAnsiTheme="minorHAnsi" w:cstheme="minorHAnsi"/>
          <w:sz w:val="22"/>
          <w:szCs w:val="22"/>
        </w:rPr>
      </w:pPr>
    </w:p>
    <w:p w14:paraId="0D0FC90D" w14:textId="77777777" w:rsidR="003255B0" w:rsidRPr="002C5F3A" w:rsidRDefault="003255B0" w:rsidP="003255B0">
      <w:pPr>
        <w:pStyle w:val="ListParagraph"/>
        <w:rPr>
          <w:rFonts w:asciiTheme="minorHAnsi" w:hAnsiTheme="minorHAnsi" w:cstheme="minorHAnsi"/>
          <w:sz w:val="22"/>
          <w:szCs w:val="22"/>
        </w:rPr>
      </w:pPr>
      <w:r w:rsidRPr="002C5F3A">
        <w:rPr>
          <w:rFonts w:asciiTheme="minorHAnsi" w:hAnsiTheme="minorHAnsi" w:cstheme="minorHAnsi"/>
          <w:sz w:val="22"/>
          <w:szCs w:val="22"/>
        </w:rPr>
        <w:t xml:space="preserve">Note: All “Start-Up” fees must be paid for self-pay students or </w:t>
      </w:r>
      <w:r w:rsidR="00AE6A9F">
        <w:rPr>
          <w:rFonts w:asciiTheme="minorHAnsi" w:hAnsiTheme="minorHAnsi" w:cstheme="minorHAnsi"/>
          <w:sz w:val="22"/>
          <w:szCs w:val="22"/>
        </w:rPr>
        <w:t xml:space="preserve">prove </w:t>
      </w:r>
      <w:r w:rsidRPr="002C5F3A">
        <w:rPr>
          <w:rFonts w:asciiTheme="minorHAnsi" w:hAnsiTheme="minorHAnsi" w:cstheme="minorHAnsi"/>
          <w:sz w:val="22"/>
          <w:szCs w:val="22"/>
        </w:rPr>
        <w:t xml:space="preserve">Financial Aid </w:t>
      </w:r>
      <w:r w:rsidR="00AE6A9F">
        <w:rPr>
          <w:rFonts w:asciiTheme="minorHAnsi" w:hAnsiTheme="minorHAnsi" w:cstheme="minorHAnsi"/>
          <w:sz w:val="22"/>
          <w:szCs w:val="22"/>
        </w:rPr>
        <w:t xml:space="preserve">has been </w:t>
      </w:r>
      <w:r w:rsidRPr="002C5F3A">
        <w:rPr>
          <w:rFonts w:asciiTheme="minorHAnsi" w:hAnsiTheme="minorHAnsi" w:cstheme="minorHAnsi"/>
          <w:sz w:val="22"/>
          <w:szCs w:val="22"/>
        </w:rPr>
        <w:t>awarded</w:t>
      </w:r>
      <w:r w:rsidR="00AE6A9F">
        <w:rPr>
          <w:rFonts w:asciiTheme="minorHAnsi" w:hAnsiTheme="minorHAnsi" w:cstheme="minorHAnsi"/>
          <w:sz w:val="22"/>
          <w:szCs w:val="22"/>
        </w:rPr>
        <w:t xml:space="preserve">     </w:t>
      </w:r>
      <w:r w:rsidRPr="002C5F3A">
        <w:rPr>
          <w:rFonts w:asciiTheme="minorHAnsi" w:hAnsiTheme="minorHAnsi" w:cstheme="minorHAnsi"/>
          <w:sz w:val="22"/>
          <w:szCs w:val="22"/>
        </w:rPr>
        <w:t xml:space="preserve"> 2 weeks prior to the 1</w:t>
      </w:r>
      <w:r w:rsidRPr="002C5F3A">
        <w:rPr>
          <w:rFonts w:asciiTheme="minorHAnsi" w:hAnsiTheme="minorHAnsi" w:cstheme="minorHAnsi"/>
          <w:sz w:val="22"/>
          <w:szCs w:val="22"/>
          <w:vertAlign w:val="superscript"/>
        </w:rPr>
        <w:t>st</w:t>
      </w:r>
      <w:r w:rsidRPr="002C5F3A">
        <w:rPr>
          <w:rFonts w:asciiTheme="minorHAnsi" w:hAnsiTheme="minorHAnsi" w:cstheme="minorHAnsi"/>
          <w:sz w:val="22"/>
          <w:szCs w:val="22"/>
        </w:rPr>
        <w:t xml:space="preserve"> day of class.</w:t>
      </w:r>
    </w:p>
    <w:p w14:paraId="31A0A20F" w14:textId="77777777" w:rsidR="00B64A2A" w:rsidRPr="002C5F3A" w:rsidRDefault="00B64A2A" w:rsidP="00B64A2A">
      <w:pPr>
        <w:rPr>
          <w:rFonts w:asciiTheme="minorHAnsi" w:hAnsiTheme="minorHAnsi" w:cstheme="minorHAnsi"/>
          <w:sz w:val="20"/>
          <w:szCs w:val="20"/>
        </w:rPr>
      </w:pPr>
    </w:p>
    <w:p w14:paraId="7A75E4F9" w14:textId="77777777" w:rsidR="00D62D1E" w:rsidRPr="002C5F3A" w:rsidRDefault="00D62D1E" w:rsidP="00B64A2A">
      <w:pPr>
        <w:rPr>
          <w:rFonts w:asciiTheme="minorHAnsi" w:hAnsiTheme="minorHAnsi" w:cstheme="minorHAnsi"/>
          <w:sz w:val="20"/>
          <w:szCs w:val="20"/>
        </w:rPr>
      </w:pPr>
    </w:p>
    <w:p w14:paraId="17DE2842" w14:textId="77777777" w:rsidR="00E17346" w:rsidRPr="002C5F3A" w:rsidRDefault="00E17346" w:rsidP="00B64A2A">
      <w:pPr>
        <w:pStyle w:val="Heading6"/>
        <w:rPr>
          <w:rFonts w:asciiTheme="minorHAnsi" w:eastAsia="Arial" w:hAnsiTheme="minorHAnsi" w:cstheme="minorHAnsi"/>
        </w:rPr>
      </w:pPr>
      <w:bookmarkStart w:id="60" w:name="_Toc786394"/>
      <w:r w:rsidRPr="002C5F3A">
        <w:rPr>
          <w:rFonts w:asciiTheme="minorHAnsi" w:eastAsia="Arial" w:hAnsiTheme="minorHAnsi" w:cstheme="minorHAnsi"/>
        </w:rPr>
        <w:t>TRANSFER OF CREDIT FROM OTHER INSTITUTIONS</w:t>
      </w:r>
      <w:bookmarkEnd w:id="58"/>
      <w:bookmarkEnd w:id="59"/>
      <w:bookmarkEnd w:id="60"/>
    </w:p>
    <w:p w14:paraId="40BB32EF"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Transfer of credit will be considered if a student previously attended a postsecondary institution that:</w:t>
      </w:r>
    </w:p>
    <w:p w14:paraId="689DD530" w14:textId="77777777" w:rsidR="00E17346" w:rsidRPr="00F53B11" w:rsidRDefault="00E17346" w:rsidP="007A5EA4">
      <w:pPr>
        <w:autoSpaceDE w:val="0"/>
        <w:autoSpaceDN w:val="0"/>
        <w:adjustRightInd w:val="0"/>
        <w:jc w:val="both"/>
        <w:rPr>
          <w:rFonts w:asciiTheme="minorHAnsi" w:hAnsiTheme="minorHAnsi" w:cstheme="minorHAnsi"/>
          <w:color w:val="000000"/>
          <w:sz w:val="16"/>
          <w:szCs w:val="16"/>
        </w:rPr>
      </w:pPr>
    </w:p>
    <w:p w14:paraId="0A086E87" w14:textId="77777777" w:rsidR="00E17346" w:rsidRPr="00F53B11" w:rsidRDefault="00E17346" w:rsidP="003F77A8">
      <w:pPr>
        <w:pStyle w:val="ListParagraph"/>
        <w:numPr>
          <w:ilvl w:val="0"/>
          <w:numId w:val="7"/>
        </w:numPr>
        <w:autoSpaceDE w:val="0"/>
        <w:autoSpaceDN w:val="0"/>
        <w:adjustRightInd w:val="0"/>
        <w:jc w:val="both"/>
        <w:rPr>
          <w:rFonts w:asciiTheme="minorHAnsi" w:hAnsiTheme="minorHAnsi" w:cstheme="minorHAnsi"/>
          <w:color w:val="000000"/>
          <w:sz w:val="22"/>
          <w:szCs w:val="22"/>
        </w:rPr>
      </w:pPr>
      <w:r w:rsidRPr="00F53B11">
        <w:rPr>
          <w:rFonts w:asciiTheme="minorHAnsi" w:hAnsiTheme="minorHAnsi" w:cstheme="minorHAnsi"/>
          <w:color w:val="000000"/>
          <w:sz w:val="22"/>
          <w:szCs w:val="22"/>
        </w:rPr>
        <w:t xml:space="preserve">Is fully accredited by a regional or national accrediting agency recognized by the U.S. Department of Education (USDOE), </w:t>
      </w:r>
      <w:r w:rsidRPr="00F53B11">
        <w:rPr>
          <w:rFonts w:asciiTheme="minorHAnsi" w:hAnsiTheme="minorHAnsi" w:cstheme="minorHAnsi"/>
          <w:color w:val="000000"/>
          <w:sz w:val="22"/>
          <w:szCs w:val="22"/>
          <w:u w:val="single"/>
        </w:rPr>
        <w:t>and</w:t>
      </w:r>
    </w:p>
    <w:p w14:paraId="0084ED97" w14:textId="77777777" w:rsidR="00E17346" w:rsidRPr="00F53B11" w:rsidRDefault="00E17346" w:rsidP="003F77A8">
      <w:pPr>
        <w:pStyle w:val="ListParagraph"/>
        <w:numPr>
          <w:ilvl w:val="0"/>
          <w:numId w:val="7"/>
        </w:numPr>
        <w:autoSpaceDE w:val="0"/>
        <w:autoSpaceDN w:val="0"/>
        <w:adjustRightInd w:val="0"/>
        <w:jc w:val="both"/>
        <w:rPr>
          <w:rFonts w:asciiTheme="minorHAnsi" w:hAnsiTheme="minorHAnsi" w:cstheme="minorHAnsi"/>
          <w:color w:val="000000"/>
          <w:sz w:val="22"/>
          <w:szCs w:val="22"/>
        </w:rPr>
      </w:pPr>
      <w:r w:rsidRPr="00F53B11">
        <w:rPr>
          <w:rFonts w:asciiTheme="minorHAnsi" w:hAnsiTheme="minorHAnsi" w:cstheme="minorHAnsi"/>
          <w:color w:val="000000"/>
          <w:sz w:val="22"/>
          <w:szCs w:val="22"/>
        </w:rPr>
        <w:t xml:space="preserve">Participates in the </w:t>
      </w:r>
      <w:r w:rsidR="007A5EA4" w:rsidRPr="00F53B11">
        <w:rPr>
          <w:rFonts w:asciiTheme="minorHAnsi" w:hAnsiTheme="minorHAnsi" w:cstheme="minorHAnsi"/>
          <w:color w:val="000000"/>
          <w:sz w:val="22"/>
          <w:szCs w:val="22"/>
        </w:rPr>
        <w:t xml:space="preserve">Florida </w:t>
      </w:r>
      <w:r w:rsidRPr="00F53B11">
        <w:rPr>
          <w:rFonts w:asciiTheme="minorHAnsi" w:hAnsiTheme="minorHAnsi" w:cstheme="minorHAnsi"/>
          <w:color w:val="000000"/>
          <w:sz w:val="22"/>
          <w:szCs w:val="22"/>
        </w:rPr>
        <w:t xml:space="preserve">statewide course numbering system*, </w:t>
      </w:r>
      <w:r w:rsidRPr="00F53B11">
        <w:rPr>
          <w:rFonts w:asciiTheme="minorHAnsi" w:hAnsiTheme="minorHAnsi" w:cstheme="minorHAnsi"/>
          <w:color w:val="000000"/>
          <w:sz w:val="22"/>
          <w:szCs w:val="22"/>
          <w:u w:val="single"/>
        </w:rPr>
        <w:t>and</w:t>
      </w:r>
    </w:p>
    <w:p w14:paraId="069B6458" w14:textId="77777777" w:rsidR="00D62D1E" w:rsidRDefault="00E17346" w:rsidP="003F77A8">
      <w:pPr>
        <w:pStyle w:val="ListParagraph"/>
        <w:numPr>
          <w:ilvl w:val="0"/>
          <w:numId w:val="7"/>
        </w:numPr>
        <w:autoSpaceDE w:val="0"/>
        <w:autoSpaceDN w:val="0"/>
        <w:adjustRightInd w:val="0"/>
        <w:jc w:val="both"/>
        <w:rPr>
          <w:rFonts w:asciiTheme="minorHAnsi" w:hAnsiTheme="minorHAnsi" w:cstheme="minorHAnsi"/>
          <w:color w:val="000000"/>
          <w:sz w:val="22"/>
          <w:szCs w:val="22"/>
        </w:rPr>
      </w:pPr>
      <w:r w:rsidRPr="00D62D1E">
        <w:rPr>
          <w:rFonts w:asciiTheme="minorHAnsi" w:hAnsiTheme="minorHAnsi" w:cstheme="minorHAnsi"/>
          <w:color w:val="000000"/>
          <w:sz w:val="22"/>
          <w:szCs w:val="22"/>
        </w:rPr>
        <w:t xml:space="preserve">Credit was earned within two years of HTC program entry. </w:t>
      </w:r>
      <w:bookmarkStart w:id="61" w:name="_Toc419805392"/>
      <w:bookmarkStart w:id="62" w:name="_Toc419807197"/>
    </w:p>
    <w:p w14:paraId="12653713" w14:textId="77777777" w:rsidR="00CD3B43" w:rsidRDefault="00CD3B43" w:rsidP="00CD3B43">
      <w:pPr>
        <w:pStyle w:val="ListParagraph"/>
        <w:autoSpaceDE w:val="0"/>
        <w:autoSpaceDN w:val="0"/>
        <w:adjustRightInd w:val="0"/>
        <w:jc w:val="both"/>
        <w:rPr>
          <w:rFonts w:asciiTheme="minorHAnsi" w:hAnsiTheme="minorHAnsi" w:cstheme="minorHAnsi"/>
          <w:color w:val="000000"/>
          <w:sz w:val="22"/>
          <w:szCs w:val="22"/>
        </w:rPr>
      </w:pPr>
    </w:p>
    <w:p w14:paraId="4FFE8E3B" w14:textId="6CC64D01" w:rsidR="00E17346" w:rsidRPr="00D62D1E" w:rsidRDefault="00E17346" w:rsidP="00D62D1E">
      <w:pPr>
        <w:autoSpaceDE w:val="0"/>
        <w:autoSpaceDN w:val="0"/>
        <w:adjustRightInd w:val="0"/>
        <w:jc w:val="both"/>
        <w:rPr>
          <w:rFonts w:asciiTheme="minorHAnsi" w:hAnsiTheme="minorHAnsi" w:cstheme="minorHAnsi"/>
          <w:color w:val="000000"/>
          <w:sz w:val="22"/>
          <w:szCs w:val="22"/>
        </w:rPr>
      </w:pPr>
      <w:r w:rsidRPr="00D62D1E">
        <w:rPr>
          <w:rFonts w:asciiTheme="minorHAnsi" w:hAnsiTheme="minorHAnsi" w:cstheme="minorHAnsi"/>
          <w:color w:val="000000"/>
          <w:sz w:val="22"/>
          <w:szCs w:val="22"/>
        </w:rPr>
        <w:t xml:space="preserve">*For additional information on statewide course numbering participating schools, please visit </w:t>
      </w:r>
      <w:r w:rsidR="002A7E1E">
        <w:rPr>
          <w:rFonts w:asciiTheme="minorHAnsi" w:hAnsiTheme="minorHAnsi" w:cstheme="minorHAnsi"/>
          <w:color w:val="000000"/>
          <w:sz w:val="22"/>
          <w:szCs w:val="22"/>
        </w:rPr>
        <w:t xml:space="preserve"> </w:t>
      </w:r>
      <w:hyperlink r:id="rId24" w:history="1">
        <w:r w:rsidR="00056D29" w:rsidRPr="007C409B">
          <w:rPr>
            <w:rStyle w:val="Hyperlink"/>
            <w:rFonts w:asciiTheme="minorHAnsi" w:hAnsiTheme="minorHAnsi" w:cstheme="minorHAnsi"/>
            <w:sz w:val="22"/>
            <w:szCs w:val="22"/>
          </w:rPr>
          <w:t>http://flscns.fldoe.org</w:t>
        </w:r>
      </w:hyperlink>
      <w:bookmarkEnd w:id="61"/>
      <w:bookmarkEnd w:id="62"/>
      <w:r w:rsidRPr="007C409B">
        <w:rPr>
          <w:rFonts w:asciiTheme="minorHAnsi" w:hAnsiTheme="minorHAnsi" w:cstheme="minorHAnsi"/>
          <w:color w:val="0000FF"/>
          <w:sz w:val="22"/>
          <w:szCs w:val="22"/>
        </w:rPr>
        <w:t xml:space="preserve">  </w:t>
      </w:r>
    </w:p>
    <w:p w14:paraId="73A33C16" w14:textId="77777777" w:rsidR="00E17346" w:rsidRPr="00F53B11" w:rsidRDefault="00E17346" w:rsidP="007A5EA4">
      <w:pPr>
        <w:autoSpaceDE w:val="0"/>
        <w:autoSpaceDN w:val="0"/>
        <w:adjustRightInd w:val="0"/>
        <w:jc w:val="both"/>
        <w:rPr>
          <w:rFonts w:asciiTheme="minorHAnsi" w:hAnsiTheme="minorHAnsi" w:cstheme="minorHAnsi"/>
          <w:color w:val="000000"/>
          <w:sz w:val="22"/>
          <w:szCs w:val="22"/>
        </w:rPr>
      </w:pPr>
    </w:p>
    <w:p w14:paraId="5845156C" w14:textId="77777777" w:rsidR="00E17346" w:rsidRPr="00F53B11" w:rsidRDefault="00E17346" w:rsidP="007A5EA4">
      <w:pPr>
        <w:jc w:val="both"/>
        <w:rPr>
          <w:rFonts w:asciiTheme="minorHAnsi" w:hAnsiTheme="minorHAnsi" w:cstheme="minorHAnsi"/>
          <w:sz w:val="22"/>
          <w:szCs w:val="22"/>
        </w:rPr>
      </w:pPr>
      <w:bookmarkStart w:id="63" w:name="_Toc419804988"/>
      <w:r w:rsidRPr="00F53B11">
        <w:rPr>
          <w:rFonts w:asciiTheme="minorHAnsi" w:hAnsiTheme="minorHAnsi" w:cstheme="minorHAnsi"/>
          <w:sz w:val="22"/>
          <w:szCs w:val="22"/>
        </w:rPr>
        <w:t>A student requesting transfer of credit must submit a copy of his/her official transcript before class begins, preferably at or before program registration.  This will ensure that the teacher has sufficient time to review the transcripts, determine the number of credits eligible to be transferred, and calculate the student’s correct entry date.</w:t>
      </w:r>
      <w:bookmarkEnd w:id="63"/>
    </w:p>
    <w:p w14:paraId="3E17E7EB" w14:textId="53FF4627" w:rsidR="00E17346" w:rsidRPr="00F53B11" w:rsidRDefault="00E17346" w:rsidP="007A5EA4">
      <w:pPr>
        <w:jc w:val="both"/>
        <w:rPr>
          <w:rFonts w:asciiTheme="minorHAnsi" w:hAnsiTheme="minorHAnsi" w:cstheme="minorHAnsi"/>
          <w:color w:val="000000"/>
          <w:sz w:val="22"/>
          <w:szCs w:val="22"/>
        </w:rPr>
      </w:pPr>
      <w:bookmarkStart w:id="64" w:name="_Toc419804989"/>
      <w:bookmarkStart w:id="65" w:name="_Toc419805393"/>
      <w:r w:rsidRPr="00F53B11">
        <w:rPr>
          <w:rFonts w:asciiTheme="minorHAnsi" w:hAnsiTheme="minorHAnsi" w:cstheme="minorHAnsi"/>
          <w:color w:val="000000"/>
          <w:sz w:val="22"/>
          <w:szCs w:val="22"/>
        </w:rPr>
        <w:lastRenderedPageBreak/>
        <w:t>Students must complete a minimum of 50</w:t>
      </w:r>
      <w:r w:rsidR="002A7E1E">
        <w:rPr>
          <w:rFonts w:asciiTheme="minorHAnsi" w:hAnsiTheme="minorHAnsi" w:cstheme="minorHAnsi"/>
          <w:color w:val="000000"/>
          <w:sz w:val="22"/>
          <w:szCs w:val="22"/>
        </w:rPr>
        <w:t xml:space="preserve"> </w:t>
      </w:r>
      <w:r w:rsidR="00EB0A26">
        <w:rPr>
          <w:rFonts w:asciiTheme="minorHAnsi" w:hAnsiTheme="minorHAnsi" w:cstheme="minorHAnsi"/>
          <w:color w:val="000000"/>
          <w:sz w:val="22"/>
          <w:szCs w:val="22"/>
        </w:rPr>
        <w:t>percent</w:t>
      </w:r>
      <w:r w:rsidRPr="00F53B11">
        <w:rPr>
          <w:rFonts w:asciiTheme="minorHAnsi" w:hAnsiTheme="minorHAnsi" w:cstheme="minorHAnsi"/>
          <w:color w:val="000000"/>
          <w:sz w:val="22"/>
          <w:szCs w:val="22"/>
        </w:rPr>
        <w:t xml:space="preserve"> of a program at </w:t>
      </w:r>
      <w:r w:rsidR="000D0027">
        <w:rPr>
          <w:rFonts w:asciiTheme="minorHAnsi" w:hAnsiTheme="minorHAnsi" w:cstheme="minorHAnsi"/>
          <w:color w:val="000000"/>
          <w:sz w:val="22"/>
          <w:szCs w:val="22"/>
        </w:rPr>
        <w:t xml:space="preserve">a </w:t>
      </w:r>
      <w:r w:rsidR="00713BC0" w:rsidRPr="00F53B11">
        <w:rPr>
          <w:rFonts w:asciiTheme="minorHAnsi" w:hAnsiTheme="minorHAnsi" w:cstheme="minorHAnsi"/>
          <w:color w:val="000000"/>
          <w:sz w:val="22"/>
          <w:szCs w:val="22"/>
        </w:rPr>
        <w:t>Hillsborough</w:t>
      </w:r>
      <w:r w:rsidRPr="00F53B11">
        <w:rPr>
          <w:rFonts w:asciiTheme="minorHAnsi" w:hAnsiTheme="minorHAnsi" w:cstheme="minorHAnsi"/>
          <w:color w:val="000000"/>
          <w:sz w:val="22"/>
          <w:szCs w:val="22"/>
        </w:rPr>
        <w:t xml:space="preserve"> Technical College (HTC).  Consequently, no more than 50</w:t>
      </w:r>
      <w:r w:rsidR="002A7E1E">
        <w:rPr>
          <w:rFonts w:asciiTheme="minorHAnsi" w:hAnsiTheme="minorHAnsi" w:cstheme="minorHAnsi"/>
          <w:color w:val="000000"/>
          <w:sz w:val="22"/>
          <w:szCs w:val="22"/>
        </w:rPr>
        <w:t xml:space="preserve"> </w:t>
      </w:r>
      <w:r w:rsidR="00EB0A26">
        <w:rPr>
          <w:rFonts w:asciiTheme="minorHAnsi" w:hAnsiTheme="minorHAnsi" w:cstheme="minorHAnsi"/>
          <w:color w:val="000000"/>
          <w:sz w:val="22"/>
          <w:szCs w:val="22"/>
        </w:rPr>
        <w:t>percent</w:t>
      </w:r>
      <w:r w:rsidRPr="00F53B11">
        <w:rPr>
          <w:rFonts w:asciiTheme="minorHAnsi" w:hAnsiTheme="minorHAnsi" w:cstheme="minorHAnsi"/>
          <w:color w:val="000000"/>
          <w:sz w:val="22"/>
          <w:szCs w:val="22"/>
        </w:rPr>
        <w:t xml:space="preserve"> of the required clock hours for program completion will be accepted as transfer credit toward graduation </w:t>
      </w:r>
      <w:r w:rsidRPr="00D24FB2">
        <w:rPr>
          <w:rFonts w:asciiTheme="minorHAnsi" w:hAnsiTheme="minorHAnsi" w:cstheme="minorHAnsi"/>
          <w:color w:val="000000"/>
          <w:sz w:val="22"/>
          <w:szCs w:val="22"/>
        </w:rPr>
        <w:t xml:space="preserve">from </w:t>
      </w:r>
      <w:proofErr w:type="gramStart"/>
      <w:r w:rsidRPr="00D24FB2">
        <w:rPr>
          <w:rFonts w:asciiTheme="minorHAnsi" w:hAnsiTheme="minorHAnsi" w:cstheme="minorHAnsi"/>
          <w:color w:val="000000"/>
          <w:sz w:val="22"/>
          <w:szCs w:val="22"/>
        </w:rPr>
        <w:t>a</w:t>
      </w:r>
      <w:proofErr w:type="gramEnd"/>
      <w:r w:rsidRPr="00D24FB2">
        <w:rPr>
          <w:rFonts w:asciiTheme="minorHAnsi" w:hAnsiTheme="minorHAnsi" w:cstheme="minorHAnsi"/>
          <w:color w:val="000000"/>
          <w:sz w:val="22"/>
          <w:szCs w:val="22"/>
        </w:rPr>
        <w:t xml:space="preserve"> HTC.</w:t>
      </w:r>
      <w:bookmarkEnd w:id="64"/>
      <w:bookmarkEnd w:id="65"/>
      <w:r w:rsidRPr="00F53B11">
        <w:rPr>
          <w:rFonts w:asciiTheme="minorHAnsi" w:hAnsiTheme="minorHAnsi" w:cstheme="minorHAnsi"/>
          <w:color w:val="000000"/>
          <w:sz w:val="22"/>
          <w:szCs w:val="22"/>
        </w:rPr>
        <w:t xml:space="preserve">  </w:t>
      </w:r>
    </w:p>
    <w:p w14:paraId="36290102" w14:textId="77777777" w:rsidR="00E17346" w:rsidRPr="00F53B11" w:rsidRDefault="00E17346" w:rsidP="007A5EA4">
      <w:pPr>
        <w:jc w:val="both"/>
        <w:rPr>
          <w:rFonts w:asciiTheme="minorHAnsi" w:hAnsiTheme="minorHAnsi" w:cstheme="minorHAnsi"/>
          <w:color w:val="000000"/>
          <w:sz w:val="22"/>
          <w:szCs w:val="22"/>
        </w:rPr>
      </w:pPr>
    </w:p>
    <w:p w14:paraId="5E186D03" w14:textId="77777777" w:rsidR="00E17346" w:rsidRPr="00F53B11" w:rsidRDefault="00E17346" w:rsidP="007A5EA4">
      <w:pPr>
        <w:jc w:val="both"/>
        <w:rPr>
          <w:rFonts w:asciiTheme="minorHAnsi" w:hAnsiTheme="minorHAnsi" w:cstheme="minorHAnsi"/>
          <w:color w:val="000000"/>
          <w:sz w:val="22"/>
          <w:szCs w:val="22"/>
        </w:rPr>
      </w:pPr>
      <w:bookmarkStart w:id="66" w:name="_Toc419804990"/>
      <w:bookmarkStart w:id="67" w:name="_Toc419805394"/>
      <w:r w:rsidRPr="00F53B11">
        <w:rPr>
          <w:rFonts w:asciiTheme="minorHAnsi" w:hAnsiTheme="minorHAnsi" w:cstheme="minorHAnsi"/>
          <w:color w:val="000000"/>
          <w:sz w:val="22"/>
          <w:szCs w:val="22"/>
        </w:rPr>
        <w:t>Any student requesting transfer credit who will be receiving financial assistance (VA, Pell, etc.) must also confer with the Financial Aid Office and/or the VA Certifying Official to discuss any limitations on financial assistance which may result from transferring credits.</w:t>
      </w:r>
      <w:bookmarkEnd w:id="66"/>
      <w:bookmarkEnd w:id="67"/>
      <w:r w:rsidRPr="00F53B11">
        <w:rPr>
          <w:rFonts w:asciiTheme="minorHAnsi" w:hAnsiTheme="minorHAnsi" w:cstheme="minorHAnsi"/>
          <w:color w:val="000000"/>
          <w:sz w:val="22"/>
          <w:szCs w:val="22"/>
        </w:rPr>
        <w:t xml:space="preserve">  </w:t>
      </w:r>
    </w:p>
    <w:p w14:paraId="6A1AEA46" w14:textId="77777777" w:rsidR="00E17346" w:rsidRPr="00F53B11" w:rsidRDefault="00E17346" w:rsidP="007A5EA4">
      <w:pPr>
        <w:pStyle w:val="Title"/>
        <w:pBdr>
          <w:top w:val="none" w:sz="0" w:space="0" w:color="auto"/>
          <w:left w:val="none" w:sz="0" w:space="0" w:color="auto"/>
          <w:bottom w:val="none" w:sz="0" w:space="0" w:color="auto"/>
          <w:right w:val="none" w:sz="0" w:space="0" w:color="auto"/>
        </w:pBdr>
        <w:jc w:val="both"/>
        <w:rPr>
          <w:rFonts w:asciiTheme="minorHAnsi" w:hAnsiTheme="minorHAnsi" w:cstheme="minorHAnsi"/>
          <w:color w:val="000000"/>
          <w:sz w:val="22"/>
          <w:szCs w:val="22"/>
        </w:rPr>
      </w:pPr>
    </w:p>
    <w:p w14:paraId="259A65A2" w14:textId="77777777" w:rsidR="00E17346" w:rsidRPr="00F53B11" w:rsidRDefault="00E17346" w:rsidP="007A5EA4">
      <w:pPr>
        <w:pStyle w:val="NoSpacing"/>
        <w:jc w:val="both"/>
        <w:rPr>
          <w:rFonts w:asciiTheme="minorHAnsi" w:eastAsia="Times New Roman" w:hAnsiTheme="minorHAnsi" w:cstheme="minorHAnsi"/>
          <w:color w:val="000000"/>
          <w:sz w:val="22"/>
        </w:rPr>
      </w:pPr>
      <w:bookmarkStart w:id="68" w:name="_Toc456861309"/>
      <w:bookmarkStart w:id="69" w:name="_Toc485818887"/>
      <w:bookmarkStart w:id="70" w:name="_Toc786395"/>
      <w:r w:rsidRPr="00F53B11">
        <w:rPr>
          <w:rStyle w:val="Style1Char"/>
          <w:rFonts w:asciiTheme="minorHAnsi" w:eastAsia="Calibri" w:hAnsiTheme="minorHAnsi" w:cstheme="minorHAnsi"/>
        </w:rPr>
        <w:t>Credit for Experiential Learning or Advanced Placement:</w:t>
      </w:r>
      <w:bookmarkEnd w:id="68"/>
      <w:bookmarkEnd w:id="69"/>
      <w:bookmarkEnd w:id="70"/>
      <w:r w:rsidRPr="00F53B11">
        <w:rPr>
          <w:rFonts w:asciiTheme="minorHAnsi" w:hAnsiTheme="minorHAnsi" w:cstheme="minorHAnsi"/>
          <w:color w:val="000000"/>
          <w:sz w:val="22"/>
        </w:rPr>
        <w:t xml:space="preserve">  </w:t>
      </w:r>
      <w:r w:rsidRPr="00F53B11">
        <w:rPr>
          <w:rFonts w:asciiTheme="minorHAnsi" w:eastAsia="Times New Roman" w:hAnsiTheme="minorHAnsi" w:cstheme="minorHAnsi"/>
          <w:color w:val="000000"/>
          <w:sz w:val="22"/>
        </w:rPr>
        <w:t>No credit is offered for</w:t>
      </w:r>
      <w:r w:rsidRPr="00F53B11">
        <w:rPr>
          <w:rFonts w:asciiTheme="minorHAnsi" w:hAnsiTheme="minorHAnsi" w:cstheme="minorHAnsi"/>
        </w:rPr>
        <w:t xml:space="preserve"> </w:t>
      </w:r>
      <w:r w:rsidRPr="00F53B11">
        <w:rPr>
          <w:rFonts w:asciiTheme="minorHAnsi" w:eastAsia="Times New Roman" w:hAnsiTheme="minorHAnsi" w:cstheme="minorHAnsi"/>
          <w:color w:val="000000"/>
          <w:sz w:val="22"/>
        </w:rPr>
        <w:t>experiential learning, and entering students are not placed in advanced classes.  “Testing out” of courses is not available.  All students are expected to be enrolled for all clock hours within their program and successfully complete all courses.</w:t>
      </w:r>
    </w:p>
    <w:p w14:paraId="2F39C867" w14:textId="77777777" w:rsidR="00E17346" w:rsidRDefault="00E17346" w:rsidP="007A5EA4">
      <w:pPr>
        <w:pStyle w:val="NoSpacing"/>
        <w:jc w:val="both"/>
        <w:rPr>
          <w:rFonts w:asciiTheme="minorHAnsi" w:eastAsia="Times New Roman" w:hAnsiTheme="minorHAnsi" w:cstheme="minorHAnsi"/>
          <w:color w:val="000000"/>
          <w:sz w:val="22"/>
        </w:rPr>
      </w:pPr>
    </w:p>
    <w:p w14:paraId="56C9D502" w14:textId="77777777" w:rsidR="00E11D5D" w:rsidRPr="00F53B11" w:rsidRDefault="00E11D5D" w:rsidP="007A5EA4">
      <w:pPr>
        <w:pStyle w:val="NoSpacing"/>
        <w:jc w:val="both"/>
        <w:rPr>
          <w:rFonts w:asciiTheme="minorHAnsi" w:eastAsia="Times New Roman" w:hAnsiTheme="minorHAnsi" w:cstheme="minorHAnsi"/>
          <w:color w:val="000000"/>
          <w:sz w:val="22"/>
        </w:rPr>
      </w:pPr>
    </w:p>
    <w:p w14:paraId="17FD9368" w14:textId="77777777" w:rsidR="00E17346" w:rsidRPr="00F53B11" w:rsidRDefault="00E17346" w:rsidP="00975AB5">
      <w:pPr>
        <w:pStyle w:val="Heading6"/>
        <w:rPr>
          <w:rFonts w:asciiTheme="minorHAnsi" w:hAnsiTheme="minorHAnsi" w:cstheme="minorHAnsi"/>
        </w:rPr>
      </w:pPr>
      <w:bookmarkStart w:id="71" w:name="_Toc456861311"/>
      <w:bookmarkStart w:id="72" w:name="_Toc786396"/>
      <w:r w:rsidRPr="00F53B11">
        <w:rPr>
          <w:rFonts w:asciiTheme="minorHAnsi" w:hAnsiTheme="minorHAnsi" w:cstheme="minorHAnsi"/>
        </w:rPr>
        <w:t>TRANSFERRING BETWEEN HTC PROGRAMS</w:t>
      </w:r>
      <w:bookmarkEnd w:id="71"/>
      <w:bookmarkEnd w:id="72"/>
    </w:p>
    <w:p w14:paraId="760CC2E9" w14:textId="24D5BC41" w:rsidR="00E17346" w:rsidRPr="00D62D1E" w:rsidRDefault="00E17346" w:rsidP="007A5EA4">
      <w:pPr>
        <w:tabs>
          <w:tab w:val="left" w:pos="-360"/>
          <w:tab w:val="left" w:pos="0"/>
          <w:tab w:val="left" w:pos="384"/>
          <w:tab w:val="left" w:pos="732"/>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F53B11">
        <w:rPr>
          <w:rFonts w:asciiTheme="minorHAnsi" w:hAnsiTheme="minorHAnsi" w:cstheme="minorHAnsi"/>
          <w:sz w:val="22"/>
          <w:szCs w:val="22"/>
        </w:rPr>
        <w:t xml:space="preserve">A </w:t>
      </w:r>
      <w:r w:rsidR="001C040E" w:rsidRPr="00F53B11">
        <w:rPr>
          <w:rFonts w:asciiTheme="minorHAnsi" w:hAnsiTheme="minorHAnsi" w:cstheme="minorHAnsi"/>
          <w:sz w:val="22"/>
          <w:szCs w:val="22"/>
        </w:rPr>
        <w:t>currently enrolled</w:t>
      </w:r>
      <w:r w:rsidRPr="00F53B11">
        <w:rPr>
          <w:rFonts w:asciiTheme="minorHAnsi" w:hAnsiTheme="minorHAnsi" w:cstheme="minorHAnsi"/>
          <w:sz w:val="22"/>
          <w:szCs w:val="22"/>
        </w:rPr>
        <w:t xml:space="preserve"> student who wishes to move to a different program should first speak with a Student Services </w:t>
      </w:r>
      <w:r w:rsidR="002E27D1">
        <w:rPr>
          <w:rFonts w:asciiTheme="minorHAnsi" w:hAnsiTheme="minorHAnsi" w:cstheme="minorHAnsi"/>
          <w:sz w:val="22"/>
          <w:szCs w:val="22"/>
        </w:rPr>
        <w:t>School counselor</w:t>
      </w:r>
      <w:r w:rsidRPr="00F53B11">
        <w:rPr>
          <w:rFonts w:asciiTheme="minorHAnsi" w:hAnsiTheme="minorHAnsi" w:cstheme="minorHAnsi"/>
          <w:sz w:val="22"/>
          <w:szCs w:val="22"/>
        </w:rPr>
        <w:t xml:space="preserve"> for his/her current program. Career goals will be </w:t>
      </w:r>
      <w:r w:rsidR="00713BC0" w:rsidRPr="00F53B11">
        <w:rPr>
          <w:rFonts w:asciiTheme="minorHAnsi" w:hAnsiTheme="minorHAnsi" w:cstheme="minorHAnsi"/>
          <w:sz w:val="22"/>
          <w:szCs w:val="22"/>
        </w:rPr>
        <w:t>discussed,</w:t>
      </w:r>
      <w:r w:rsidRPr="00F53B11">
        <w:rPr>
          <w:rFonts w:asciiTheme="minorHAnsi" w:hAnsiTheme="minorHAnsi" w:cstheme="minorHAnsi"/>
          <w:sz w:val="22"/>
          <w:szCs w:val="22"/>
        </w:rPr>
        <w:t xml:space="preserve"> and the student will be encouraged to utilize the resources a</w:t>
      </w:r>
      <w:r w:rsidRPr="0073544A">
        <w:rPr>
          <w:rFonts w:asciiTheme="minorHAnsi" w:hAnsiTheme="minorHAnsi" w:cstheme="minorHAnsi"/>
          <w:sz w:val="22"/>
          <w:szCs w:val="22"/>
        </w:rPr>
        <w:t xml:space="preserve">t </w:t>
      </w:r>
      <w:hyperlink r:id="rId25" w:history="1">
        <w:r w:rsidRPr="007C409B">
          <w:rPr>
            <w:rStyle w:val="Hyperlink"/>
            <w:rFonts w:asciiTheme="minorHAnsi" w:hAnsiTheme="minorHAnsi" w:cstheme="minorHAnsi"/>
            <w:sz w:val="22"/>
            <w:szCs w:val="22"/>
          </w:rPr>
          <w:t>www.floridashines.org</w:t>
        </w:r>
      </w:hyperlink>
      <w:r w:rsidRPr="0073544A">
        <w:rPr>
          <w:rFonts w:asciiTheme="minorHAnsi" w:hAnsiTheme="minorHAnsi" w:cstheme="minorHAnsi"/>
          <w:sz w:val="22"/>
          <w:szCs w:val="22"/>
        </w:rPr>
        <w:t>.  I</w:t>
      </w:r>
      <w:r w:rsidRPr="00F53B11">
        <w:rPr>
          <w:rFonts w:asciiTheme="minorHAnsi" w:hAnsiTheme="minorHAnsi" w:cstheme="minorHAnsi"/>
          <w:sz w:val="22"/>
          <w:szCs w:val="22"/>
        </w:rPr>
        <w:t xml:space="preserve">f the student then desires more information about a different </w:t>
      </w:r>
      <w:r w:rsidRPr="00D62D1E">
        <w:rPr>
          <w:rFonts w:asciiTheme="minorHAnsi" w:hAnsiTheme="minorHAnsi" w:cstheme="minorHAnsi"/>
          <w:sz w:val="22"/>
          <w:szCs w:val="22"/>
        </w:rPr>
        <w:t xml:space="preserve">program, he/she will set an appointment with the </w:t>
      </w:r>
      <w:proofErr w:type="gramStart"/>
      <w:r w:rsidR="002E27D1">
        <w:rPr>
          <w:rFonts w:asciiTheme="minorHAnsi" w:hAnsiTheme="minorHAnsi" w:cstheme="minorHAnsi"/>
          <w:sz w:val="22"/>
          <w:szCs w:val="22"/>
        </w:rPr>
        <w:t>School</w:t>
      </w:r>
      <w:proofErr w:type="gramEnd"/>
      <w:r w:rsidR="002E27D1">
        <w:rPr>
          <w:rFonts w:asciiTheme="minorHAnsi" w:hAnsiTheme="minorHAnsi" w:cstheme="minorHAnsi"/>
          <w:sz w:val="22"/>
          <w:szCs w:val="22"/>
        </w:rPr>
        <w:t xml:space="preserve"> counselor</w:t>
      </w:r>
      <w:r w:rsidRPr="00D62D1E">
        <w:rPr>
          <w:rFonts w:asciiTheme="minorHAnsi" w:hAnsiTheme="minorHAnsi" w:cstheme="minorHAnsi"/>
          <w:sz w:val="22"/>
          <w:szCs w:val="22"/>
        </w:rPr>
        <w:t xml:space="preserve"> for the new program to discuss entrance requirements, </w:t>
      </w:r>
      <w:r w:rsidR="00A86D73">
        <w:rPr>
          <w:rFonts w:asciiTheme="minorHAnsi" w:hAnsiTheme="minorHAnsi" w:cstheme="minorHAnsi"/>
          <w:sz w:val="22"/>
          <w:szCs w:val="22"/>
        </w:rPr>
        <w:t xml:space="preserve">Basic Skills </w:t>
      </w:r>
      <w:r w:rsidRPr="00D62D1E">
        <w:rPr>
          <w:rFonts w:asciiTheme="minorHAnsi" w:hAnsiTheme="minorHAnsi" w:cstheme="minorHAnsi"/>
          <w:sz w:val="22"/>
          <w:szCs w:val="22"/>
        </w:rPr>
        <w:t xml:space="preserve">levels, start dates, and possible transfer of credit.  An additional application fee, along with other program fees may be assessed to the student. </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n</w:t>
      </w:r>
      <w:r w:rsidRPr="00D62D1E">
        <w:rPr>
          <w:rFonts w:asciiTheme="minorHAnsi" w:eastAsia="Arial" w:hAnsiTheme="minorHAnsi" w:cstheme="minorHAnsi"/>
          <w:spacing w:val="27"/>
          <w:sz w:val="22"/>
          <w:szCs w:val="22"/>
        </w:rPr>
        <w:t xml:space="preserve"> </w:t>
      </w:r>
      <w:r w:rsidRPr="00D62D1E">
        <w:rPr>
          <w:rFonts w:asciiTheme="minorHAnsi" w:eastAsia="Arial" w:hAnsiTheme="minorHAnsi" w:cstheme="minorHAnsi"/>
          <w:sz w:val="22"/>
          <w:szCs w:val="22"/>
        </w:rPr>
        <w:t>s</w:t>
      </w:r>
      <w:r w:rsidRPr="00D62D1E">
        <w:rPr>
          <w:rFonts w:asciiTheme="minorHAnsi" w:eastAsia="Arial" w:hAnsiTheme="minorHAnsi" w:cstheme="minorHAnsi"/>
          <w:spacing w:val="-3"/>
          <w:sz w:val="22"/>
          <w:szCs w:val="22"/>
        </w:rPr>
        <w:t>o</w:t>
      </w:r>
      <w:r w:rsidRPr="00D62D1E">
        <w:rPr>
          <w:rFonts w:asciiTheme="minorHAnsi" w:eastAsia="Arial" w:hAnsiTheme="minorHAnsi" w:cstheme="minorHAnsi"/>
          <w:spacing w:val="1"/>
          <w:sz w:val="22"/>
          <w:szCs w:val="22"/>
        </w:rPr>
        <w:t>m</w:t>
      </w:r>
      <w:r w:rsidRPr="00D62D1E">
        <w:rPr>
          <w:rFonts w:asciiTheme="minorHAnsi" w:eastAsia="Arial" w:hAnsiTheme="minorHAnsi" w:cstheme="minorHAnsi"/>
          <w:sz w:val="22"/>
          <w:szCs w:val="22"/>
        </w:rPr>
        <w:t>e</w:t>
      </w:r>
      <w:r w:rsidRPr="00D62D1E">
        <w:rPr>
          <w:rFonts w:asciiTheme="minorHAnsi" w:eastAsia="Arial" w:hAnsiTheme="minorHAnsi" w:cstheme="minorHAnsi"/>
          <w:spacing w:val="27"/>
          <w:sz w:val="22"/>
          <w:szCs w:val="22"/>
        </w:rPr>
        <w:t xml:space="preserve"> </w:t>
      </w:r>
      <w:r w:rsidRPr="00D62D1E">
        <w:rPr>
          <w:rFonts w:asciiTheme="minorHAnsi" w:eastAsia="Arial" w:hAnsiTheme="minorHAnsi" w:cstheme="minorHAnsi"/>
          <w:sz w:val="22"/>
          <w:szCs w:val="22"/>
        </w:rPr>
        <w:t>s</w:t>
      </w:r>
      <w:r w:rsidRPr="00D62D1E">
        <w:rPr>
          <w:rFonts w:asciiTheme="minorHAnsi" w:eastAsia="Arial" w:hAnsiTheme="minorHAnsi" w:cstheme="minorHAnsi"/>
          <w:spacing w:val="-3"/>
          <w:sz w:val="22"/>
          <w:szCs w:val="22"/>
        </w:rPr>
        <w:t>i</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u</w:t>
      </w:r>
      <w:r w:rsidRPr="00D62D1E">
        <w:rPr>
          <w:rFonts w:asciiTheme="minorHAnsi" w:eastAsia="Arial" w:hAnsiTheme="minorHAnsi" w:cstheme="minorHAnsi"/>
          <w:spacing w:val="-1"/>
          <w:sz w:val="22"/>
          <w:szCs w:val="22"/>
        </w:rPr>
        <w:t>a</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o</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pacing w:val="1"/>
          <w:sz w:val="22"/>
          <w:szCs w:val="22"/>
        </w:rPr>
        <w:t>s</w:t>
      </w:r>
      <w:r w:rsidRPr="00D62D1E">
        <w:rPr>
          <w:rFonts w:asciiTheme="minorHAnsi" w:eastAsia="Arial" w:hAnsiTheme="minorHAnsi" w:cstheme="minorHAnsi"/>
          <w:sz w:val="22"/>
          <w:szCs w:val="22"/>
        </w:rPr>
        <w:t>,</w:t>
      </w:r>
      <w:r w:rsidRPr="00D62D1E">
        <w:rPr>
          <w:rFonts w:asciiTheme="minorHAnsi" w:eastAsia="Arial" w:hAnsiTheme="minorHAnsi" w:cstheme="minorHAnsi"/>
          <w:spacing w:val="26"/>
          <w:sz w:val="22"/>
          <w:szCs w:val="22"/>
        </w:rPr>
        <w:t xml:space="preserve"> </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he</w:t>
      </w:r>
      <w:r w:rsidRPr="00D62D1E">
        <w:rPr>
          <w:rFonts w:asciiTheme="minorHAnsi" w:eastAsia="Arial" w:hAnsiTheme="minorHAnsi" w:cstheme="minorHAnsi"/>
          <w:spacing w:val="22"/>
          <w:sz w:val="22"/>
          <w:szCs w:val="22"/>
        </w:rPr>
        <w:t xml:space="preserve"> </w:t>
      </w:r>
      <w:r w:rsidRPr="00D62D1E">
        <w:rPr>
          <w:rFonts w:asciiTheme="minorHAnsi" w:eastAsia="Arial" w:hAnsiTheme="minorHAnsi" w:cstheme="minorHAnsi"/>
          <w:spacing w:val="-1"/>
          <w:sz w:val="22"/>
          <w:szCs w:val="22"/>
        </w:rPr>
        <w:t>A</w:t>
      </w:r>
      <w:r w:rsidRPr="00D62D1E">
        <w:rPr>
          <w:rFonts w:asciiTheme="minorHAnsi" w:eastAsia="Arial" w:hAnsiTheme="minorHAnsi" w:cstheme="minorHAnsi"/>
          <w:sz w:val="22"/>
          <w:szCs w:val="22"/>
        </w:rPr>
        <w:t>ca</w:t>
      </w:r>
      <w:r w:rsidRPr="00D62D1E">
        <w:rPr>
          <w:rFonts w:asciiTheme="minorHAnsi" w:eastAsia="Arial" w:hAnsiTheme="minorHAnsi" w:cstheme="minorHAnsi"/>
          <w:spacing w:val="-1"/>
          <w:sz w:val="22"/>
          <w:szCs w:val="22"/>
        </w:rPr>
        <w:t>d</w:t>
      </w:r>
      <w:r w:rsidRPr="00D62D1E">
        <w:rPr>
          <w:rFonts w:asciiTheme="minorHAnsi" w:eastAsia="Arial" w:hAnsiTheme="minorHAnsi" w:cstheme="minorHAnsi"/>
          <w:sz w:val="22"/>
          <w:szCs w:val="22"/>
        </w:rPr>
        <w:t>emic</w:t>
      </w:r>
      <w:r w:rsidRPr="00D62D1E">
        <w:rPr>
          <w:rFonts w:asciiTheme="minorHAnsi" w:eastAsia="Arial" w:hAnsiTheme="minorHAnsi" w:cstheme="minorHAnsi"/>
          <w:spacing w:val="27"/>
          <w:sz w:val="22"/>
          <w:szCs w:val="22"/>
        </w:rPr>
        <w:t xml:space="preserve"> </w:t>
      </w:r>
      <w:r w:rsidRPr="00D62D1E">
        <w:rPr>
          <w:rFonts w:asciiTheme="minorHAnsi" w:eastAsia="Arial" w:hAnsiTheme="minorHAnsi" w:cstheme="minorHAnsi"/>
          <w:spacing w:val="-3"/>
          <w:sz w:val="22"/>
          <w:szCs w:val="22"/>
        </w:rPr>
        <w:t>A</w:t>
      </w:r>
      <w:r w:rsidRPr="00D62D1E">
        <w:rPr>
          <w:rFonts w:asciiTheme="minorHAnsi" w:eastAsia="Arial" w:hAnsiTheme="minorHAnsi" w:cstheme="minorHAnsi"/>
          <w:spacing w:val="1"/>
          <w:sz w:val="22"/>
          <w:szCs w:val="22"/>
        </w:rPr>
        <w:t>ffa</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pacing w:val="1"/>
          <w:sz w:val="22"/>
          <w:szCs w:val="22"/>
        </w:rPr>
        <w:t>r</w:t>
      </w:r>
      <w:r w:rsidRPr="00D62D1E">
        <w:rPr>
          <w:rFonts w:asciiTheme="minorHAnsi" w:eastAsia="Arial" w:hAnsiTheme="minorHAnsi" w:cstheme="minorHAnsi"/>
          <w:sz w:val="22"/>
          <w:szCs w:val="22"/>
        </w:rPr>
        <w:t>s</w:t>
      </w:r>
      <w:r w:rsidRPr="00D62D1E">
        <w:rPr>
          <w:rFonts w:asciiTheme="minorHAnsi" w:eastAsia="Arial" w:hAnsiTheme="minorHAnsi" w:cstheme="minorHAnsi"/>
          <w:spacing w:val="25"/>
          <w:sz w:val="22"/>
          <w:szCs w:val="22"/>
        </w:rPr>
        <w:t xml:space="preserve"> </w:t>
      </w:r>
      <w:r w:rsidRPr="00D62D1E">
        <w:rPr>
          <w:rFonts w:asciiTheme="minorHAnsi" w:eastAsia="Arial" w:hAnsiTheme="minorHAnsi" w:cstheme="minorHAnsi"/>
          <w:spacing w:val="-1"/>
          <w:sz w:val="22"/>
          <w:szCs w:val="22"/>
        </w:rPr>
        <w:t>C</w:t>
      </w:r>
      <w:r w:rsidRPr="00D62D1E">
        <w:rPr>
          <w:rFonts w:asciiTheme="minorHAnsi" w:eastAsia="Arial" w:hAnsiTheme="minorHAnsi" w:cstheme="minorHAnsi"/>
          <w:sz w:val="22"/>
          <w:szCs w:val="22"/>
        </w:rPr>
        <w:t>o</w:t>
      </w:r>
      <w:r w:rsidRPr="00D62D1E">
        <w:rPr>
          <w:rFonts w:asciiTheme="minorHAnsi" w:eastAsia="Arial" w:hAnsiTheme="minorHAnsi" w:cstheme="minorHAnsi"/>
          <w:spacing w:val="-2"/>
          <w:sz w:val="22"/>
          <w:szCs w:val="22"/>
        </w:rPr>
        <w:t>mm</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pacing w:val="1"/>
          <w:sz w:val="22"/>
          <w:szCs w:val="22"/>
        </w:rPr>
        <w:t>tt</w:t>
      </w:r>
      <w:r w:rsidRPr="00D62D1E">
        <w:rPr>
          <w:rFonts w:asciiTheme="minorHAnsi" w:eastAsia="Arial" w:hAnsiTheme="minorHAnsi" w:cstheme="minorHAnsi"/>
          <w:sz w:val="22"/>
          <w:szCs w:val="22"/>
        </w:rPr>
        <w:t>e</w:t>
      </w:r>
      <w:r w:rsidR="0073695D">
        <w:rPr>
          <w:rFonts w:asciiTheme="minorHAnsi" w:eastAsia="Arial" w:hAnsiTheme="minorHAnsi" w:cstheme="minorHAnsi"/>
          <w:sz w:val="22"/>
          <w:szCs w:val="22"/>
        </w:rPr>
        <w:t xml:space="preserve">e </w:t>
      </w:r>
      <w:r w:rsidR="0073695D" w:rsidRPr="00193991">
        <w:rPr>
          <w:rFonts w:asciiTheme="minorHAnsi" w:eastAsia="Arial" w:hAnsiTheme="minorHAnsi" w:cstheme="minorHAnsi"/>
          <w:sz w:val="22"/>
          <w:szCs w:val="22"/>
        </w:rPr>
        <w:t xml:space="preserve">or an Administrator </w:t>
      </w:r>
      <w:r w:rsidR="0073695D">
        <w:rPr>
          <w:rFonts w:asciiTheme="minorHAnsi" w:eastAsia="Arial" w:hAnsiTheme="minorHAnsi" w:cstheme="minorHAnsi"/>
          <w:sz w:val="22"/>
          <w:szCs w:val="22"/>
        </w:rPr>
        <w:t xml:space="preserve">may </w:t>
      </w:r>
      <w:r w:rsidRPr="00D62D1E">
        <w:rPr>
          <w:rFonts w:asciiTheme="minorHAnsi" w:eastAsia="Arial" w:hAnsiTheme="minorHAnsi" w:cstheme="minorHAnsi"/>
          <w:sz w:val="22"/>
          <w:szCs w:val="22"/>
        </w:rPr>
        <w:t>d</w:t>
      </w:r>
      <w:r w:rsidRPr="00D62D1E">
        <w:rPr>
          <w:rFonts w:asciiTheme="minorHAnsi" w:eastAsia="Arial" w:hAnsiTheme="minorHAnsi" w:cstheme="minorHAnsi"/>
          <w:spacing w:val="-1"/>
          <w:sz w:val="22"/>
          <w:szCs w:val="22"/>
        </w:rPr>
        <w:t>e</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e</w:t>
      </w:r>
      <w:r w:rsidRPr="00D62D1E">
        <w:rPr>
          <w:rFonts w:asciiTheme="minorHAnsi" w:eastAsia="Arial" w:hAnsiTheme="minorHAnsi" w:cstheme="minorHAnsi"/>
          <w:spacing w:val="-2"/>
          <w:sz w:val="22"/>
          <w:szCs w:val="22"/>
        </w:rPr>
        <w:t>r</w:t>
      </w:r>
      <w:r w:rsidRPr="00D62D1E">
        <w:rPr>
          <w:rFonts w:asciiTheme="minorHAnsi" w:eastAsia="Arial" w:hAnsiTheme="minorHAnsi" w:cstheme="minorHAnsi"/>
          <w:spacing w:val="1"/>
          <w:sz w:val="22"/>
          <w:szCs w:val="22"/>
        </w:rPr>
        <w:t>m</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ne</w:t>
      </w:r>
      <w:r w:rsidRPr="00D62D1E">
        <w:rPr>
          <w:rFonts w:asciiTheme="minorHAnsi" w:eastAsia="Arial" w:hAnsiTheme="minorHAnsi" w:cstheme="minorHAnsi"/>
          <w:spacing w:val="27"/>
          <w:sz w:val="22"/>
          <w:szCs w:val="22"/>
        </w:rPr>
        <w:t xml:space="preserve"> </w:t>
      </w:r>
      <w:r w:rsidRPr="00D62D1E">
        <w:rPr>
          <w:rFonts w:asciiTheme="minorHAnsi" w:eastAsia="Arial" w:hAnsiTheme="minorHAnsi" w:cstheme="minorHAnsi"/>
          <w:spacing w:val="-2"/>
          <w:sz w:val="22"/>
          <w:szCs w:val="22"/>
        </w:rPr>
        <w:t>s</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pacing w:val="-3"/>
          <w:sz w:val="22"/>
          <w:szCs w:val="22"/>
        </w:rPr>
        <w:t>u</w:t>
      </w:r>
      <w:r w:rsidRPr="00D62D1E">
        <w:rPr>
          <w:rFonts w:asciiTheme="minorHAnsi" w:eastAsia="Arial" w:hAnsiTheme="minorHAnsi" w:cstheme="minorHAnsi"/>
          <w:sz w:val="22"/>
          <w:szCs w:val="22"/>
        </w:rPr>
        <w:t>d</w:t>
      </w:r>
      <w:r w:rsidRPr="00D62D1E">
        <w:rPr>
          <w:rFonts w:asciiTheme="minorHAnsi" w:eastAsia="Arial" w:hAnsiTheme="minorHAnsi" w:cstheme="minorHAnsi"/>
          <w:spacing w:val="-1"/>
          <w:sz w:val="22"/>
          <w:szCs w:val="22"/>
        </w:rPr>
        <w:t>e</w:t>
      </w:r>
      <w:r w:rsidRPr="00D62D1E">
        <w:rPr>
          <w:rFonts w:asciiTheme="minorHAnsi" w:eastAsia="Arial" w:hAnsiTheme="minorHAnsi" w:cstheme="minorHAnsi"/>
          <w:sz w:val="22"/>
          <w:szCs w:val="22"/>
        </w:rPr>
        <w:t>nt</w:t>
      </w:r>
      <w:r w:rsidRPr="00D62D1E">
        <w:rPr>
          <w:rFonts w:asciiTheme="minorHAnsi" w:eastAsia="Arial" w:hAnsiTheme="minorHAnsi" w:cstheme="minorHAnsi"/>
          <w:spacing w:val="31"/>
          <w:sz w:val="22"/>
          <w:szCs w:val="22"/>
        </w:rPr>
        <w:t xml:space="preserve"> </w:t>
      </w:r>
      <w:r w:rsidRPr="00D62D1E">
        <w:rPr>
          <w:rFonts w:asciiTheme="minorHAnsi" w:eastAsia="Arial" w:hAnsiTheme="minorHAnsi" w:cstheme="minorHAnsi"/>
          <w:sz w:val="22"/>
          <w:szCs w:val="22"/>
        </w:rPr>
        <w:t>e</w:t>
      </w:r>
      <w:r w:rsidRPr="00D62D1E">
        <w:rPr>
          <w:rFonts w:asciiTheme="minorHAnsi" w:eastAsia="Arial" w:hAnsiTheme="minorHAnsi" w:cstheme="minorHAnsi"/>
          <w:spacing w:val="-1"/>
          <w:sz w:val="22"/>
          <w:szCs w:val="22"/>
        </w:rPr>
        <w:t>li</w:t>
      </w:r>
      <w:r w:rsidRPr="00D62D1E">
        <w:rPr>
          <w:rFonts w:asciiTheme="minorHAnsi" w:eastAsia="Arial" w:hAnsiTheme="minorHAnsi" w:cstheme="minorHAnsi"/>
          <w:spacing w:val="2"/>
          <w:sz w:val="22"/>
          <w:szCs w:val="22"/>
        </w:rPr>
        <w:t>g</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b</w:t>
      </w:r>
      <w:r w:rsidRPr="00D62D1E">
        <w:rPr>
          <w:rFonts w:asciiTheme="minorHAnsi" w:eastAsia="Arial" w:hAnsiTheme="minorHAnsi" w:cstheme="minorHAnsi"/>
          <w:spacing w:val="-1"/>
          <w:sz w:val="22"/>
          <w:szCs w:val="22"/>
        </w:rPr>
        <w:t>ili</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y</w:t>
      </w:r>
      <w:r w:rsidRPr="00D62D1E">
        <w:rPr>
          <w:rFonts w:asciiTheme="minorHAnsi" w:eastAsia="Arial" w:hAnsiTheme="minorHAnsi" w:cstheme="minorHAnsi"/>
          <w:spacing w:val="25"/>
          <w:sz w:val="22"/>
          <w:szCs w:val="22"/>
        </w:rPr>
        <w:t xml:space="preserve"> </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o</w:t>
      </w:r>
      <w:r w:rsidRPr="00D62D1E">
        <w:rPr>
          <w:rFonts w:asciiTheme="minorHAnsi" w:eastAsia="Arial" w:hAnsiTheme="minorHAnsi" w:cstheme="minorHAnsi"/>
          <w:spacing w:val="27"/>
          <w:sz w:val="22"/>
          <w:szCs w:val="22"/>
        </w:rPr>
        <w:t xml:space="preserve"> </w:t>
      </w:r>
      <w:r w:rsidRPr="00D62D1E">
        <w:rPr>
          <w:rFonts w:asciiTheme="minorHAnsi" w:eastAsia="Arial" w:hAnsiTheme="minorHAnsi" w:cstheme="minorHAnsi"/>
          <w:sz w:val="22"/>
          <w:szCs w:val="22"/>
        </w:rPr>
        <w:t>ch</w:t>
      </w:r>
      <w:r w:rsidRPr="00D62D1E">
        <w:rPr>
          <w:rFonts w:asciiTheme="minorHAnsi" w:eastAsia="Arial" w:hAnsiTheme="minorHAnsi" w:cstheme="minorHAnsi"/>
          <w:spacing w:val="-1"/>
          <w:sz w:val="22"/>
          <w:szCs w:val="22"/>
        </w:rPr>
        <w:t>a</w:t>
      </w:r>
      <w:r w:rsidRPr="00D62D1E">
        <w:rPr>
          <w:rFonts w:asciiTheme="minorHAnsi" w:eastAsia="Arial" w:hAnsiTheme="minorHAnsi" w:cstheme="minorHAnsi"/>
          <w:spacing w:val="-3"/>
          <w:sz w:val="22"/>
          <w:szCs w:val="22"/>
        </w:rPr>
        <w:t>n</w:t>
      </w:r>
      <w:r w:rsidRPr="00D62D1E">
        <w:rPr>
          <w:rFonts w:asciiTheme="minorHAnsi" w:eastAsia="Arial" w:hAnsiTheme="minorHAnsi" w:cstheme="minorHAnsi"/>
          <w:spacing w:val="2"/>
          <w:sz w:val="22"/>
          <w:szCs w:val="22"/>
        </w:rPr>
        <w:t>g</w:t>
      </w:r>
      <w:r w:rsidRPr="00D62D1E">
        <w:rPr>
          <w:rFonts w:asciiTheme="minorHAnsi" w:eastAsia="Arial" w:hAnsiTheme="minorHAnsi" w:cstheme="minorHAnsi"/>
          <w:sz w:val="22"/>
          <w:szCs w:val="22"/>
        </w:rPr>
        <w:t>e pr</w:t>
      </w:r>
      <w:r w:rsidRPr="00D62D1E">
        <w:rPr>
          <w:rFonts w:asciiTheme="minorHAnsi" w:eastAsia="Arial" w:hAnsiTheme="minorHAnsi" w:cstheme="minorHAnsi"/>
          <w:spacing w:val="-2"/>
          <w:sz w:val="22"/>
          <w:szCs w:val="22"/>
        </w:rPr>
        <w:t>o</w:t>
      </w:r>
      <w:r w:rsidRPr="00D62D1E">
        <w:rPr>
          <w:rFonts w:asciiTheme="minorHAnsi" w:eastAsia="Arial" w:hAnsiTheme="minorHAnsi" w:cstheme="minorHAnsi"/>
          <w:spacing w:val="2"/>
          <w:sz w:val="22"/>
          <w:szCs w:val="22"/>
        </w:rPr>
        <w:t>g</w:t>
      </w:r>
      <w:r w:rsidRPr="00D62D1E">
        <w:rPr>
          <w:rFonts w:asciiTheme="minorHAnsi" w:eastAsia="Arial" w:hAnsiTheme="minorHAnsi" w:cstheme="minorHAnsi"/>
          <w:spacing w:val="1"/>
          <w:sz w:val="22"/>
          <w:szCs w:val="22"/>
        </w:rPr>
        <w:t>r</w:t>
      </w:r>
      <w:r w:rsidRPr="00D62D1E">
        <w:rPr>
          <w:rFonts w:asciiTheme="minorHAnsi" w:eastAsia="Arial" w:hAnsiTheme="minorHAnsi" w:cstheme="minorHAnsi"/>
          <w:spacing w:val="-3"/>
          <w:sz w:val="22"/>
          <w:szCs w:val="22"/>
        </w:rPr>
        <w:t>a</w:t>
      </w:r>
      <w:r w:rsidRPr="00D62D1E">
        <w:rPr>
          <w:rFonts w:asciiTheme="minorHAnsi" w:eastAsia="Arial" w:hAnsiTheme="minorHAnsi" w:cstheme="minorHAnsi"/>
          <w:spacing w:val="1"/>
          <w:sz w:val="22"/>
          <w:szCs w:val="22"/>
        </w:rPr>
        <w:t>m</w:t>
      </w:r>
      <w:r w:rsidRPr="00D62D1E">
        <w:rPr>
          <w:rFonts w:asciiTheme="minorHAnsi" w:eastAsia="Arial" w:hAnsiTheme="minorHAnsi" w:cstheme="minorHAnsi"/>
          <w:sz w:val="22"/>
          <w:szCs w:val="22"/>
        </w:rPr>
        <w:t xml:space="preserve">s. </w:t>
      </w:r>
      <w:r w:rsidRPr="00D62D1E">
        <w:rPr>
          <w:rFonts w:asciiTheme="minorHAnsi" w:eastAsia="Arial" w:hAnsiTheme="minorHAnsi" w:cstheme="minorHAnsi"/>
          <w:spacing w:val="1"/>
          <w:sz w:val="22"/>
          <w:szCs w:val="22"/>
        </w:rPr>
        <w:t xml:space="preserve"> </w:t>
      </w:r>
      <w:r w:rsidRPr="00D62D1E">
        <w:rPr>
          <w:rFonts w:asciiTheme="minorHAnsi" w:hAnsiTheme="minorHAnsi" w:cstheme="minorHAnsi"/>
          <w:sz w:val="22"/>
          <w:szCs w:val="22"/>
        </w:rPr>
        <w:t xml:space="preserve"> </w:t>
      </w:r>
    </w:p>
    <w:p w14:paraId="629E6572" w14:textId="77777777" w:rsidR="00E17346" w:rsidRDefault="00E17346" w:rsidP="007A5EA4">
      <w:pPr>
        <w:jc w:val="both"/>
        <w:rPr>
          <w:rFonts w:asciiTheme="minorHAnsi" w:hAnsiTheme="minorHAnsi" w:cstheme="minorHAnsi"/>
          <w:b/>
          <w:bCs/>
          <w:sz w:val="28"/>
          <w:szCs w:val="28"/>
        </w:rPr>
      </w:pPr>
    </w:p>
    <w:p w14:paraId="71A6A98B" w14:textId="77777777" w:rsidR="00E11D5D" w:rsidRPr="00D62D1E" w:rsidRDefault="00E11D5D" w:rsidP="007A5EA4">
      <w:pPr>
        <w:jc w:val="both"/>
        <w:rPr>
          <w:rFonts w:asciiTheme="minorHAnsi" w:hAnsiTheme="minorHAnsi" w:cstheme="minorHAnsi"/>
          <w:b/>
          <w:bCs/>
          <w:sz w:val="28"/>
          <w:szCs w:val="28"/>
        </w:rPr>
      </w:pPr>
    </w:p>
    <w:p w14:paraId="21C31F40" w14:textId="77777777" w:rsidR="00E17346" w:rsidRPr="00D62D1E" w:rsidRDefault="00E17346" w:rsidP="006A69CF">
      <w:pPr>
        <w:pStyle w:val="Heading6"/>
        <w:rPr>
          <w:rFonts w:asciiTheme="minorHAnsi" w:eastAsia="Arial" w:hAnsiTheme="minorHAnsi" w:cstheme="minorHAnsi"/>
        </w:rPr>
      </w:pPr>
      <w:bookmarkStart w:id="73" w:name="_Toc456861312"/>
      <w:bookmarkStart w:id="74" w:name="_Toc485818888"/>
      <w:bookmarkStart w:id="75" w:name="_Toc786397"/>
      <w:r w:rsidRPr="00D62D1E">
        <w:rPr>
          <w:rFonts w:asciiTheme="minorHAnsi" w:eastAsia="Arial" w:hAnsiTheme="minorHAnsi" w:cstheme="minorHAnsi"/>
        </w:rPr>
        <w:t>TRANSFER OF CREDIT BETWEEN HTC PROGRAMS</w:t>
      </w:r>
      <w:bookmarkEnd w:id="73"/>
      <w:bookmarkEnd w:id="74"/>
      <w:bookmarkEnd w:id="75"/>
    </w:p>
    <w:p w14:paraId="5592A780" w14:textId="7B683BC2" w:rsidR="00E17346" w:rsidRPr="00D62D1E" w:rsidRDefault="00E17346" w:rsidP="007A5EA4">
      <w:pPr>
        <w:tabs>
          <w:tab w:val="left" w:pos="-360"/>
          <w:tab w:val="left" w:pos="0"/>
          <w:tab w:val="left" w:pos="384"/>
          <w:tab w:val="left" w:pos="732"/>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D62D1E">
        <w:rPr>
          <w:rFonts w:asciiTheme="minorHAnsi" w:hAnsiTheme="minorHAnsi" w:cstheme="minorHAnsi"/>
          <w:sz w:val="22"/>
          <w:szCs w:val="22"/>
        </w:rPr>
        <w:t>Credits previously earned at a</w:t>
      </w:r>
      <w:r w:rsidR="00144FC5">
        <w:rPr>
          <w:rFonts w:asciiTheme="minorHAnsi" w:hAnsiTheme="minorHAnsi" w:cstheme="minorHAnsi"/>
          <w:sz w:val="22"/>
          <w:szCs w:val="22"/>
        </w:rPr>
        <w:t>n</w:t>
      </w:r>
      <w:r w:rsidRPr="00D62D1E">
        <w:rPr>
          <w:rFonts w:asciiTheme="minorHAnsi" w:hAnsiTheme="minorHAnsi" w:cstheme="minorHAnsi"/>
          <w:sz w:val="22"/>
          <w:szCs w:val="22"/>
        </w:rPr>
        <w:t xml:space="preserve"> HTC campus may be accepted for transfer into another HTC program if: </w:t>
      </w:r>
    </w:p>
    <w:p w14:paraId="7630BDC0" w14:textId="77777777" w:rsidR="00E17346" w:rsidRPr="00D62D1E" w:rsidRDefault="00E17346" w:rsidP="007A5EA4">
      <w:pPr>
        <w:tabs>
          <w:tab w:val="left" w:pos="-360"/>
          <w:tab w:val="left" w:pos="0"/>
          <w:tab w:val="left" w:pos="384"/>
          <w:tab w:val="left" w:pos="732"/>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D62D1E">
        <w:rPr>
          <w:rFonts w:asciiTheme="minorHAnsi" w:hAnsiTheme="minorHAnsi" w:cstheme="minorHAnsi"/>
          <w:sz w:val="22"/>
          <w:szCs w:val="22"/>
        </w:rPr>
        <w:t xml:space="preserve"> </w:t>
      </w:r>
    </w:p>
    <w:p w14:paraId="46EC704D" w14:textId="142AB147" w:rsidR="00E17346" w:rsidRPr="00D62D1E" w:rsidRDefault="00E17346" w:rsidP="0000178F">
      <w:pPr>
        <w:pStyle w:val="ListParagraph"/>
        <w:numPr>
          <w:ilvl w:val="0"/>
          <w:numId w:val="2"/>
        </w:numPr>
        <w:tabs>
          <w:tab w:val="clear" w:pos="720"/>
          <w:tab w:val="left" w:pos="-360"/>
          <w:tab w:val="left" w:pos="0"/>
          <w:tab w:val="left" w:pos="384"/>
          <w:tab w:val="left" w:pos="732"/>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D62D1E">
        <w:rPr>
          <w:rFonts w:asciiTheme="minorHAnsi" w:hAnsiTheme="minorHAnsi" w:cstheme="minorHAnsi"/>
          <w:sz w:val="22"/>
          <w:szCs w:val="22"/>
        </w:rPr>
        <w:t>the State course number is identical (example:  Basic Health Care Worker, HSC0003, 90</w:t>
      </w:r>
      <w:r w:rsidR="00D3492E" w:rsidRPr="00D62D1E">
        <w:rPr>
          <w:rFonts w:asciiTheme="minorHAnsi" w:hAnsiTheme="minorHAnsi" w:cstheme="minorHAnsi"/>
          <w:sz w:val="22"/>
          <w:szCs w:val="22"/>
        </w:rPr>
        <w:t xml:space="preserve"> clock</w:t>
      </w:r>
      <w:r w:rsidRPr="00D62D1E">
        <w:rPr>
          <w:rFonts w:asciiTheme="minorHAnsi" w:hAnsiTheme="minorHAnsi" w:cstheme="minorHAnsi"/>
          <w:sz w:val="22"/>
          <w:szCs w:val="22"/>
        </w:rPr>
        <w:t xml:space="preserve"> hours), </w:t>
      </w:r>
      <w:r w:rsidRPr="00D62D1E">
        <w:rPr>
          <w:rFonts w:asciiTheme="minorHAnsi" w:hAnsiTheme="minorHAnsi" w:cstheme="minorHAnsi"/>
          <w:sz w:val="22"/>
          <w:szCs w:val="22"/>
          <w:u w:val="single"/>
        </w:rPr>
        <w:t>and</w:t>
      </w:r>
    </w:p>
    <w:p w14:paraId="779D160E" w14:textId="77777777" w:rsidR="00E17346" w:rsidRPr="00D62D1E" w:rsidRDefault="00E17346" w:rsidP="0000178F">
      <w:pPr>
        <w:pStyle w:val="ListParagraph"/>
        <w:numPr>
          <w:ilvl w:val="0"/>
          <w:numId w:val="2"/>
        </w:numPr>
        <w:tabs>
          <w:tab w:val="clear" w:pos="720"/>
          <w:tab w:val="left" w:pos="-360"/>
          <w:tab w:val="left" w:pos="0"/>
          <w:tab w:val="left" w:pos="384"/>
          <w:tab w:val="left" w:pos="732"/>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D62D1E">
        <w:rPr>
          <w:rFonts w:asciiTheme="minorHAnsi" w:hAnsiTheme="minorHAnsi" w:cstheme="minorHAnsi"/>
          <w:sz w:val="22"/>
          <w:szCs w:val="22"/>
        </w:rPr>
        <w:t xml:space="preserve">the State course was completed within the past 24 months, </w:t>
      </w:r>
      <w:r w:rsidRPr="00D62D1E">
        <w:rPr>
          <w:rFonts w:asciiTheme="minorHAnsi" w:hAnsiTheme="minorHAnsi" w:cstheme="minorHAnsi"/>
          <w:sz w:val="22"/>
          <w:szCs w:val="22"/>
          <w:u w:val="single"/>
        </w:rPr>
        <w:t>and</w:t>
      </w:r>
    </w:p>
    <w:p w14:paraId="6064205A" w14:textId="77777777" w:rsidR="00E17346" w:rsidRPr="00D62D1E" w:rsidRDefault="00E17346" w:rsidP="0000178F">
      <w:pPr>
        <w:pStyle w:val="ListParagraph"/>
        <w:numPr>
          <w:ilvl w:val="0"/>
          <w:numId w:val="2"/>
        </w:numPr>
        <w:tabs>
          <w:tab w:val="clear" w:pos="720"/>
          <w:tab w:val="left" w:pos="-360"/>
          <w:tab w:val="left" w:pos="0"/>
          <w:tab w:val="left" w:pos="384"/>
          <w:tab w:val="left" w:pos="732"/>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D62D1E">
        <w:rPr>
          <w:rFonts w:asciiTheme="minorHAnsi" w:hAnsiTheme="minorHAnsi" w:cstheme="minorHAnsi"/>
          <w:sz w:val="22"/>
          <w:szCs w:val="22"/>
        </w:rPr>
        <w:t xml:space="preserve">the content of the course has not significantly changed, </w:t>
      </w:r>
      <w:r w:rsidRPr="00D62D1E">
        <w:rPr>
          <w:rFonts w:asciiTheme="minorHAnsi" w:hAnsiTheme="minorHAnsi" w:cstheme="minorHAnsi"/>
          <w:sz w:val="22"/>
          <w:szCs w:val="22"/>
          <w:u w:val="single"/>
        </w:rPr>
        <w:t>and</w:t>
      </w:r>
    </w:p>
    <w:p w14:paraId="7C3A13E7" w14:textId="77777777" w:rsidR="00E17346" w:rsidRPr="00D62D1E" w:rsidRDefault="00E17346" w:rsidP="0000178F">
      <w:pPr>
        <w:pStyle w:val="ListParagraph"/>
        <w:numPr>
          <w:ilvl w:val="0"/>
          <w:numId w:val="2"/>
        </w:numPr>
        <w:tabs>
          <w:tab w:val="clear" w:pos="720"/>
          <w:tab w:val="left" w:pos="-360"/>
          <w:tab w:val="left" w:pos="0"/>
          <w:tab w:val="left" w:pos="384"/>
          <w:tab w:val="left" w:pos="732"/>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D62D1E">
        <w:rPr>
          <w:rFonts w:asciiTheme="minorHAnsi" w:hAnsiTheme="minorHAnsi" w:cstheme="minorHAnsi"/>
          <w:sz w:val="22"/>
          <w:szCs w:val="22"/>
        </w:rPr>
        <w:t>the student received a passing grade in the course.</w:t>
      </w:r>
    </w:p>
    <w:p w14:paraId="5B1A84BF" w14:textId="77777777" w:rsidR="00E17346" w:rsidRPr="00D62D1E" w:rsidRDefault="00E17346" w:rsidP="007A5EA4">
      <w:pPr>
        <w:pStyle w:val="ListParagraph"/>
        <w:tabs>
          <w:tab w:val="left" w:pos="-360"/>
          <w:tab w:val="left" w:pos="0"/>
          <w:tab w:val="left" w:pos="384"/>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236368BB" w14:textId="64FFE5F4" w:rsidR="00E17346" w:rsidRPr="00D62D1E" w:rsidRDefault="00E17346" w:rsidP="007A5EA4">
      <w:pPr>
        <w:tabs>
          <w:tab w:val="left" w:pos="-360"/>
          <w:tab w:val="left" w:pos="0"/>
          <w:tab w:val="left" w:pos="384"/>
          <w:tab w:val="left" w:pos="732"/>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D62D1E">
        <w:rPr>
          <w:rFonts w:asciiTheme="minorHAnsi" w:hAnsiTheme="minorHAnsi" w:cstheme="minorHAnsi"/>
          <w:sz w:val="22"/>
          <w:szCs w:val="22"/>
        </w:rPr>
        <w:t xml:space="preserve">Students should contact the </w:t>
      </w:r>
      <w:proofErr w:type="gramStart"/>
      <w:r w:rsidR="002E27D1">
        <w:rPr>
          <w:rFonts w:asciiTheme="minorHAnsi" w:hAnsiTheme="minorHAnsi" w:cstheme="minorHAnsi"/>
          <w:sz w:val="22"/>
          <w:szCs w:val="22"/>
        </w:rPr>
        <w:t>School</w:t>
      </w:r>
      <w:proofErr w:type="gramEnd"/>
      <w:r w:rsidR="002E27D1">
        <w:rPr>
          <w:rFonts w:asciiTheme="minorHAnsi" w:hAnsiTheme="minorHAnsi" w:cstheme="minorHAnsi"/>
          <w:sz w:val="22"/>
          <w:szCs w:val="22"/>
        </w:rPr>
        <w:t xml:space="preserve"> counselor</w:t>
      </w:r>
      <w:r w:rsidRPr="00D62D1E">
        <w:rPr>
          <w:rFonts w:asciiTheme="minorHAnsi" w:hAnsiTheme="minorHAnsi" w:cstheme="minorHAnsi"/>
          <w:sz w:val="22"/>
          <w:szCs w:val="22"/>
        </w:rPr>
        <w:t xml:space="preserve"> for the program they desire to enter.  The </w:t>
      </w:r>
      <w:proofErr w:type="gramStart"/>
      <w:r w:rsidR="002E27D1">
        <w:rPr>
          <w:rFonts w:asciiTheme="minorHAnsi" w:hAnsiTheme="minorHAnsi" w:cstheme="minorHAnsi"/>
          <w:sz w:val="22"/>
          <w:szCs w:val="22"/>
        </w:rPr>
        <w:t>School</w:t>
      </w:r>
      <w:proofErr w:type="gramEnd"/>
      <w:r w:rsidR="002E27D1">
        <w:rPr>
          <w:rFonts w:asciiTheme="minorHAnsi" w:hAnsiTheme="minorHAnsi" w:cstheme="minorHAnsi"/>
          <w:sz w:val="22"/>
          <w:szCs w:val="22"/>
        </w:rPr>
        <w:t xml:space="preserve"> counselor</w:t>
      </w:r>
      <w:r w:rsidRPr="00D62D1E">
        <w:rPr>
          <w:rFonts w:asciiTheme="minorHAnsi" w:hAnsiTheme="minorHAnsi" w:cstheme="minorHAnsi"/>
          <w:sz w:val="22"/>
          <w:szCs w:val="22"/>
        </w:rPr>
        <w:t xml:space="preserve"> will forward the request to the program instructor, who will determine whether the transfer credit is appropriate and meets current course requirements. </w:t>
      </w:r>
    </w:p>
    <w:p w14:paraId="37B5A381" w14:textId="77777777" w:rsidR="00E17346" w:rsidRDefault="00E17346" w:rsidP="007A5EA4">
      <w:pPr>
        <w:tabs>
          <w:tab w:val="left" w:pos="-360"/>
          <w:tab w:val="left" w:pos="0"/>
          <w:tab w:val="left" w:pos="384"/>
          <w:tab w:val="left" w:pos="732"/>
          <w:tab w:val="left" w:pos="1440"/>
          <w:tab w:val="left" w:pos="2160"/>
          <w:tab w:val="left" w:pos="2880"/>
          <w:tab w:val="left" w:pos="3600"/>
          <w:tab w:val="left" w:pos="4320"/>
          <w:tab w:val="left" w:pos="504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4E4E4FF9" w14:textId="01893367" w:rsidR="00E17346" w:rsidRDefault="00E17346" w:rsidP="00967325">
      <w:pPr>
        <w:ind w:right="-20"/>
        <w:jc w:val="both"/>
        <w:rPr>
          <w:rFonts w:asciiTheme="minorHAnsi" w:eastAsia="Arial" w:hAnsiTheme="minorHAnsi" w:cstheme="minorHAnsi"/>
          <w:sz w:val="22"/>
          <w:szCs w:val="22"/>
        </w:rPr>
      </w:pPr>
      <w:r w:rsidRPr="00D62D1E">
        <w:rPr>
          <w:rFonts w:asciiTheme="minorHAnsi" w:eastAsia="Arial" w:hAnsiTheme="minorHAnsi" w:cstheme="minorHAnsi"/>
          <w:spacing w:val="-1"/>
          <w:sz w:val="22"/>
          <w:szCs w:val="22"/>
        </w:rPr>
        <w:t xml:space="preserve">Students will need to contact </w:t>
      </w:r>
      <w:r w:rsidRPr="00333BAC">
        <w:rPr>
          <w:rFonts w:asciiTheme="minorHAnsi" w:eastAsia="Arial" w:hAnsiTheme="minorHAnsi" w:cstheme="minorHAnsi"/>
          <w:spacing w:val="1"/>
          <w:sz w:val="22"/>
          <w:szCs w:val="22"/>
        </w:rPr>
        <w:t>t</w:t>
      </w:r>
      <w:r w:rsidRPr="00333BAC">
        <w:rPr>
          <w:rFonts w:asciiTheme="minorHAnsi" w:eastAsia="Arial" w:hAnsiTheme="minorHAnsi" w:cstheme="minorHAnsi"/>
          <w:sz w:val="22"/>
          <w:szCs w:val="22"/>
        </w:rPr>
        <w:t>he</w:t>
      </w:r>
      <w:r w:rsidRPr="00333BAC">
        <w:rPr>
          <w:rFonts w:asciiTheme="minorHAnsi" w:eastAsia="Arial" w:hAnsiTheme="minorHAnsi" w:cstheme="minorHAnsi"/>
          <w:spacing w:val="-2"/>
          <w:sz w:val="22"/>
          <w:szCs w:val="22"/>
        </w:rPr>
        <w:t xml:space="preserve"> </w:t>
      </w:r>
      <w:r w:rsidR="008B11D4" w:rsidRPr="00333BAC">
        <w:rPr>
          <w:rFonts w:asciiTheme="minorHAnsi" w:eastAsia="Arial" w:hAnsiTheme="minorHAnsi" w:cstheme="minorHAnsi"/>
          <w:spacing w:val="-2"/>
          <w:sz w:val="22"/>
          <w:szCs w:val="22"/>
        </w:rPr>
        <w:t>F</w:t>
      </w:r>
      <w:r w:rsidRPr="00333BAC">
        <w:rPr>
          <w:rFonts w:asciiTheme="minorHAnsi" w:eastAsia="Arial" w:hAnsiTheme="minorHAnsi" w:cstheme="minorHAnsi"/>
          <w:spacing w:val="-1"/>
          <w:sz w:val="22"/>
          <w:szCs w:val="22"/>
        </w:rPr>
        <w:t>i</w:t>
      </w:r>
      <w:r w:rsidRPr="00333BAC">
        <w:rPr>
          <w:rFonts w:asciiTheme="minorHAnsi" w:eastAsia="Arial" w:hAnsiTheme="minorHAnsi" w:cstheme="minorHAnsi"/>
          <w:sz w:val="22"/>
          <w:szCs w:val="22"/>
        </w:rPr>
        <w:t>n</w:t>
      </w:r>
      <w:r w:rsidRPr="00333BAC">
        <w:rPr>
          <w:rFonts w:asciiTheme="minorHAnsi" w:eastAsia="Arial" w:hAnsiTheme="minorHAnsi" w:cstheme="minorHAnsi"/>
          <w:spacing w:val="-1"/>
          <w:sz w:val="22"/>
          <w:szCs w:val="22"/>
        </w:rPr>
        <w:t>a</w:t>
      </w:r>
      <w:r w:rsidRPr="00333BAC">
        <w:rPr>
          <w:rFonts w:asciiTheme="minorHAnsi" w:eastAsia="Arial" w:hAnsiTheme="minorHAnsi" w:cstheme="minorHAnsi"/>
          <w:sz w:val="22"/>
          <w:szCs w:val="22"/>
        </w:rPr>
        <w:t>nc</w:t>
      </w:r>
      <w:r w:rsidRPr="00333BAC">
        <w:rPr>
          <w:rFonts w:asciiTheme="minorHAnsi" w:eastAsia="Arial" w:hAnsiTheme="minorHAnsi" w:cstheme="minorHAnsi"/>
          <w:spacing w:val="-1"/>
          <w:sz w:val="22"/>
          <w:szCs w:val="22"/>
        </w:rPr>
        <w:t>i</w:t>
      </w:r>
      <w:r w:rsidRPr="00333BAC">
        <w:rPr>
          <w:rFonts w:asciiTheme="minorHAnsi" w:eastAsia="Arial" w:hAnsiTheme="minorHAnsi" w:cstheme="minorHAnsi"/>
          <w:sz w:val="22"/>
          <w:szCs w:val="22"/>
        </w:rPr>
        <w:t xml:space="preserve">al </w:t>
      </w:r>
      <w:r w:rsidR="008B11D4" w:rsidRPr="00333BAC">
        <w:rPr>
          <w:rFonts w:asciiTheme="minorHAnsi" w:eastAsia="Arial" w:hAnsiTheme="minorHAnsi" w:cstheme="minorHAnsi"/>
          <w:sz w:val="22"/>
          <w:szCs w:val="22"/>
        </w:rPr>
        <w:t>A</w:t>
      </w:r>
      <w:r w:rsidRPr="00333BAC">
        <w:rPr>
          <w:rFonts w:asciiTheme="minorHAnsi" w:eastAsia="Arial" w:hAnsiTheme="minorHAnsi" w:cstheme="minorHAnsi"/>
          <w:spacing w:val="-1"/>
          <w:sz w:val="22"/>
          <w:szCs w:val="22"/>
        </w:rPr>
        <w:t>i</w:t>
      </w:r>
      <w:r w:rsidRPr="00333BAC">
        <w:rPr>
          <w:rFonts w:asciiTheme="minorHAnsi" w:eastAsia="Arial" w:hAnsiTheme="minorHAnsi" w:cstheme="minorHAnsi"/>
          <w:sz w:val="22"/>
          <w:szCs w:val="22"/>
        </w:rPr>
        <w:t xml:space="preserve">d </w:t>
      </w:r>
      <w:r w:rsidRPr="00333BAC">
        <w:rPr>
          <w:rFonts w:asciiTheme="minorHAnsi" w:eastAsia="Arial" w:hAnsiTheme="minorHAnsi" w:cstheme="minorHAnsi"/>
          <w:spacing w:val="-2"/>
          <w:sz w:val="22"/>
          <w:szCs w:val="22"/>
        </w:rPr>
        <w:t>o</w:t>
      </w:r>
      <w:r w:rsidRPr="00333BAC">
        <w:rPr>
          <w:rFonts w:asciiTheme="minorHAnsi" w:eastAsia="Arial" w:hAnsiTheme="minorHAnsi" w:cstheme="minorHAnsi"/>
          <w:spacing w:val="1"/>
          <w:sz w:val="22"/>
          <w:szCs w:val="22"/>
        </w:rPr>
        <w:t>ff</w:t>
      </w:r>
      <w:r w:rsidRPr="00333BAC">
        <w:rPr>
          <w:rFonts w:asciiTheme="minorHAnsi" w:eastAsia="Arial" w:hAnsiTheme="minorHAnsi" w:cstheme="minorHAnsi"/>
          <w:spacing w:val="-3"/>
          <w:sz w:val="22"/>
          <w:szCs w:val="22"/>
        </w:rPr>
        <w:t>i</w:t>
      </w:r>
      <w:r w:rsidRPr="00333BAC">
        <w:rPr>
          <w:rFonts w:asciiTheme="minorHAnsi" w:eastAsia="Arial" w:hAnsiTheme="minorHAnsi" w:cstheme="minorHAnsi"/>
          <w:sz w:val="22"/>
          <w:szCs w:val="22"/>
        </w:rPr>
        <w:t>ce</w:t>
      </w:r>
      <w:r w:rsidR="0023668B" w:rsidRPr="00333BAC">
        <w:rPr>
          <w:rFonts w:asciiTheme="minorHAnsi" w:eastAsia="Arial" w:hAnsiTheme="minorHAnsi" w:cstheme="minorHAnsi"/>
          <w:sz w:val="22"/>
          <w:szCs w:val="22"/>
        </w:rPr>
        <w:t xml:space="preserve"> (</w:t>
      </w:r>
      <w:r w:rsidR="00CC78C0" w:rsidRPr="00333BAC">
        <w:rPr>
          <w:rFonts w:asciiTheme="minorHAnsi" w:eastAsia="Arial" w:hAnsiTheme="minorHAnsi" w:cstheme="minorHAnsi"/>
          <w:sz w:val="22"/>
          <w:szCs w:val="22"/>
        </w:rPr>
        <w:t>813) 231-1907</w:t>
      </w:r>
      <w:r w:rsidRPr="00D62D1E">
        <w:rPr>
          <w:rFonts w:asciiTheme="minorHAnsi" w:eastAsia="Arial" w:hAnsiTheme="minorHAnsi" w:cstheme="minorHAnsi"/>
          <w:sz w:val="22"/>
          <w:szCs w:val="22"/>
        </w:rPr>
        <w:t xml:space="preserve"> </w:t>
      </w:r>
      <w:r w:rsidRPr="00D62D1E">
        <w:rPr>
          <w:rFonts w:asciiTheme="minorHAnsi" w:eastAsia="Arial" w:hAnsiTheme="minorHAnsi" w:cstheme="minorHAnsi"/>
          <w:spacing w:val="2"/>
          <w:sz w:val="22"/>
          <w:szCs w:val="22"/>
        </w:rPr>
        <w:t>t</w:t>
      </w:r>
      <w:r w:rsidRPr="00D62D1E">
        <w:rPr>
          <w:rFonts w:asciiTheme="minorHAnsi" w:eastAsia="Arial" w:hAnsiTheme="minorHAnsi" w:cstheme="minorHAnsi"/>
          <w:sz w:val="22"/>
          <w:szCs w:val="22"/>
        </w:rPr>
        <w:t>o</w:t>
      </w:r>
      <w:r w:rsidRPr="00D62D1E">
        <w:rPr>
          <w:rFonts w:asciiTheme="minorHAnsi" w:eastAsia="Arial" w:hAnsiTheme="minorHAnsi" w:cstheme="minorHAnsi"/>
          <w:spacing w:val="-2"/>
          <w:sz w:val="22"/>
          <w:szCs w:val="22"/>
        </w:rPr>
        <w:t xml:space="preserve"> </w:t>
      </w:r>
      <w:r w:rsidRPr="00D62D1E">
        <w:rPr>
          <w:rFonts w:asciiTheme="minorHAnsi" w:eastAsia="Arial" w:hAnsiTheme="minorHAnsi" w:cstheme="minorHAnsi"/>
          <w:sz w:val="22"/>
          <w:szCs w:val="22"/>
        </w:rPr>
        <w:t>d</w:t>
      </w:r>
      <w:r w:rsidRPr="00D62D1E">
        <w:rPr>
          <w:rFonts w:asciiTheme="minorHAnsi" w:eastAsia="Arial" w:hAnsiTheme="minorHAnsi" w:cstheme="minorHAnsi"/>
          <w:spacing w:val="-1"/>
          <w:sz w:val="22"/>
          <w:szCs w:val="22"/>
        </w:rPr>
        <w:t>e</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pacing w:val="-3"/>
          <w:sz w:val="22"/>
          <w:szCs w:val="22"/>
        </w:rPr>
        <w:t>e</w:t>
      </w:r>
      <w:r w:rsidRPr="00D62D1E">
        <w:rPr>
          <w:rFonts w:asciiTheme="minorHAnsi" w:eastAsia="Arial" w:hAnsiTheme="minorHAnsi" w:cstheme="minorHAnsi"/>
          <w:spacing w:val="1"/>
          <w:sz w:val="22"/>
          <w:szCs w:val="22"/>
        </w:rPr>
        <w:t>rm</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ne</w:t>
      </w:r>
      <w:r w:rsidRPr="00D62D1E">
        <w:rPr>
          <w:rFonts w:asciiTheme="minorHAnsi" w:eastAsia="Arial" w:hAnsiTheme="minorHAnsi" w:cstheme="minorHAnsi"/>
          <w:spacing w:val="-2"/>
          <w:sz w:val="22"/>
          <w:szCs w:val="22"/>
        </w:rPr>
        <w:t xml:space="preserve"> </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h</w:t>
      </w:r>
      <w:r w:rsidRPr="00D62D1E">
        <w:rPr>
          <w:rFonts w:asciiTheme="minorHAnsi" w:eastAsia="Arial" w:hAnsiTheme="minorHAnsi" w:cstheme="minorHAnsi"/>
          <w:spacing w:val="-1"/>
          <w:sz w:val="22"/>
          <w:szCs w:val="22"/>
        </w:rPr>
        <w:t>ei</w:t>
      </w:r>
      <w:r w:rsidRPr="00D62D1E">
        <w:rPr>
          <w:rFonts w:asciiTheme="minorHAnsi" w:eastAsia="Arial" w:hAnsiTheme="minorHAnsi" w:cstheme="minorHAnsi"/>
          <w:sz w:val="22"/>
          <w:szCs w:val="22"/>
        </w:rPr>
        <w:t xml:space="preserve">r </w:t>
      </w:r>
      <w:r w:rsidRPr="00D62D1E">
        <w:rPr>
          <w:rFonts w:asciiTheme="minorHAnsi" w:eastAsia="Arial" w:hAnsiTheme="minorHAnsi" w:cstheme="minorHAnsi"/>
          <w:spacing w:val="3"/>
          <w:sz w:val="22"/>
          <w:szCs w:val="22"/>
        </w:rPr>
        <w:t>f</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n</w:t>
      </w:r>
      <w:r w:rsidRPr="00D62D1E">
        <w:rPr>
          <w:rFonts w:asciiTheme="minorHAnsi" w:eastAsia="Arial" w:hAnsiTheme="minorHAnsi" w:cstheme="minorHAnsi"/>
          <w:spacing w:val="-3"/>
          <w:sz w:val="22"/>
          <w:szCs w:val="22"/>
        </w:rPr>
        <w:t>a</w:t>
      </w:r>
      <w:r w:rsidRPr="00D62D1E">
        <w:rPr>
          <w:rFonts w:asciiTheme="minorHAnsi" w:eastAsia="Arial" w:hAnsiTheme="minorHAnsi" w:cstheme="minorHAnsi"/>
          <w:sz w:val="22"/>
          <w:szCs w:val="22"/>
        </w:rPr>
        <w:t>nc</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al a</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 xml:space="preserve">d </w:t>
      </w:r>
      <w:r w:rsidR="00991795" w:rsidRPr="00D62D1E">
        <w:rPr>
          <w:rFonts w:asciiTheme="minorHAnsi" w:eastAsia="Arial" w:hAnsiTheme="minorHAnsi" w:cstheme="minorHAnsi"/>
          <w:sz w:val="22"/>
          <w:szCs w:val="22"/>
        </w:rPr>
        <w:t>eligibility</w:t>
      </w:r>
      <w:r w:rsidRPr="00D62D1E">
        <w:rPr>
          <w:rFonts w:asciiTheme="minorHAnsi" w:eastAsia="Arial" w:hAnsiTheme="minorHAnsi" w:cstheme="minorHAnsi"/>
          <w:spacing w:val="-1"/>
          <w:sz w:val="22"/>
          <w:szCs w:val="22"/>
        </w:rPr>
        <w:t xml:space="preserve"> </w:t>
      </w:r>
      <w:r w:rsidRPr="00D62D1E">
        <w:rPr>
          <w:rFonts w:asciiTheme="minorHAnsi" w:eastAsia="Arial" w:hAnsiTheme="minorHAnsi" w:cstheme="minorHAnsi"/>
          <w:spacing w:val="1"/>
          <w:sz w:val="22"/>
          <w:szCs w:val="22"/>
        </w:rPr>
        <w:t>f</w:t>
      </w:r>
      <w:r w:rsidRPr="00D62D1E">
        <w:rPr>
          <w:rFonts w:asciiTheme="minorHAnsi" w:eastAsia="Arial" w:hAnsiTheme="minorHAnsi" w:cstheme="minorHAnsi"/>
          <w:sz w:val="22"/>
          <w:szCs w:val="22"/>
        </w:rPr>
        <w:t>or</w:t>
      </w:r>
      <w:r w:rsidRPr="00D62D1E">
        <w:rPr>
          <w:rFonts w:asciiTheme="minorHAnsi" w:eastAsia="Arial" w:hAnsiTheme="minorHAnsi" w:cstheme="minorHAnsi"/>
          <w:spacing w:val="-1"/>
          <w:sz w:val="22"/>
          <w:szCs w:val="22"/>
        </w:rPr>
        <w:t xml:space="preserve"> </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he</w:t>
      </w:r>
      <w:r w:rsidRPr="00D62D1E">
        <w:rPr>
          <w:rFonts w:asciiTheme="minorHAnsi" w:eastAsia="Arial" w:hAnsiTheme="minorHAnsi" w:cstheme="minorHAnsi"/>
          <w:spacing w:val="-2"/>
          <w:sz w:val="22"/>
          <w:szCs w:val="22"/>
        </w:rPr>
        <w:t xml:space="preserve"> </w:t>
      </w:r>
      <w:r w:rsidRPr="00D62D1E">
        <w:rPr>
          <w:rFonts w:asciiTheme="minorHAnsi" w:eastAsia="Arial" w:hAnsiTheme="minorHAnsi" w:cstheme="minorHAnsi"/>
          <w:sz w:val="22"/>
          <w:szCs w:val="22"/>
        </w:rPr>
        <w:t>n</w:t>
      </w:r>
      <w:r w:rsidRPr="00D62D1E">
        <w:rPr>
          <w:rFonts w:asciiTheme="minorHAnsi" w:eastAsia="Arial" w:hAnsiTheme="minorHAnsi" w:cstheme="minorHAnsi"/>
          <w:spacing w:val="-3"/>
          <w:sz w:val="22"/>
          <w:szCs w:val="22"/>
        </w:rPr>
        <w:t>e</w:t>
      </w:r>
      <w:r w:rsidRPr="00D62D1E">
        <w:rPr>
          <w:rFonts w:asciiTheme="minorHAnsi" w:eastAsia="Arial" w:hAnsiTheme="minorHAnsi" w:cstheme="minorHAnsi"/>
          <w:sz w:val="22"/>
          <w:szCs w:val="22"/>
        </w:rPr>
        <w:t>w</w:t>
      </w:r>
      <w:r w:rsidRPr="00D62D1E">
        <w:rPr>
          <w:rFonts w:asciiTheme="minorHAnsi" w:eastAsia="Arial" w:hAnsiTheme="minorHAnsi" w:cstheme="minorHAnsi"/>
          <w:spacing w:val="-2"/>
          <w:sz w:val="22"/>
          <w:szCs w:val="22"/>
        </w:rPr>
        <w:t xml:space="preserve"> </w:t>
      </w:r>
      <w:r w:rsidRPr="00D62D1E">
        <w:rPr>
          <w:rFonts w:asciiTheme="minorHAnsi" w:eastAsia="Arial" w:hAnsiTheme="minorHAnsi" w:cstheme="minorHAnsi"/>
          <w:sz w:val="22"/>
          <w:szCs w:val="22"/>
        </w:rPr>
        <w:t>pro</w:t>
      </w:r>
      <w:r w:rsidRPr="00D62D1E">
        <w:rPr>
          <w:rFonts w:asciiTheme="minorHAnsi" w:eastAsia="Arial" w:hAnsiTheme="minorHAnsi" w:cstheme="minorHAnsi"/>
          <w:spacing w:val="2"/>
          <w:sz w:val="22"/>
          <w:szCs w:val="22"/>
        </w:rPr>
        <w:t>g</w:t>
      </w:r>
      <w:r w:rsidRPr="00D62D1E">
        <w:rPr>
          <w:rFonts w:asciiTheme="minorHAnsi" w:eastAsia="Arial" w:hAnsiTheme="minorHAnsi" w:cstheme="minorHAnsi"/>
          <w:spacing w:val="1"/>
          <w:sz w:val="22"/>
          <w:szCs w:val="22"/>
        </w:rPr>
        <w:t>r</w:t>
      </w:r>
      <w:r w:rsidRPr="00D62D1E">
        <w:rPr>
          <w:rFonts w:asciiTheme="minorHAnsi" w:eastAsia="Arial" w:hAnsiTheme="minorHAnsi" w:cstheme="minorHAnsi"/>
          <w:spacing w:val="-3"/>
          <w:sz w:val="22"/>
          <w:szCs w:val="22"/>
        </w:rPr>
        <w:t>a</w:t>
      </w:r>
      <w:r w:rsidRPr="00D62D1E">
        <w:rPr>
          <w:rFonts w:asciiTheme="minorHAnsi" w:eastAsia="Arial" w:hAnsiTheme="minorHAnsi" w:cstheme="minorHAnsi"/>
          <w:spacing w:val="1"/>
          <w:sz w:val="22"/>
          <w:szCs w:val="22"/>
        </w:rPr>
        <w:t>m</w:t>
      </w:r>
      <w:r w:rsidR="00991795" w:rsidRPr="00D62D1E">
        <w:rPr>
          <w:rFonts w:asciiTheme="minorHAnsi" w:eastAsia="Arial" w:hAnsiTheme="minorHAnsi" w:cstheme="minorHAnsi"/>
          <w:sz w:val="22"/>
          <w:szCs w:val="22"/>
        </w:rPr>
        <w:t xml:space="preserve">.  </w:t>
      </w:r>
    </w:p>
    <w:p w14:paraId="6A40A41B" w14:textId="77777777" w:rsidR="00056D29" w:rsidRPr="00D62D1E" w:rsidRDefault="00056D29" w:rsidP="00967325">
      <w:pPr>
        <w:ind w:right="-20"/>
        <w:jc w:val="both"/>
        <w:rPr>
          <w:rFonts w:asciiTheme="minorHAnsi" w:hAnsiTheme="minorHAnsi" w:cstheme="minorHAnsi"/>
          <w:sz w:val="22"/>
          <w:szCs w:val="22"/>
        </w:rPr>
      </w:pPr>
    </w:p>
    <w:p w14:paraId="2D5EE192" w14:textId="77777777" w:rsidR="00E17346" w:rsidRPr="00967325" w:rsidRDefault="00967325" w:rsidP="00967325">
      <w:pPr>
        <w:spacing w:line="241" w:lineRule="auto"/>
        <w:ind w:right="50"/>
        <w:jc w:val="both"/>
        <w:rPr>
          <w:rFonts w:asciiTheme="minorHAnsi" w:eastAsia="Arial" w:hAnsiTheme="minorHAnsi" w:cstheme="minorHAnsi"/>
          <w:sz w:val="22"/>
          <w:szCs w:val="22"/>
        </w:rPr>
      </w:pPr>
      <w:r w:rsidRPr="00967325">
        <w:rPr>
          <w:rFonts w:asciiTheme="minorHAnsi" w:eastAsia="Arial" w:hAnsiTheme="minorHAnsi" w:cstheme="minorHAnsi"/>
          <w:bCs/>
          <w:spacing w:val="-1"/>
          <w:sz w:val="22"/>
          <w:szCs w:val="22"/>
        </w:rPr>
        <w:t xml:space="preserve">Please note:  </w:t>
      </w:r>
      <w:r w:rsidR="00E17346" w:rsidRPr="00967325">
        <w:rPr>
          <w:rFonts w:asciiTheme="minorHAnsi" w:eastAsia="Arial" w:hAnsiTheme="minorHAnsi" w:cstheme="minorHAnsi"/>
          <w:bCs/>
          <w:spacing w:val="-1"/>
          <w:sz w:val="22"/>
          <w:szCs w:val="22"/>
        </w:rPr>
        <w:t>P</w:t>
      </w:r>
      <w:r w:rsidR="00E17346" w:rsidRPr="00967325">
        <w:rPr>
          <w:rFonts w:asciiTheme="minorHAnsi" w:eastAsia="Arial" w:hAnsiTheme="minorHAnsi" w:cstheme="minorHAnsi"/>
          <w:bCs/>
          <w:sz w:val="22"/>
          <w:szCs w:val="22"/>
        </w:rPr>
        <w:t>ell</w:t>
      </w:r>
      <w:r w:rsidR="00E17346" w:rsidRPr="00967325">
        <w:rPr>
          <w:rFonts w:asciiTheme="minorHAnsi" w:eastAsia="Arial" w:hAnsiTheme="minorHAnsi" w:cstheme="minorHAnsi"/>
          <w:bCs/>
          <w:spacing w:val="27"/>
          <w:sz w:val="22"/>
          <w:szCs w:val="22"/>
        </w:rPr>
        <w:t xml:space="preserve"> </w:t>
      </w:r>
      <w:r w:rsidR="00E17346" w:rsidRPr="00967325">
        <w:rPr>
          <w:rFonts w:asciiTheme="minorHAnsi" w:eastAsia="Arial" w:hAnsiTheme="minorHAnsi" w:cstheme="minorHAnsi"/>
          <w:bCs/>
          <w:spacing w:val="-1"/>
          <w:sz w:val="22"/>
          <w:szCs w:val="22"/>
        </w:rPr>
        <w:t>G</w:t>
      </w:r>
      <w:r w:rsidR="00E17346" w:rsidRPr="00967325">
        <w:rPr>
          <w:rFonts w:asciiTheme="minorHAnsi" w:eastAsia="Arial" w:hAnsiTheme="minorHAnsi" w:cstheme="minorHAnsi"/>
          <w:bCs/>
          <w:sz w:val="22"/>
          <w:szCs w:val="22"/>
        </w:rPr>
        <w:t>rant</w:t>
      </w:r>
      <w:r w:rsidR="00E17346" w:rsidRPr="00967325">
        <w:rPr>
          <w:rFonts w:asciiTheme="minorHAnsi" w:eastAsia="Arial" w:hAnsiTheme="minorHAnsi" w:cstheme="minorHAnsi"/>
          <w:bCs/>
          <w:spacing w:val="26"/>
          <w:sz w:val="22"/>
          <w:szCs w:val="22"/>
        </w:rPr>
        <w:t xml:space="preserve"> </w:t>
      </w:r>
      <w:r w:rsidR="00E17346" w:rsidRPr="00967325">
        <w:rPr>
          <w:rFonts w:asciiTheme="minorHAnsi" w:eastAsia="Arial" w:hAnsiTheme="minorHAnsi" w:cstheme="minorHAnsi"/>
          <w:sz w:val="22"/>
          <w:szCs w:val="22"/>
        </w:rPr>
        <w:t>e</w:t>
      </w:r>
      <w:r w:rsidR="00E17346" w:rsidRPr="00967325">
        <w:rPr>
          <w:rFonts w:asciiTheme="minorHAnsi" w:eastAsia="Arial" w:hAnsiTheme="minorHAnsi" w:cstheme="minorHAnsi"/>
          <w:spacing w:val="-1"/>
          <w:sz w:val="22"/>
          <w:szCs w:val="22"/>
        </w:rPr>
        <w:t>li</w:t>
      </w:r>
      <w:r w:rsidR="00E17346" w:rsidRPr="00967325">
        <w:rPr>
          <w:rFonts w:asciiTheme="minorHAnsi" w:eastAsia="Arial" w:hAnsiTheme="minorHAnsi" w:cstheme="minorHAnsi"/>
          <w:spacing w:val="2"/>
          <w:sz w:val="22"/>
          <w:szCs w:val="22"/>
        </w:rPr>
        <w:t>g</w:t>
      </w:r>
      <w:r w:rsidR="00E17346" w:rsidRPr="00967325">
        <w:rPr>
          <w:rFonts w:asciiTheme="minorHAnsi" w:eastAsia="Arial" w:hAnsiTheme="minorHAnsi" w:cstheme="minorHAnsi"/>
          <w:spacing w:val="-1"/>
          <w:sz w:val="22"/>
          <w:szCs w:val="22"/>
        </w:rPr>
        <w:t>i</w:t>
      </w:r>
      <w:r w:rsidR="00E17346" w:rsidRPr="00967325">
        <w:rPr>
          <w:rFonts w:asciiTheme="minorHAnsi" w:eastAsia="Arial" w:hAnsiTheme="minorHAnsi" w:cstheme="minorHAnsi"/>
          <w:sz w:val="22"/>
          <w:szCs w:val="22"/>
        </w:rPr>
        <w:t>b</w:t>
      </w:r>
      <w:r w:rsidR="00E17346" w:rsidRPr="00967325">
        <w:rPr>
          <w:rFonts w:asciiTheme="minorHAnsi" w:eastAsia="Arial" w:hAnsiTheme="minorHAnsi" w:cstheme="minorHAnsi"/>
          <w:spacing w:val="-1"/>
          <w:sz w:val="22"/>
          <w:szCs w:val="22"/>
        </w:rPr>
        <w:t>l</w:t>
      </w:r>
      <w:r w:rsidR="00E17346" w:rsidRPr="00967325">
        <w:rPr>
          <w:rFonts w:asciiTheme="minorHAnsi" w:eastAsia="Arial" w:hAnsiTheme="minorHAnsi" w:cstheme="minorHAnsi"/>
          <w:sz w:val="22"/>
          <w:szCs w:val="22"/>
        </w:rPr>
        <w:t>e</w:t>
      </w:r>
      <w:r w:rsidR="00E17346" w:rsidRPr="00967325">
        <w:rPr>
          <w:rFonts w:asciiTheme="minorHAnsi" w:eastAsia="Arial" w:hAnsiTheme="minorHAnsi" w:cstheme="minorHAnsi"/>
          <w:spacing w:val="27"/>
          <w:sz w:val="22"/>
          <w:szCs w:val="22"/>
        </w:rPr>
        <w:t xml:space="preserve"> </w:t>
      </w:r>
      <w:r w:rsidR="00E17346" w:rsidRPr="00967325">
        <w:rPr>
          <w:rFonts w:asciiTheme="minorHAnsi" w:eastAsia="Arial" w:hAnsiTheme="minorHAnsi" w:cstheme="minorHAnsi"/>
          <w:sz w:val="22"/>
          <w:szCs w:val="22"/>
        </w:rPr>
        <w:t>s</w:t>
      </w:r>
      <w:r w:rsidR="00E17346" w:rsidRPr="00967325">
        <w:rPr>
          <w:rFonts w:asciiTheme="minorHAnsi" w:eastAsia="Arial" w:hAnsiTheme="minorHAnsi" w:cstheme="minorHAnsi"/>
          <w:spacing w:val="-1"/>
          <w:sz w:val="22"/>
          <w:szCs w:val="22"/>
        </w:rPr>
        <w:t>t</w:t>
      </w:r>
      <w:r w:rsidR="00E17346" w:rsidRPr="00967325">
        <w:rPr>
          <w:rFonts w:asciiTheme="minorHAnsi" w:eastAsia="Arial" w:hAnsiTheme="minorHAnsi" w:cstheme="minorHAnsi"/>
          <w:sz w:val="22"/>
          <w:szCs w:val="22"/>
        </w:rPr>
        <w:t>u</w:t>
      </w:r>
      <w:r w:rsidR="00E17346" w:rsidRPr="00967325">
        <w:rPr>
          <w:rFonts w:asciiTheme="minorHAnsi" w:eastAsia="Arial" w:hAnsiTheme="minorHAnsi" w:cstheme="minorHAnsi"/>
          <w:spacing w:val="-3"/>
          <w:sz w:val="22"/>
          <w:szCs w:val="22"/>
        </w:rPr>
        <w:t>d</w:t>
      </w:r>
      <w:r w:rsidR="00E17346" w:rsidRPr="00967325">
        <w:rPr>
          <w:rFonts w:asciiTheme="minorHAnsi" w:eastAsia="Arial" w:hAnsiTheme="minorHAnsi" w:cstheme="minorHAnsi"/>
          <w:sz w:val="22"/>
          <w:szCs w:val="22"/>
        </w:rPr>
        <w:t>e</w:t>
      </w:r>
      <w:r w:rsidR="00E17346" w:rsidRPr="00967325">
        <w:rPr>
          <w:rFonts w:asciiTheme="minorHAnsi" w:eastAsia="Arial" w:hAnsiTheme="minorHAnsi" w:cstheme="minorHAnsi"/>
          <w:spacing w:val="-1"/>
          <w:sz w:val="22"/>
          <w:szCs w:val="22"/>
        </w:rPr>
        <w:t>n</w:t>
      </w:r>
      <w:r w:rsidR="00E17346" w:rsidRPr="00967325">
        <w:rPr>
          <w:rFonts w:asciiTheme="minorHAnsi" w:eastAsia="Arial" w:hAnsiTheme="minorHAnsi" w:cstheme="minorHAnsi"/>
          <w:spacing w:val="2"/>
          <w:sz w:val="22"/>
          <w:szCs w:val="22"/>
        </w:rPr>
        <w:t>t</w:t>
      </w:r>
      <w:r w:rsidR="00E17346" w:rsidRPr="00967325">
        <w:rPr>
          <w:rFonts w:asciiTheme="minorHAnsi" w:eastAsia="Arial" w:hAnsiTheme="minorHAnsi" w:cstheme="minorHAnsi"/>
          <w:sz w:val="22"/>
          <w:szCs w:val="22"/>
        </w:rPr>
        <w:t>s</w:t>
      </w:r>
      <w:r w:rsidR="00E17346" w:rsidRPr="00967325">
        <w:rPr>
          <w:rFonts w:asciiTheme="minorHAnsi" w:eastAsia="Arial" w:hAnsiTheme="minorHAnsi" w:cstheme="minorHAnsi"/>
          <w:spacing w:val="25"/>
          <w:sz w:val="22"/>
          <w:szCs w:val="22"/>
        </w:rPr>
        <w:t xml:space="preserve"> </w:t>
      </w:r>
      <w:r w:rsidR="00E17346" w:rsidRPr="00967325">
        <w:rPr>
          <w:rFonts w:asciiTheme="minorHAnsi" w:eastAsia="Arial" w:hAnsiTheme="minorHAnsi" w:cstheme="minorHAnsi"/>
          <w:spacing w:val="1"/>
          <w:sz w:val="22"/>
          <w:szCs w:val="22"/>
        </w:rPr>
        <w:t>tr</w:t>
      </w:r>
      <w:r w:rsidR="00E17346" w:rsidRPr="00967325">
        <w:rPr>
          <w:rFonts w:asciiTheme="minorHAnsi" w:eastAsia="Arial" w:hAnsiTheme="minorHAnsi" w:cstheme="minorHAnsi"/>
          <w:sz w:val="22"/>
          <w:szCs w:val="22"/>
        </w:rPr>
        <w:t>a</w:t>
      </w:r>
      <w:r w:rsidR="00E17346" w:rsidRPr="00967325">
        <w:rPr>
          <w:rFonts w:asciiTheme="minorHAnsi" w:eastAsia="Arial" w:hAnsiTheme="minorHAnsi" w:cstheme="minorHAnsi"/>
          <w:spacing w:val="-3"/>
          <w:sz w:val="22"/>
          <w:szCs w:val="22"/>
        </w:rPr>
        <w:t>n</w:t>
      </w:r>
      <w:r w:rsidR="00E17346" w:rsidRPr="00967325">
        <w:rPr>
          <w:rFonts w:asciiTheme="minorHAnsi" w:eastAsia="Arial" w:hAnsiTheme="minorHAnsi" w:cstheme="minorHAnsi"/>
          <w:spacing w:val="-2"/>
          <w:sz w:val="22"/>
          <w:szCs w:val="22"/>
        </w:rPr>
        <w:t>s</w:t>
      </w:r>
      <w:r w:rsidR="00E17346" w:rsidRPr="00967325">
        <w:rPr>
          <w:rFonts w:asciiTheme="minorHAnsi" w:eastAsia="Arial" w:hAnsiTheme="minorHAnsi" w:cstheme="minorHAnsi"/>
          <w:spacing w:val="3"/>
          <w:sz w:val="22"/>
          <w:szCs w:val="22"/>
        </w:rPr>
        <w:t>f</w:t>
      </w:r>
      <w:r w:rsidR="00E17346" w:rsidRPr="00967325">
        <w:rPr>
          <w:rFonts w:asciiTheme="minorHAnsi" w:eastAsia="Arial" w:hAnsiTheme="minorHAnsi" w:cstheme="minorHAnsi"/>
          <w:spacing w:val="-3"/>
          <w:sz w:val="22"/>
          <w:szCs w:val="22"/>
        </w:rPr>
        <w:t>e</w:t>
      </w:r>
      <w:r w:rsidR="00E17346" w:rsidRPr="00967325">
        <w:rPr>
          <w:rFonts w:asciiTheme="minorHAnsi" w:eastAsia="Arial" w:hAnsiTheme="minorHAnsi" w:cstheme="minorHAnsi"/>
          <w:spacing w:val="1"/>
          <w:sz w:val="22"/>
          <w:szCs w:val="22"/>
        </w:rPr>
        <w:t>rr</w:t>
      </w:r>
      <w:r w:rsidR="00E17346" w:rsidRPr="00967325">
        <w:rPr>
          <w:rFonts w:asciiTheme="minorHAnsi" w:eastAsia="Arial" w:hAnsiTheme="minorHAnsi" w:cstheme="minorHAnsi"/>
          <w:spacing w:val="-1"/>
          <w:sz w:val="22"/>
          <w:szCs w:val="22"/>
        </w:rPr>
        <w:t>i</w:t>
      </w:r>
      <w:r w:rsidR="00E17346" w:rsidRPr="00967325">
        <w:rPr>
          <w:rFonts w:asciiTheme="minorHAnsi" w:eastAsia="Arial" w:hAnsiTheme="minorHAnsi" w:cstheme="minorHAnsi"/>
          <w:spacing w:val="-3"/>
          <w:sz w:val="22"/>
          <w:szCs w:val="22"/>
        </w:rPr>
        <w:t>n</w:t>
      </w:r>
      <w:r w:rsidR="00E17346" w:rsidRPr="00967325">
        <w:rPr>
          <w:rFonts w:asciiTheme="minorHAnsi" w:eastAsia="Arial" w:hAnsiTheme="minorHAnsi" w:cstheme="minorHAnsi"/>
          <w:sz w:val="22"/>
          <w:szCs w:val="22"/>
        </w:rPr>
        <w:t>g</w:t>
      </w:r>
      <w:r w:rsidR="00E17346" w:rsidRPr="00967325">
        <w:rPr>
          <w:rFonts w:asciiTheme="minorHAnsi" w:eastAsia="Arial" w:hAnsiTheme="minorHAnsi" w:cstheme="minorHAnsi"/>
          <w:spacing w:val="29"/>
          <w:sz w:val="22"/>
          <w:szCs w:val="22"/>
        </w:rPr>
        <w:t xml:space="preserve"> </w:t>
      </w:r>
      <w:r w:rsidR="00E17346" w:rsidRPr="00967325">
        <w:rPr>
          <w:rFonts w:asciiTheme="minorHAnsi" w:eastAsia="Arial" w:hAnsiTheme="minorHAnsi" w:cstheme="minorHAnsi"/>
          <w:spacing w:val="1"/>
          <w:sz w:val="22"/>
          <w:szCs w:val="22"/>
        </w:rPr>
        <w:t>t</w:t>
      </w:r>
      <w:r w:rsidR="00E17346" w:rsidRPr="00967325">
        <w:rPr>
          <w:rFonts w:asciiTheme="minorHAnsi" w:eastAsia="Arial" w:hAnsiTheme="minorHAnsi" w:cstheme="minorHAnsi"/>
          <w:sz w:val="22"/>
          <w:szCs w:val="22"/>
        </w:rPr>
        <w:t>o</w:t>
      </w:r>
      <w:r w:rsidR="00E17346" w:rsidRPr="00967325">
        <w:rPr>
          <w:rFonts w:asciiTheme="minorHAnsi" w:eastAsia="Arial" w:hAnsiTheme="minorHAnsi" w:cstheme="minorHAnsi"/>
          <w:spacing w:val="27"/>
          <w:sz w:val="22"/>
          <w:szCs w:val="22"/>
        </w:rPr>
        <w:t xml:space="preserve"> </w:t>
      </w:r>
      <w:r w:rsidR="00E17346" w:rsidRPr="00967325">
        <w:rPr>
          <w:rFonts w:asciiTheme="minorHAnsi" w:eastAsia="Arial" w:hAnsiTheme="minorHAnsi" w:cstheme="minorHAnsi"/>
          <w:sz w:val="22"/>
          <w:szCs w:val="22"/>
        </w:rPr>
        <w:t>a</w:t>
      </w:r>
      <w:r w:rsidR="00E17346" w:rsidRPr="00967325">
        <w:rPr>
          <w:rFonts w:asciiTheme="minorHAnsi" w:eastAsia="Arial" w:hAnsiTheme="minorHAnsi" w:cstheme="minorHAnsi"/>
          <w:spacing w:val="25"/>
          <w:sz w:val="22"/>
          <w:szCs w:val="22"/>
        </w:rPr>
        <w:t xml:space="preserve"> </w:t>
      </w:r>
      <w:r w:rsidR="00E17346" w:rsidRPr="00967325">
        <w:rPr>
          <w:rFonts w:asciiTheme="minorHAnsi" w:eastAsia="Arial" w:hAnsiTheme="minorHAnsi" w:cstheme="minorHAnsi"/>
          <w:sz w:val="22"/>
          <w:szCs w:val="22"/>
        </w:rPr>
        <w:t>6</w:t>
      </w:r>
      <w:r w:rsidR="00E17346" w:rsidRPr="00967325">
        <w:rPr>
          <w:rFonts w:asciiTheme="minorHAnsi" w:eastAsia="Arial" w:hAnsiTheme="minorHAnsi" w:cstheme="minorHAnsi"/>
          <w:spacing w:val="-3"/>
          <w:sz w:val="22"/>
          <w:szCs w:val="22"/>
        </w:rPr>
        <w:t>0</w:t>
      </w:r>
      <w:r w:rsidR="00E17346" w:rsidRPr="00967325">
        <w:rPr>
          <w:rFonts w:asciiTheme="minorHAnsi" w:eastAsia="Arial" w:hAnsiTheme="minorHAnsi" w:cstheme="minorHAnsi"/>
          <w:sz w:val="22"/>
          <w:szCs w:val="22"/>
        </w:rPr>
        <w:t>0</w:t>
      </w:r>
      <w:r w:rsidR="00E17346" w:rsidRPr="00967325">
        <w:rPr>
          <w:rFonts w:asciiTheme="minorHAnsi" w:eastAsia="Arial" w:hAnsiTheme="minorHAnsi" w:cstheme="minorHAnsi"/>
          <w:spacing w:val="1"/>
          <w:sz w:val="22"/>
          <w:szCs w:val="22"/>
        </w:rPr>
        <w:t>-</w:t>
      </w:r>
      <w:r w:rsidR="00E17346" w:rsidRPr="00967325">
        <w:rPr>
          <w:rFonts w:asciiTheme="minorHAnsi" w:eastAsia="Arial" w:hAnsiTheme="minorHAnsi" w:cstheme="minorHAnsi"/>
          <w:sz w:val="22"/>
          <w:szCs w:val="22"/>
        </w:rPr>
        <w:t>p</w:t>
      </w:r>
      <w:r w:rsidR="00E17346" w:rsidRPr="00967325">
        <w:rPr>
          <w:rFonts w:asciiTheme="minorHAnsi" w:eastAsia="Arial" w:hAnsiTheme="minorHAnsi" w:cstheme="minorHAnsi"/>
          <w:spacing w:val="-1"/>
          <w:sz w:val="22"/>
          <w:szCs w:val="22"/>
        </w:rPr>
        <w:t>l</w:t>
      </w:r>
      <w:r w:rsidR="00E17346" w:rsidRPr="00967325">
        <w:rPr>
          <w:rFonts w:asciiTheme="minorHAnsi" w:eastAsia="Arial" w:hAnsiTheme="minorHAnsi" w:cstheme="minorHAnsi"/>
          <w:sz w:val="22"/>
          <w:szCs w:val="22"/>
        </w:rPr>
        <w:t>us</w:t>
      </w:r>
      <w:r w:rsidR="00E17346" w:rsidRPr="00967325">
        <w:rPr>
          <w:rFonts w:asciiTheme="minorHAnsi" w:eastAsia="Arial" w:hAnsiTheme="minorHAnsi" w:cstheme="minorHAnsi"/>
          <w:spacing w:val="27"/>
          <w:sz w:val="22"/>
          <w:szCs w:val="22"/>
        </w:rPr>
        <w:t xml:space="preserve"> </w:t>
      </w:r>
      <w:r w:rsidR="00E17346" w:rsidRPr="00967325">
        <w:rPr>
          <w:rFonts w:asciiTheme="minorHAnsi" w:eastAsia="Arial" w:hAnsiTheme="minorHAnsi" w:cstheme="minorHAnsi"/>
          <w:sz w:val="22"/>
          <w:szCs w:val="22"/>
        </w:rPr>
        <w:t>h</w:t>
      </w:r>
      <w:r w:rsidR="00E17346" w:rsidRPr="00967325">
        <w:rPr>
          <w:rFonts w:asciiTheme="minorHAnsi" w:eastAsia="Arial" w:hAnsiTheme="minorHAnsi" w:cstheme="minorHAnsi"/>
          <w:spacing w:val="-1"/>
          <w:sz w:val="22"/>
          <w:szCs w:val="22"/>
        </w:rPr>
        <w:t>o</w:t>
      </w:r>
      <w:r w:rsidR="00E17346" w:rsidRPr="00967325">
        <w:rPr>
          <w:rFonts w:asciiTheme="minorHAnsi" w:eastAsia="Arial" w:hAnsiTheme="minorHAnsi" w:cstheme="minorHAnsi"/>
          <w:sz w:val="22"/>
          <w:szCs w:val="22"/>
        </w:rPr>
        <w:t>ur</w:t>
      </w:r>
      <w:r w:rsidR="00E17346" w:rsidRPr="00967325">
        <w:rPr>
          <w:rFonts w:asciiTheme="minorHAnsi" w:eastAsia="Arial" w:hAnsiTheme="minorHAnsi" w:cstheme="minorHAnsi"/>
          <w:spacing w:val="25"/>
          <w:sz w:val="22"/>
          <w:szCs w:val="22"/>
        </w:rPr>
        <w:t xml:space="preserve"> </w:t>
      </w:r>
      <w:r w:rsidR="00E17346" w:rsidRPr="00967325">
        <w:rPr>
          <w:rFonts w:asciiTheme="minorHAnsi" w:eastAsia="Arial" w:hAnsiTheme="minorHAnsi" w:cstheme="minorHAnsi"/>
          <w:sz w:val="22"/>
          <w:szCs w:val="22"/>
        </w:rPr>
        <w:t>p</w:t>
      </w:r>
      <w:r w:rsidR="00E17346" w:rsidRPr="00967325">
        <w:rPr>
          <w:rFonts w:asciiTheme="minorHAnsi" w:eastAsia="Arial" w:hAnsiTheme="minorHAnsi" w:cstheme="minorHAnsi"/>
          <w:spacing w:val="-2"/>
          <w:sz w:val="22"/>
          <w:szCs w:val="22"/>
        </w:rPr>
        <w:t>r</w:t>
      </w:r>
      <w:r w:rsidR="00E17346" w:rsidRPr="00967325">
        <w:rPr>
          <w:rFonts w:asciiTheme="minorHAnsi" w:eastAsia="Arial" w:hAnsiTheme="minorHAnsi" w:cstheme="minorHAnsi"/>
          <w:spacing w:val="-3"/>
          <w:sz w:val="22"/>
          <w:szCs w:val="22"/>
        </w:rPr>
        <w:t>o</w:t>
      </w:r>
      <w:r w:rsidR="00E17346" w:rsidRPr="00967325">
        <w:rPr>
          <w:rFonts w:asciiTheme="minorHAnsi" w:eastAsia="Arial" w:hAnsiTheme="minorHAnsi" w:cstheme="minorHAnsi"/>
          <w:spacing w:val="2"/>
          <w:sz w:val="22"/>
          <w:szCs w:val="22"/>
        </w:rPr>
        <w:t>g</w:t>
      </w:r>
      <w:r w:rsidR="00E17346" w:rsidRPr="00967325">
        <w:rPr>
          <w:rFonts w:asciiTheme="minorHAnsi" w:eastAsia="Arial" w:hAnsiTheme="minorHAnsi" w:cstheme="minorHAnsi"/>
          <w:spacing w:val="1"/>
          <w:sz w:val="22"/>
          <w:szCs w:val="22"/>
        </w:rPr>
        <w:t>r</w:t>
      </w:r>
      <w:r w:rsidR="00E17346" w:rsidRPr="00967325">
        <w:rPr>
          <w:rFonts w:asciiTheme="minorHAnsi" w:eastAsia="Arial" w:hAnsiTheme="minorHAnsi" w:cstheme="minorHAnsi"/>
          <w:spacing w:val="-3"/>
          <w:sz w:val="22"/>
          <w:szCs w:val="22"/>
        </w:rPr>
        <w:t>a</w:t>
      </w:r>
      <w:r w:rsidR="00E17346" w:rsidRPr="00967325">
        <w:rPr>
          <w:rFonts w:asciiTheme="minorHAnsi" w:eastAsia="Arial" w:hAnsiTheme="minorHAnsi" w:cstheme="minorHAnsi"/>
          <w:sz w:val="22"/>
          <w:szCs w:val="22"/>
        </w:rPr>
        <w:t>m</w:t>
      </w:r>
      <w:r w:rsidR="00E17346" w:rsidRPr="00967325">
        <w:rPr>
          <w:rFonts w:asciiTheme="minorHAnsi" w:eastAsia="Arial" w:hAnsiTheme="minorHAnsi" w:cstheme="minorHAnsi"/>
          <w:spacing w:val="28"/>
          <w:sz w:val="22"/>
          <w:szCs w:val="22"/>
        </w:rPr>
        <w:t xml:space="preserve"> </w:t>
      </w:r>
      <w:r w:rsidR="00E17346" w:rsidRPr="00967325">
        <w:rPr>
          <w:rFonts w:asciiTheme="minorHAnsi" w:eastAsia="Arial" w:hAnsiTheme="minorHAnsi" w:cstheme="minorHAnsi"/>
          <w:spacing w:val="1"/>
          <w:sz w:val="22"/>
          <w:szCs w:val="22"/>
        </w:rPr>
        <w:t>m</w:t>
      </w:r>
      <w:r w:rsidR="00E17346" w:rsidRPr="00967325">
        <w:rPr>
          <w:rFonts w:asciiTheme="minorHAnsi" w:eastAsia="Arial" w:hAnsiTheme="minorHAnsi" w:cstheme="minorHAnsi"/>
          <w:spacing w:val="-3"/>
          <w:sz w:val="22"/>
          <w:szCs w:val="22"/>
        </w:rPr>
        <w:t>a</w:t>
      </w:r>
      <w:r w:rsidR="00E17346" w:rsidRPr="00967325">
        <w:rPr>
          <w:rFonts w:asciiTheme="minorHAnsi" w:eastAsia="Arial" w:hAnsiTheme="minorHAnsi" w:cstheme="minorHAnsi"/>
          <w:sz w:val="22"/>
          <w:szCs w:val="22"/>
        </w:rPr>
        <w:t>y</w:t>
      </w:r>
      <w:r w:rsidR="00E17346" w:rsidRPr="00967325">
        <w:rPr>
          <w:rFonts w:asciiTheme="minorHAnsi" w:eastAsia="Arial" w:hAnsiTheme="minorHAnsi" w:cstheme="minorHAnsi"/>
          <w:spacing w:val="25"/>
          <w:sz w:val="22"/>
          <w:szCs w:val="22"/>
        </w:rPr>
        <w:t xml:space="preserve"> </w:t>
      </w:r>
      <w:r w:rsidR="00E17346" w:rsidRPr="00967325">
        <w:rPr>
          <w:rFonts w:asciiTheme="minorHAnsi" w:eastAsia="Arial" w:hAnsiTheme="minorHAnsi" w:cstheme="minorHAnsi"/>
          <w:sz w:val="22"/>
          <w:szCs w:val="22"/>
        </w:rPr>
        <w:t>co</w:t>
      </w:r>
      <w:r w:rsidR="00E17346" w:rsidRPr="00967325">
        <w:rPr>
          <w:rFonts w:asciiTheme="minorHAnsi" w:eastAsia="Arial" w:hAnsiTheme="minorHAnsi" w:cstheme="minorHAnsi"/>
          <w:spacing w:val="-1"/>
          <w:sz w:val="22"/>
          <w:szCs w:val="22"/>
        </w:rPr>
        <w:t>n</w:t>
      </w:r>
      <w:r w:rsidR="00E17346" w:rsidRPr="00967325">
        <w:rPr>
          <w:rFonts w:asciiTheme="minorHAnsi" w:eastAsia="Arial" w:hAnsiTheme="minorHAnsi" w:cstheme="minorHAnsi"/>
          <w:spacing w:val="1"/>
          <w:sz w:val="22"/>
          <w:szCs w:val="22"/>
        </w:rPr>
        <w:t>t</w:t>
      </w:r>
      <w:r w:rsidR="00E17346" w:rsidRPr="00967325">
        <w:rPr>
          <w:rFonts w:asciiTheme="minorHAnsi" w:eastAsia="Arial" w:hAnsiTheme="minorHAnsi" w:cstheme="minorHAnsi"/>
          <w:spacing w:val="-1"/>
          <w:sz w:val="22"/>
          <w:szCs w:val="22"/>
        </w:rPr>
        <w:t>i</w:t>
      </w:r>
      <w:r w:rsidR="00E17346" w:rsidRPr="00967325">
        <w:rPr>
          <w:rFonts w:asciiTheme="minorHAnsi" w:eastAsia="Arial" w:hAnsiTheme="minorHAnsi" w:cstheme="minorHAnsi"/>
          <w:sz w:val="22"/>
          <w:szCs w:val="22"/>
        </w:rPr>
        <w:t>n</w:t>
      </w:r>
      <w:r w:rsidR="00E17346" w:rsidRPr="00967325">
        <w:rPr>
          <w:rFonts w:asciiTheme="minorHAnsi" w:eastAsia="Arial" w:hAnsiTheme="minorHAnsi" w:cstheme="minorHAnsi"/>
          <w:spacing w:val="-1"/>
          <w:sz w:val="22"/>
          <w:szCs w:val="22"/>
        </w:rPr>
        <w:t>u</w:t>
      </w:r>
      <w:r w:rsidR="00E17346" w:rsidRPr="00967325">
        <w:rPr>
          <w:rFonts w:asciiTheme="minorHAnsi" w:eastAsia="Arial" w:hAnsiTheme="minorHAnsi" w:cstheme="minorHAnsi"/>
          <w:sz w:val="22"/>
          <w:szCs w:val="22"/>
        </w:rPr>
        <w:t>e</w:t>
      </w:r>
      <w:r w:rsidR="00E17346" w:rsidRPr="00967325">
        <w:rPr>
          <w:rFonts w:asciiTheme="minorHAnsi" w:eastAsia="Arial" w:hAnsiTheme="minorHAnsi" w:cstheme="minorHAnsi"/>
          <w:spacing w:val="27"/>
          <w:sz w:val="22"/>
          <w:szCs w:val="22"/>
        </w:rPr>
        <w:t xml:space="preserve"> </w:t>
      </w:r>
      <w:r w:rsidR="00E17346" w:rsidRPr="00967325">
        <w:rPr>
          <w:rFonts w:asciiTheme="minorHAnsi" w:eastAsia="Arial" w:hAnsiTheme="minorHAnsi" w:cstheme="minorHAnsi"/>
          <w:spacing w:val="1"/>
          <w:sz w:val="22"/>
          <w:szCs w:val="22"/>
        </w:rPr>
        <w:t>t</w:t>
      </w:r>
      <w:r w:rsidR="00E17346" w:rsidRPr="00967325">
        <w:rPr>
          <w:rFonts w:asciiTheme="minorHAnsi" w:eastAsia="Arial" w:hAnsiTheme="minorHAnsi" w:cstheme="minorHAnsi"/>
          <w:sz w:val="22"/>
          <w:szCs w:val="22"/>
        </w:rPr>
        <w:t>o e</w:t>
      </w:r>
      <w:r w:rsidR="00E17346" w:rsidRPr="00967325">
        <w:rPr>
          <w:rFonts w:asciiTheme="minorHAnsi" w:eastAsia="Arial" w:hAnsiTheme="minorHAnsi" w:cstheme="minorHAnsi"/>
          <w:spacing w:val="-1"/>
          <w:sz w:val="22"/>
          <w:szCs w:val="22"/>
        </w:rPr>
        <w:t>a</w:t>
      </w:r>
      <w:r w:rsidR="00E17346" w:rsidRPr="00967325">
        <w:rPr>
          <w:rFonts w:asciiTheme="minorHAnsi" w:eastAsia="Arial" w:hAnsiTheme="minorHAnsi" w:cstheme="minorHAnsi"/>
          <w:spacing w:val="1"/>
          <w:sz w:val="22"/>
          <w:szCs w:val="22"/>
        </w:rPr>
        <w:t>r</w:t>
      </w:r>
      <w:r w:rsidR="00E17346" w:rsidRPr="00967325">
        <w:rPr>
          <w:rFonts w:asciiTheme="minorHAnsi" w:eastAsia="Arial" w:hAnsiTheme="minorHAnsi" w:cstheme="minorHAnsi"/>
          <w:sz w:val="22"/>
          <w:szCs w:val="22"/>
        </w:rPr>
        <w:t>n Pe</w:t>
      </w:r>
      <w:r w:rsidR="00E17346" w:rsidRPr="00967325">
        <w:rPr>
          <w:rFonts w:asciiTheme="minorHAnsi" w:eastAsia="Arial" w:hAnsiTheme="minorHAnsi" w:cstheme="minorHAnsi"/>
          <w:spacing w:val="-2"/>
          <w:sz w:val="22"/>
          <w:szCs w:val="22"/>
        </w:rPr>
        <w:t>l</w:t>
      </w:r>
      <w:r w:rsidR="00E17346" w:rsidRPr="00967325">
        <w:rPr>
          <w:rFonts w:asciiTheme="minorHAnsi" w:eastAsia="Arial" w:hAnsiTheme="minorHAnsi" w:cstheme="minorHAnsi"/>
          <w:spacing w:val="-1"/>
          <w:sz w:val="22"/>
          <w:szCs w:val="22"/>
        </w:rPr>
        <w:t>l</w:t>
      </w:r>
      <w:r w:rsidR="00E17346" w:rsidRPr="00967325">
        <w:rPr>
          <w:rFonts w:asciiTheme="minorHAnsi" w:eastAsia="Arial" w:hAnsiTheme="minorHAnsi" w:cstheme="minorHAnsi"/>
          <w:sz w:val="22"/>
          <w:szCs w:val="22"/>
        </w:rPr>
        <w:t xml:space="preserve"> if they meet the SAP requirements. </w:t>
      </w:r>
      <w:r w:rsidR="00E17346" w:rsidRPr="00967325">
        <w:rPr>
          <w:rFonts w:asciiTheme="minorHAnsi" w:eastAsia="Arial" w:hAnsiTheme="minorHAnsi" w:cstheme="minorHAnsi"/>
          <w:spacing w:val="2"/>
          <w:sz w:val="22"/>
          <w:szCs w:val="22"/>
        </w:rPr>
        <w:t>T</w:t>
      </w:r>
      <w:r w:rsidR="00E17346" w:rsidRPr="00967325">
        <w:rPr>
          <w:rFonts w:asciiTheme="minorHAnsi" w:eastAsia="Arial" w:hAnsiTheme="minorHAnsi" w:cstheme="minorHAnsi"/>
          <w:sz w:val="22"/>
          <w:szCs w:val="22"/>
        </w:rPr>
        <w:t>h</w:t>
      </w:r>
      <w:r w:rsidR="00E17346" w:rsidRPr="00967325">
        <w:rPr>
          <w:rFonts w:asciiTheme="minorHAnsi" w:eastAsia="Arial" w:hAnsiTheme="minorHAnsi" w:cstheme="minorHAnsi"/>
          <w:spacing w:val="-3"/>
          <w:sz w:val="22"/>
          <w:szCs w:val="22"/>
        </w:rPr>
        <w:t>e</w:t>
      </w:r>
      <w:r w:rsidR="00E17346" w:rsidRPr="00967325">
        <w:rPr>
          <w:rFonts w:asciiTheme="minorHAnsi" w:eastAsia="Arial" w:hAnsiTheme="minorHAnsi" w:cstheme="minorHAnsi"/>
          <w:spacing w:val="1"/>
          <w:sz w:val="22"/>
          <w:szCs w:val="22"/>
        </w:rPr>
        <w:t>r</w:t>
      </w:r>
      <w:r w:rsidR="00E17346" w:rsidRPr="00967325">
        <w:rPr>
          <w:rFonts w:asciiTheme="minorHAnsi" w:eastAsia="Arial" w:hAnsiTheme="minorHAnsi" w:cstheme="minorHAnsi"/>
          <w:sz w:val="22"/>
          <w:szCs w:val="22"/>
        </w:rPr>
        <w:t>e</w:t>
      </w:r>
      <w:r w:rsidR="00E17346" w:rsidRPr="00967325">
        <w:rPr>
          <w:rFonts w:asciiTheme="minorHAnsi" w:eastAsia="Arial" w:hAnsiTheme="minorHAnsi" w:cstheme="minorHAnsi"/>
          <w:spacing w:val="29"/>
          <w:sz w:val="22"/>
          <w:szCs w:val="22"/>
        </w:rPr>
        <w:t xml:space="preserve"> </w:t>
      </w:r>
      <w:r w:rsidR="00E17346" w:rsidRPr="00967325">
        <w:rPr>
          <w:rFonts w:asciiTheme="minorHAnsi" w:eastAsia="Arial" w:hAnsiTheme="minorHAnsi" w:cstheme="minorHAnsi"/>
          <w:spacing w:val="-3"/>
          <w:sz w:val="22"/>
          <w:szCs w:val="22"/>
        </w:rPr>
        <w:t>w</w:t>
      </w:r>
      <w:r w:rsidR="00E17346" w:rsidRPr="00967325">
        <w:rPr>
          <w:rFonts w:asciiTheme="minorHAnsi" w:eastAsia="Arial" w:hAnsiTheme="minorHAnsi" w:cstheme="minorHAnsi"/>
          <w:spacing w:val="-1"/>
          <w:sz w:val="22"/>
          <w:szCs w:val="22"/>
        </w:rPr>
        <w:t>il</w:t>
      </w:r>
      <w:r w:rsidR="00E17346" w:rsidRPr="00967325">
        <w:rPr>
          <w:rFonts w:asciiTheme="minorHAnsi" w:eastAsia="Arial" w:hAnsiTheme="minorHAnsi" w:cstheme="minorHAnsi"/>
          <w:sz w:val="22"/>
          <w:szCs w:val="22"/>
        </w:rPr>
        <w:t>l</w:t>
      </w:r>
      <w:r w:rsidR="00E17346" w:rsidRPr="00967325">
        <w:rPr>
          <w:rFonts w:asciiTheme="minorHAnsi" w:eastAsia="Arial" w:hAnsiTheme="minorHAnsi" w:cstheme="minorHAnsi"/>
          <w:spacing w:val="29"/>
          <w:sz w:val="22"/>
          <w:szCs w:val="22"/>
        </w:rPr>
        <w:t xml:space="preserve"> </w:t>
      </w:r>
      <w:r w:rsidR="00E17346" w:rsidRPr="00967325">
        <w:rPr>
          <w:rFonts w:asciiTheme="minorHAnsi" w:eastAsia="Arial" w:hAnsiTheme="minorHAnsi" w:cstheme="minorHAnsi"/>
          <w:sz w:val="22"/>
          <w:szCs w:val="22"/>
        </w:rPr>
        <w:t>be</w:t>
      </w:r>
      <w:r w:rsidR="00E17346" w:rsidRPr="00967325">
        <w:rPr>
          <w:rFonts w:asciiTheme="minorHAnsi" w:eastAsia="Arial" w:hAnsiTheme="minorHAnsi" w:cstheme="minorHAnsi"/>
          <w:spacing w:val="29"/>
          <w:sz w:val="22"/>
          <w:szCs w:val="22"/>
        </w:rPr>
        <w:t xml:space="preserve"> </w:t>
      </w:r>
      <w:r w:rsidR="00E17346" w:rsidRPr="00967325">
        <w:rPr>
          <w:rFonts w:asciiTheme="minorHAnsi" w:eastAsia="Arial" w:hAnsiTheme="minorHAnsi" w:cstheme="minorHAnsi"/>
          <w:sz w:val="22"/>
          <w:szCs w:val="22"/>
        </w:rPr>
        <w:t>a</w:t>
      </w:r>
      <w:r w:rsidR="00E17346" w:rsidRPr="00967325">
        <w:rPr>
          <w:rFonts w:asciiTheme="minorHAnsi" w:eastAsia="Arial" w:hAnsiTheme="minorHAnsi" w:cstheme="minorHAnsi"/>
          <w:spacing w:val="29"/>
          <w:sz w:val="22"/>
          <w:szCs w:val="22"/>
        </w:rPr>
        <w:t xml:space="preserve"> </w:t>
      </w:r>
      <w:r w:rsidR="00E17346" w:rsidRPr="00967325">
        <w:rPr>
          <w:rFonts w:asciiTheme="minorHAnsi" w:eastAsia="Arial" w:hAnsiTheme="minorHAnsi" w:cstheme="minorHAnsi"/>
          <w:sz w:val="22"/>
          <w:szCs w:val="22"/>
        </w:rPr>
        <w:t>n</w:t>
      </w:r>
      <w:r w:rsidR="00E17346" w:rsidRPr="00967325">
        <w:rPr>
          <w:rFonts w:asciiTheme="minorHAnsi" w:eastAsia="Arial" w:hAnsiTheme="minorHAnsi" w:cstheme="minorHAnsi"/>
          <w:spacing w:val="-1"/>
          <w:sz w:val="22"/>
          <w:szCs w:val="22"/>
        </w:rPr>
        <w:t>e</w:t>
      </w:r>
      <w:r w:rsidR="00E17346" w:rsidRPr="00967325">
        <w:rPr>
          <w:rFonts w:asciiTheme="minorHAnsi" w:eastAsia="Arial" w:hAnsiTheme="minorHAnsi" w:cstheme="minorHAnsi"/>
          <w:sz w:val="22"/>
          <w:szCs w:val="22"/>
        </w:rPr>
        <w:t>w</w:t>
      </w:r>
      <w:r w:rsidR="00E17346" w:rsidRPr="00967325">
        <w:rPr>
          <w:rFonts w:asciiTheme="minorHAnsi" w:eastAsia="Arial" w:hAnsiTheme="minorHAnsi" w:cstheme="minorHAnsi"/>
          <w:spacing w:val="26"/>
          <w:sz w:val="22"/>
          <w:szCs w:val="22"/>
        </w:rPr>
        <w:t xml:space="preserve"> </w:t>
      </w:r>
      <w:r w:rsidR="00E17346" w:rsidRPr="00967325">
        <w:rPr>
          <w:rFonts w:asciiTheme="minorHAnsi" w:eastAsia="Arial" w:hAnsiTheme="minorHAnsi" w:cstheme="minorHAnsi"/>
          <w:sz w:val="22"/>
          <w:szCs w:val="22"/>
        </w:rPr>
        <w:t>ca</w:t>
      </w:r>
      <w:r w:rsidR="00E17346" w:rsidRPr="00967325">
        <w:rPr>
          <w:rFonts w:asciiTheme="minorHAnsi" w:eastAsia="Arial" w:hAnsiTheme="minorHAnsi" w:cstheme="minorHAnsi"/>
          <w:spacing w:val="-4"/>
          <w:sz w:val="22"/>
          <w:szCs w:val="22"/>
        </w:rPr>
        <w:t>l</w:t>
      </w:r>
      <w:r w:rsidR="00E17346" w:rsidRPr="00967325">
        <w:rPr>
          <w:rFonts w:asciiTheme="minorHAnsi" w:eastAsia="Arial" w:hAnsiTheme="minorHAnsi" w:cstheme="minorHAnsi"/>
          <w:sz w:val="22"/>
          <w:szCs w:val="22"/>
        </w:rPr>
        <w:t>cu</w:t>
      </w:r>
      <w:r w:rsidR="00E17346" w:rsidRPr="00967325">
        <w:rPr>
          <w:rFonts w:asciiTheme="minorHAnsi" w:eastAsia="Arial" w:hAnsiTheme="minorHAnsi" w:cstheme="minorHAnsi"/>
          <w:spacing w:val="-1"/>
          <w:sz w:val="22"/>
          <w:szCs w:val="22"/>
        </w:rPr>
        <w:t>l</w:t>
      </w:r>
      <w:r w:rsidR="00E17346" w:rsidRPr="00967325">
        <w:rPr>
          <w:rFonts w:asciiTheme="minorHAnsi" w:eastAsia="Arial" w:hAnsiTheme="minorHAnsi" w:cstheme="minorHAnsi"/>
          <w:sz w:val="22"/>
          <w:szCs w:val="22"/>
        </w:rPr>
        <w:t>ati</w:t>
      </w:r>
      <w:r w:rsidR="00E17346" w:rsidRPr="00967325">
        <w:rPr>
          <w:rFonts w:asciiTheme="minorHAnsi" w:eastAsia="Arial" w:hAnsiTheme="minorHAnsi" w:cstheme="minorHAnsi"/>
          <w:spacing w:val="-1"/>
          <w:sz w:val="22"/>
          <w:szCs w:val="22"/>
        </w:rPr>
        <w:t>o</w:t>
      </w:r>
      <w:r w:rsidR="00E17346" w:rsidRPr="00967325">
        <w:rPr>
          <w:rFonts w:asciiTheme="minorHAnsi" w:eastAsia="Arial" w:hAnsiTheme="minorHAnsi" w:cstheme="minorHAnsi"/>
          <w:sz w:val="22"/>
          <w:szCs w:val="22"/>
        </w:rPr>
        <w:t>n</w:t>
      </w:r>
      <w:r w:rsidR="00E17346" w:rsidRPr="00967325">
        <w:rPr>
          <w:rFonts w:asciiTheme="minorHAnsi" w:eastAsia="Arial" w:hAnsiTheme="minorHAnsi" w:cstheme="minorHAnsi"/>
          <w:spacing w:val="29"/>
          <w:sz w:val="22"/>
          <w:szCs w:val="22"/>
        </w:rPr>
        <w:t xml:space="preserve"> </w:t>
      </w:r>
      <w:r w:rsidR="00E17346" w:rsidRPr="00967325">
        <w:rPr>
          <w:rFonts w:asciiTheme="minorHAnsi" w:eastAsia="Arial" w:hAnsiTheme="minorHAnsi" w:cstheme="minorHAnsi"/>
          <w:spacing w:val="-3"/>
          <w:sz w:val="22"/>
          <w:szCs w:val="22"/>
        </w:rPr>
        <w:t>o</w:t>
      </w:r>
      <w:r w:rsidR="00E17346" w:rsidRPr="00967325">
        <w:rPr>
          <w:rFonts w:asciiTheme="minorHAnsi" w:eastAsia="Arial" w:hAnsiTheme="minorHAnsi" w:cstheme="minorHAnsi"/>
          <w:sz w:val="22"/>
          <w:szCs w:val="22"/>
        </w:rPr>
        <w:t>f</w:t>
      </w:r>
      <w:r w:rsidR="00E17346" w:rsidRPr="00967325">
        <w:rPr>
          <w:rFonts w:asciiTheme="minorHAnsi" w:eastAsia="Arial" w:hAnsiTheme="minorHAnsi" w:cstheme="minorHAnsi"/>
          <w:spacing w:val="28"/>
          <w:sz w:val="22"/>
          <w:szCs w:val="22"/>
        </w:rPr>
        <w:t xml:space="preserve"> </w:t>
      </w:r>
      <w:r w:rsidR="00E17346" w:rsidRPr="00967325">
        <w:rPr>
          <w:rFonts w:asciiTheme="minorHAnsi" w:eastAsia="Arial" w:hAnsiTheme="minorHAnsi" w:cstheme="minorHAnsi"/>
          <w:spacing w:val="1"/>
          <w:sz w:val="22"/>
          <w:szCs w:val="22"/>
        </w:rPr>
        <w:t>t</w:t>
      </w:r>
      <w:r w:rsidR="00E17346" w:rsidRPr="00967325">
        <w:rPr>
          <w:rFonts w:asciiTheme="minorHAnsi" w:eastAsia="Arial" w:hAnsiTheme="minorHAnsi" w:cstheme="minorHAnsi"/>
          <w:sz w:val="22"/>
          <w:szCs w:val="22"/>
        </w:rPr>
        <w:t>he</w:t>
      </w:r>
      <w:r w:rsidR="00E17346" w:rsidRPr="00967325">
        <w:rPr>
          <w:rFonts w:asciiTheme="minorHAnsi" w:eastAsia="Arial" w:hAnsiTheme="minorHAnsi" w:cstheme="minorHAnsi"/>
          <w:spacing w:val="27"/>
          <w:sz w:val="22"/>
          <w:szCs w:val="22"/>
        </w:rPr>
        <w:t xml:space="preserve"> </w:t>
      </w:r>
      <w:r w:rsidR="00E17346" w:rsidRPr="00967325">
        <w:rPr>
          <w:rFonts w:asciiTheme="minorHAnsi" w:eastAsia="Arial" w:hAnsiTheme="minorHAnsi" w:cstheme="minorHAnsi"/>
          <w:spacing w:val="1"/>
          <w:sz w:val="22"/>
          <w:szCs w:val="22"/>
        </w:rPr>
        <w:t>m</w:t>
      </w:r>
      <w:r w:rsidR="00E17346" w:rsidRPr="00967325">
        <w:rPr>
          <w:rFonts w:asciiTheme="minorHAnsi" w:eastAsia="Arial" w:hAnsiTheme="minorHAnsi" w:cstheme="minorHAnsi"/>
          <w:sz w:val="22"/>
          <w:szCs w:val="22"/>
        </w:rPr>
        <w:t>o</w:t>
      </w:r>
      <w:r w:rsidR="00E17346" w:rsidRPr="00967325">
        <w:rPr>
          <w:rFonts w:asciiTheme="minorHAnsi" w:eastAsia="Arial" w:hAnsiTheme="minorHAnsi" w:cstheme="minorHAnsi"/>
          <w:spacing w:val="-1"/>
          <w:sz w:val="22"/>
          <w:szCs w:val="22"/>
        </w:rPr>
        <w:t>ni</w:t>
      </w:r>
      <w:r w:rsidR="00E17346" w:rsidRPr="00967325">
        <w:rPr>
          <w:rFonts w:asciiTheme="minorHAnsi" w:eastAsia="Arial" w:hAnsiTheme="minorHAnsi" w:cstheme="minorHAnsi"/>
          <w:sz w:val="22"/>
          <w:szCs w:val="22"/>
        </w:rPr>
        <w:t>es</w:t>
      </w:r>
      <w:r w:rsidR="00E17346" w:rsidRPr="00967325">
        <w:rPr>
          <w:rFonts w:asciiTheme="minorHAnsi" w:eastAsia="Arial" w:hAnsiTheme="minorHAnsi" w:cstheme="minorHAnsi"/>
          <w:spacing w:val="27"/>
          <w:sz w:val="22"/>
          <w:szCs w:val="22"/>
        </w:rPr>
        <w:t xml:space="preserve"> </w:t>
      </w:r>
      <w:r w:rsidR="00E17346" w:rsidRPr="00967325">
        <w:rPr>
          <w:rFonts w:asciiTheme="minorHAnsi" w:eastAsia="Arial" w:hAnsiTheme="minorHAnsi" w:cstheme="minorHAnsi"/>
          <w:spacing w:val="-1"/>
          <w:sz w:val="22"/>
          <w:szCs w:val="22"/>
        </w:rPr>
        <w:t>t</w:t>
      </w:r>
      <w:r w:rsidR="00E17346" w:rsidRPr="00967325">
        <w:rPr>
          <w:rFonts w:asciiTheme="minorHAnsi" w:eastAsia="Arial" w:hAnsiTheme="minorHAnsi" w:cstheme="minorHAnsi"/>
          <w:sz w:val="22"/>
          <w:szCs w:val="22"/>
        </w:rPr>
        <w:t>o</w:t>
      </w:r>
      <w:r w:rsidR="00E17346" w:rsidRPr="00967325">
        <w:rPr>
          <w:rFonts w:asciiTheme="minorHAnsi" w:eastAsia="Arial" w:hAnsiTheme="minorHAnsi" w:cstheme="minorHAnsi"/>
          <w:spacing w:val="29"/>
          <w:sz w:val="22"/>
          <w:szCs w:val="22"/>
        </w:rPr>
        <w:t xml:space="preserve"> </w:t>
      </w:r>
      <w:r w:rsidR="00E17346" w:rsidRPr="00967325">
        <w:rPr>
          <w:rFonts w:asciiTheme="minorHAnsi" w:eastAsia="Arial" w:hAnsiTheme="minorHAnsi" w:cstheme="minorHAnsi"/>
          <w:sz w:val="22"/>
          <w:szCs w:val="22"/>
        </w:rPr>
        <w:t>be</w:t>
      </w:r>
      <w:r w:rsidR="00E17346" w:rsidRPr="00967325">
        <w:rPr>
          <w:rFonts w:asciiTheme="minorHAnsi" w:eastAsia="Arial" w:hAnsiTheme="minorHAnsi" w:cstheme="minorHAnsi"/>
          <w:spacing w:val="27"/>
          <w:sz w:val="22"/>
          <w:szCs w:val="22"/>
        </w:rPr>
        <w:t xml:space="preserve"> </w:t>
      </w:r>
      <w:r w:rsidR="00E17346" w:rsidRPr="00967325">
        <w:rPr>
          <w:rFonts w:asciiTheme="minorHAnsi" w:eastAsia="Arial" w:hAnsiTheme="minorHAnsi" w:cstheme="minorHAnsi"/>
          <w:sz w:val="22"/>
          <w:szCs w:val="22"/>
        </w:rPr>
        <w:t>a</w:t>
      </w:r>
      <w:r w:rsidR="00E17346" w:rsidRPr="00967325">
        <w:rPr>
          <w:rFonts w:asciiTheme="minorHAnsi" w:eastAsia="Arial" w:hAnsiTheme="minorHAnsi" w:cstheme="minorHAnsi"/>
          <w:spacing w:val="-4"/>
          <w:sz w:val="22"/>
          <w:szCs w:val="22"/>
        </w:rPr>
        <w:t>w</w:t>
      </w:r>
      <w:r w:rsidR="00E17346" w:rsidRPr="00967325">
        <w:rPr>
          <w:rFonts w:asciiTheme="minorHAnsi" w:eastAsia="Arial" w:hAnsiTheme="minorHAnsi" w:cstheme="minorHAnsi"/>
          <w:sz w:val="22"/>
          <w:szCs w:val="22"/>
        </w:rPr>
        <w:t>arded</w:t>
      </w:r>
      <w:r w:rsidR="00E17346" w:rsidRPr="00967325">
        <w:rPr>
          <w:rFonts w:asciiTheme="minorHAnsi" w:eastAsia="Arial" w:hAnsiTheme="minorHAnsi" w:cstheme="minorHAnsi"/>
          <w:spacing w:val="29"/>
          <w:sz w:val="22"/>
          <w:szCs w:val="22"/>
        </w:rPr>
        <w:t xml:space="preserve"> </w:t>
      </w:r>
      <w:r w:rsidR="00E17346" w:rsidRPr="00967325">
        <w:rPr>
          <w:rFonts w:asciiTheme="minorHAnsi" w:eastAsia="Arial" w:hAnsiTheme="minorHAnsi" w:cstheme="minorHAnsi"/>
          <w:sz w:val="22"/>
          <w:szCs w:val="22"/>
        </w:rPr>
        <w:t>b</w:t>
      </w:r>
      <w:r w:rsidR="00E17346" w:rsidRPr="00967325">
        <w:rPr>
          <w:rFonts w:asciiTheme="minorHAnsi" w:eastAsia="Arial" w:hAnsiTheme="minorHAnsi" w:cstheme="minorHAnsi"/>
          <w:spacing w:val="-1"/>
          <w:sz w:val="22"/>
          <w:szCs w:val="22"/>
        </w:rPr>
        <w:t>a</w:t>
      </w:r>
      <w:r w:rsidR="00E17346" w:rsidRPr="00967325">
        <w:rPr>
          <w:rFonts w:asciiTheme="minorHAnsi" w:eastAsia="Arial" w:hAnsiTheme="minorHAnsi" w:cstheme="minorHAnsi"/>
          <w:sz w:val="22"/>
          <w:szCs w:val="22"/>
        </w:rPr>
        <w:t>sed</w:t>
      </w:r>
      <w:r w:rsidR="00E17346" w:rsidRPr="00967325">
        <w:rPr>
          <w:rFonts w:asciiTheme="minorHAnsi" w:eastAsia="Arial" w:hAnsiTheme="minorHAnsi" w:cstheme="minorHAnsi"/>
          <w:spacing w:val="27"/>
          <w:sz w:val="22"/>
          <w:szCs w:val="22"/>
        </w:rPr>
        <w:t xml:space="preserve"> </w:t>
      </w:r>
      <w:r w:rsidR="00E17346" w:rsidRPr="00967325">
        <w:rPr>
          <w:rFonts w:asciiTheme="minorHAnsi" w:eastAsia="Arial" w:hAnsiTheme="minorHAnsi" w:cstheme="minorHAnsi"/>
          <w:sz w:val="22"/>
          <w:szCs w:val="22"/>
        </w:rPr>
        <w:t>u</w:t>
      </w:r>
      <w:r w:rsidR="00E17346" w:rsidRPr="00967325">
        <w:rPr>
          <w:rFonts w:asciiTheme="minorHAnsi" w:eastAsia="Arial" w:hAnsiTheme="minorHAnsi" w:cstheme="minorHAnsi"/>
          <w:spacing w:val="-3"/>
          <w:sz w:val="22"/>
          <w:szCs w:val="22"/>
        </w:rPr>
        <w:t>p</w:t>
      </w:r>
      <w:r w:rsidR="00E17346" w:rsidRPr="00967325">
        <w:rPr>
          <w:rFonts w:asciiTheme="minorHAnsi" w:eastAsia="Arial" w:hAnsiTheme="minorHAnsi" w:cstheme="minorHAnsi"/>
          <w:sz w:val="22"/>
          <w:szCs w:val="22"/>
        </w:rPr>
        <w:t>on</w:t>
      </w:r>
      <w:r w:rsidR="00E17346" w:rsidRPr="00967325">
        <w:rPr>
          <w:rFonts w:asciiTheme="minorHAnsi" w:eastAsia="Arial" w:hAnsiTheme="minorHAnsi" w:cstheme="minorHAnsi"/>
          <w:spacing w:val="29"/>
          <w:sz w:val="22"/>
          <w:szCs w:val="22"/>
        </w:rPr>
        <w:t xml:space="preserve"> </w:t>
      </w:r>
      <w:r w:rsidR="00E17346" w:rsidRPr="00967325">
        <w:rPr>
          <w:rFonts w:asciiTheme="minorHAnsi" w:eastAsia="Arial" w:hAnsiTheme="minorHAnsi" w:cstheme="minorHAnsi"/>
          <w:spacing w:val="1"/>
          <w:sz w:val="22"/>
          <w:szCs w:val="22"/>
        </w:rPr>
        <w:t>t</w:t>
      </w:r>
      <w:r w:rsidR="00E17346" w:rsidRPr="00967325">
        <w:rPr>
          <w:rFonts w:asciiTheme="minorHAnsi" w:eastAsia="Arial" w:hAnsiTheme="minorHAnsi" w:cstheme="minorHAnsi"/>
          <w:sz w:val="22"/>
          <w:szCs w:val="22"/>
        </w:rPr>
        <w:t>he</w:t>
      </w:r>
      <w:r w:rsidR="00E17346" w:rsidRPr="00967325">
        <w:rPr>
          <w:rFonts w:asciiTheme="minorHAnsi" w:eastAsia="Arial" w:hAnsiTheme="minorHAnsi" w:cstheme="minorHAnsi"/>
          <w:spacing w:val="27"/>
          <w:sz w:val="22"/>
          <w:szCs w:val="22"/>
        </w:rPr>
        <w:t xml:space="preserve"> </w:t>
      </w:r>
      <w:r w:rsidR="00E17346" w:rsidRPr="00967325">
        <w:rPr>
          <w:rFonts w:asciiTheme="minorHAnsi" w:eastAsia="Arial" w:hAnsiTheme="minorHAnsi" w:cstheme="minorHAnsi"/>
          <w:spacing w:val="-1"/>
          <w:sz w:val="22"/>
          <w:szCs w:val="22"/>
        </w:rPr>
        <w:t>l</w:t>
      </w:r>
      <w:r w:rsidR="00E17346" w:rsidRPr="00967325">
        <w:rPr>
          <w:rFonts w:asciiTheme="minorHAnsi" w:eastAsia="Arial" w:hAnsiTheme="minorHAnsi" w:cstheme="minorHAnsi"/>
          <w:sz w:val="22"/>
          <w:szCs w:val="22"/>
        </w:rPr>
        <w:t>e</w:t>
      </w:r>
      <w:r w:rsidR="00E17346" w:rsidRPr="00967325">
        <w:rPr>
          <w:rFonts w:asciiTheme="minorHAnsi" w:eastAsia="Arial" w:hAnsiTheme="minorHAnsi" w:cstheme="minorHAnsi"/>
          <w:spacing w:val="-3"/>
          <w:sz w:val="22"/>
          <w:szCs w:val="22"/>
        </w:rPr>
        <w:t>n</w:t>
      </w:r>
      <w:r w:rsidR="00E17346" w:rsidRPr="00967325">
        <w:rPr>
          <w:rFonts w:asciiTheme="minorHAnsi" w:eastAsia="Arial" w:hAnsiTheme="minorHAnsi" w:cstheme="minorHAnsi"/>
          <w:spacing w:val="2"/>
          <w:sz w:val="22"/>
          <w:szCs w:val="22"/>
        </w:rPr>
        <w:t>g</w:t>
      </w:r>
      <w:r w:rsidR="00E17346" w:rsidRPr="00967325">
        <w:rPr>
          <w:rFonts w:asciiTheme="minorHAnsi" w:eastAsia="Arial" w:hAnsiTheme="minorHAnsi" w:cstheme="minorHAnsi"/>
          <w:spacing w:val="1"/>
          <w:sz w:val="22"/>
          <w:szCs w:val="22"/>
        </w:rPr>
        <w:t>t</w:t>
      </w:r>
      <w:r w:rsidR="00E17346" w:rsidRPr="00967325">
        <w:rPr>
          <w:rFonts w:asciiTheme="minorHAnsi" w:eastAsia="Arial" w:hAnsiTheme="minorHAnsi" w:cstheme="minorHAnsi"/>
          <w:sz w:val="22"/>
          <w:szCs w:val="22"/>
        </w:rPr>
        <w:t xml:space="preserve">h </w:t>
      </w:r>
      <w:r w:rsidR="00E17346" w:rsidRPr="00967325">
        <w:rPr>
          <w:rFonts w:asciiTheme="minorHAnsi" w:eastAsia="Arial" w:hAnsiTheme="minorHAnsi" w:cstheme="minorHAnsi"/>
          <w:spacing w:val="1"/>
          <w:sz w:val="22"/>
          <w:szCs w:val="22"/>
        </w:rPr>
        <w:t>(</w:t>
      </w:r>
      <w:r w:rsidR="00E17346" w:rsidRPr="00967325">
        <w:rPr>
          <w:rFonts w:asciiTheme="minorHAnsi" w:eastAsia="Arial" w:hAnsiTheme="minorHAnsi" w:cstheme="minorHAnsi"/>
          <w:sz w:val="22"/>
          <w:szCs w:val="22"/>
        </w:rPr>
        <w:t>n</w:t>
      </w:r>
      <w:r w:rsidR="00E17346" w:rsidRPr="00967325">
        <w:rPr>
          <w:rFonts w:asciiTheme="minorHAnsi" w:eastAsia="Arial" w:hAnsiTheme="minorHAnsi" w:cstheme="minorHAnsi"/>
          <w:spacing w:val="-1"/>
          <w:sz w:val="22"/>
          <w:szCs w:val="22"/>
        </w:rPr>
        <w:t>u</w:t>
      </w:r>
      <w:r w:rsidR="00E17346" w:rsidRPr="00967325">
        <w:rPr>
          <w:rFonts w:asciiTheme="minorHAnsi" w:eastAsia="Arial" w:hAnsiTheme="minorHAnsi" w:cstheme="minorHAnsi"/>
          <w:spacing w:val="1"/>
          <w:sz w:val="22"/>
          <w:szCs w:val="22"/>
        </w:rPr>
        <w:t>m</w:t>
      </w:r>
      <w:r w:rsidR="00E17346" w:rsidRPr="00967325">
        <w:rPr>
          <w:rFonts w:asciiTheme="minorHAnsi" w:eastAsia="Arial" w:hAnsiTheme="minorHAnsi" w:cstheme="minorHAnsi"/>
          <w:sz w:val="22"/>
          <w:szCs w:val="22"/>
        </w:rPr>
        <w:t>b</w:t>
      </w:r>
      <w:r w:rsidR="00E17346" w:rsidRPr="00967325">
        <w:rPr>
          <w:rFonts w:asciiTheme="minorHAnsi" w:eastAsia="Arial" w:hAnsiTheme="minorHAnsi" w:cstheme="minorHAnsi"/>
          <w:spacing w:val="-3"/>
          <w:sz w:val="22"/>
          <w:szCs w:val="22"/>
        </w:rPr>
        <w:t>e</w:t>
      </w:r>
      <w:r w:rsidR="00E17346" w:rsidRPr="00967325">
        <w:rPr>
          <w:rFonts w:asciiTheme="minorHAnsi" w:eastAsia="Arial" w:hAnsiTheme="minorHAnsi" w:cstheme="minorHAnsi"/>
          <w:sz w:val="22"/>
          <w:szCs w:val="22"/>
        </w:rPr>
        <w:t>r</w:t>
      </w:r>
      <w:r w:rsidR="00E17346" w:rsidRPr="00967325">
        <w:rPr>
          <w:rFonts w:asciiTheme="minorHAnsi" w:eastAsia="Arial" w:hAnsiTheme="minorHAnsi" w:cstheme="minorHAnsi"/>
          <w:spacing w:val="2"/>
          <w:sz w:val="22"/>
          <w:szCs w:val="22"/>
        </w:rPr>
        <w:t xml:space="preserve"> </w:t>
      </w:r>
      <w:r w:rsidR="00E17346" w:rsidRPr="00967325">
        <w:rPr>
          <w:rFonts w:asciiTheme="minorHAnsi" w:eastAsia="Arial" w:hAnsiTheme="minorHAnsi" w:cstheme="minorHAnsi"/>
          <w:spacing w:val="-3"/>
          <w:sz w:val="22"/>
          <w:szCs w:val="22"/>
        </w:rPr>
        <w:t>o</w:t>
      </w:r>
      <w:r w:rsidR="00E17346" w:rsidRPr="00967325">
        <w:rPr>
          <w:rFonts w:asciiTheme="minorHAnsi" w:eastAsia="Arial" w:hAnsiTheme="minorHAnsi" w:cstheme="minorHAnsi"/>
          <w:sz w:val="22"/>
          <w:szCs w:val="22"/>
        </w:rPr>
        <w:t>f</w:t>
      </w:r>
      <w:r w:rsidR="00E17346" w:rsidRPr="00967325">
        <w:rPr>
          <w:rFonts w:asciiTheme="minorHAnsi" w:eastAsia="Arial" w:hAnsiTheme="minorHAnsi" w:cstheme="minorHAnsi"/>
          <w:spacing w:val="2"/>
          <w:sz w:val="22"/>
          <w:szCs w:val="22"/>
        </w:rPr>
        <w:t xml:space="preserve"> </w:t>
      </w:r>
      <w:r w:rsidR="00E17346" w:rsidRPr="00967325">
        <w:rPr>
          <w:rFonts w:asciiTheme="minorHAnsi" w:eastAsia="Arial" w:hAnsiTheme="minorHAnsi" w:cstheme="minorHAnsi"/>
          <w:sz w:val="22"/>
          <w:szCs w:val="22"/>
        </w:rPr>
        <w:t>ho</w:t>
      </w:r>
      <w:r w:rsidR="00E17346" w:rsidRPr="00967325">
        <w:rPr>
          <w:rFonts w:asciiTheme="minorHAnsi" w:eastAsia="Arial" w:hAnsiTheme="minorHAnsi" w:cstheme="minorHAnsi"/>
          <w:spacing w:val="-3"/>
          <w:sz w:val="22"/>
          <w:szCs w:val="22"/>
        </w:rPr>
        <w:t>u</w:t>
      </w:r>
      <w:r w:rsidR="00E17346" w:rsidRPr="00967325">
        <w:rPr>
          <w:rFonts w:asciiTheme="minorHAnsi" w:eastAsia="Arial" w:hAnsiTheme="minorHAnsi" w:cstheme="minorHAnsi"/>
          <w:spacing w:val="1"/>
          <w:sz w:val="22"/>
          <w:szCs w:val="22"/>
        </w:rPr>
        <w:t>r</w:t>
      </w:r>
      <w:r w:rsidR="00E17346" w:rsidRPr="00967325">
        <w:rPr>
          <w:rFonts w:asciiTheme="minorHAnsi" w:eastAsia="Arial" w:hAnsiTheme="minorHAnsi" w:cstheme="minorHAnsi"/>
          <w:sz w:val="22"/>
          <w:szCs w:val="22"/>
        </w:rPr>
        <w:t xml:space="preserve">s) </w:t>
      </w:r>
      <w:r w:rsidR="00E17346" w:rsidRPr="00967325">
        <w:rPr>
          <w:rFonts w:asciiTheme="minorHAnsi" w:eastAsia="Arial" w:hAnsiTheme="minorHAnsi" w:cstheme="minorHAnsi"/>
          <w:spacing w:val="-3"/>
          <w:sz w:val="22"/>
          <w:szCs w:val="22"/>
        </w:rPr>
        <w:t>o</w:t>
      </w:r>
      <w:r w:rsidR="00E17346" w:rsidRPr="00967325">
        <w:rPr>
          <w:rFonts w:asciiTheme="minorHAnsi" w:eastAsia="Arial" w:hAnsiTheme="minorHAnsi" w:cstheme="minorHAnsi"/>
          <w:sz w:val="22"/>
          <w:szCs w:val="22"/>
        </w:rPr>
        <w:t xml:space="preserve">f </w:t>
      </w:r>
      <w:r w:rsidR="00E17346" w:rsidRPr="00967325">
        <w:rPr>
          <w:rFonts w:asciiTheme="minorHAnsi" w:eastAsia="Arial" w:hAnsiTheme="minorHAnsi" w:cstheme="minorHAnsi"/>
          <w:spacing w:val="1"/>
          <w:sz w:val="22"/>
          <w:szCs w:val="22"/>
        </w:rPr>
        <w:t>t</w:t>
      </w:r>
      <w:r w:rsidR="00E17346" w:rsidRPr="00967325">
        <w:rPr>
          <w:rFonts w:asciiTheme="minorHAnsi" w:eastAsia="Arial" w:hAnsiTheme="minorHAnsi" w:cstheme="minorHAnsi"/>
          <w:sz w:val="22"/>
          <w:szCs w:val="22"/>
        </w:rPr>
        <w:t>he</w:t>
      </w:r>
      <w:r w:rsidR="00E17346" w:rsidRPr="00967325">
        <w:rPr>
          <w:rFonts w:asciiTheme="minorHAnsi" w:eastAsia="Arial" w:hAnsiTheme="minorHAnsi" w:cstheme="minorHAnsi"/>
          <w:spacing w:val="-2"/>
          <w:sz w:val="22"/>
          <w:szCs w:val="22"/>
        </w:rPr>
        <w:t xml:space="preserve"> </w:t>
      </w:r>
      <w:r w:rsidR="00E17346" w:rsidRPr="00967325">
        <w:rPr>
          <w:rFonts w:asciiTheme="minorHAnsi" w:eastAsia="Arial" w:hAnsiTheme="minorHAnsi" w:cstheme="minorHAnsi"/>
          <w:sz w:val="22"/>
          <w:szCs w:val="22"/>
        </w:rPr>
        <w:t>n</w:t>
      </w:r>
      <w:r w:rsidR="00E17346" w:rsidRPr="00967325">
        <w:rPr>
          <w:rFonts w:asciiTheme="minorHAnsi" w:eastAsia="Arial" w:hAnsiTheme="minorHAnsi" w:cstheme="minorHAnsi"/>
          <w:spacing w:val="-1"/>
          <w:sz w:val="22"/>
          <w:szCs w:val="22"/>
        </w:rPr>
        <w:t>e</w:t>
      </w:r>
      <w:r w:rsidR="00E17346" w:rsidRPr="00967325">
        <w:rPr>
          <w:rFonts w:asciiTheme="minorHAnsi" w:eastAsia="Arial" w:hAnsiTheme="minorHAnsi" w:cstheme="minorHAnsi"/>
          <w:sz w:val="22"/>
          <w:szCs w:val="22"/>
        </w:rPr>
        <w:t>w</w:t>
      </w:r>
      <w:r w:rsidR="00E17346" w:rsidRPr="00967325">
        <w:rPr>
          <w:rFonts w:asciiTheme="minorHAnsi" w:eastAsia="Arial" w:hAnsiTheme="minorHAnsi" w:cstheme="minorHAnsi"/>
          <w:spacing w:val="-2"/>
          <w:sz w:val="22"/>
          <w:szCs w:val="22"/>
        </w:rPr>
        <w:t xml:space="preserve"> </w:t>
      </w:r>
      <w:r w:rsidR="00E17346" w:rsidRPr="00967325">
        <w:rPr>
          <w:rFonts w:asciiTheme="minorHAnsi" w:eastAsia="Arial" w:hAnsiTheme="minorHAnsi" w:cstheme="minorHAnsi"/>
          <w:sz w:val="22"/>
          <w:szCs w:val="22"/>
        </w:rPr>
        <w:t>pro</w:t>
      </w:r>
      <w:r w:rsidR="00E17346" w:rsidRPr="00967325">
        <w:rPr>
          <w:rFonts w:asciiTheme="minorHAnsi" w:eastAsia="Arial" w:hAnsiTheme="minorHAnsi" w:cstheme="minorHAnsi"/>
          <w:spacing w:val="2"/>
          <w:sz w:val="22"/>
          <w:szCs w:val="22"/>
        </w:rPr>
        <w:t>g</w:t>
      </w:r>
      <w:r w:rsidR="00E17346" w:rsidRPr="00967325">
        <w:rPr>
          <w:rFonts w:asciiTheme="minorHAnsi" w:eastAsia="Arial" w:hAnsiTheme="minorHAnsi" w:cstheme="minorHAnsi"/>
          <w:spacing w:val="1"/>
          <w:sz w:val="22"/>
          <w:szCs w:val="22"/>
        </w:rPr>
        <w:t>r</w:t>
      </w:r>
      <w:r w:rsidR="00E17346" w:rsidRPr="00967325">
        <w:rPr>
          <w:rFonts w:asciiTheme="minorHAnsi" w:eastAsia="Arial" w:hAnsiTheme="minorHAnsi" w:cstheme="minorHAnsi"/>
          <w:spacing w:val="-3"/>
          <w:sz w:val="22"/>
          <w:szCs w:val="22"/>
        </w:rPr>
        <w:t>a</w:t>
      </w:r>
      <w:r w:rsidR="00E17346" w:rsidRPr="00967325">
        <w:rPr>
          <w:rFonts w:asciiTheme="minorHAnsi" w:eastAsia="Arial" w:hAnsiTheme="minorHAnsi" w:cstheme="minorHAnsi"/>
          <w:sz w:val="22"/>
          <w:szCs w:val="22"/>
        </w:rPr>
        <w:t>m a</w:t>
      </w:r>
      <w:r w:rsidR="00E17346" w:rsidRPr="00967325">
        <w:rPr>
          <w:rFonts w:asciiTheme="minorHAnsi" w:eastAsia="Arial" w:hAnsiTheme="minorHAnsi" w:cstheme="minorHAnsi"/>
          <w:spacing w:val="-1"/>
          <w:sz w:val="22"/>
          <w:szCs w:val="22"/>
        </w:rPr>
        <w:t>n</w:t>
      </w:r>
      <w:r w:rsidR="00E17346" w:rsidRPr="00967325">
        <w:rPr>
          <w:rFonts w:asciiTheme="minorHAnsi" w:eastAsia="Arial" w:hAnsiTheme="minorHAnsi" w:cstheme="minorHAnsi"/>
          <w:sz w:val="22"/>
          <w:szCs w:val="22"/>
        </w:rPr>
        <w:t>d its</w:t>
      </w:r>
      <w:r w:rsidR="00E17346" w:rsidRPr="00967325">
        <w:rPr>
          <w:rFonts w:asciiTheme="minorHAnsi" w:eastAsia="Arial" w:hAnsiTheme="minorHAnsi" w:cstheme="minorHAnsi"/>
          <w:spacing w:val="2"/>
          <w:sz w:val="22"/>
          <w:szCs w:val="22"/>
        </w:rPr>
        <w:t xml:space="preserve"> </w:t>
      </w:r>
      <w:r w:rsidR="00E17346" w:rsidRPr="00967325">
        <w:rPr>
          <w:rFonts w:asciiTheme="minorHAnsi" w:eastAsia="Arial" w:hAnsiTheme="minorHAnsi" w:cstheme="minorHAnsi"/>
          <w:spacing w:val="-2"/>
          <w:sz w:val="22"/>
          <w:szCs w:val="22"/>
        </w:rPr>
        <w:t>s</w:t>
      </w:r>
      <w:r w:rsidR="00E17346" w:rsidRPr="00967325">
        <w:rPr>
          <w:rFonts w:asciiTheme="minorHAnsi" w:eastAsia="Arial" w:hAnsiTheme="minorHAnsi" w:cstheme="minorHAnsi"/>
          <w:spacing w:val="1"/>
          <w:sz w:val="22"/>
          <w:szCs w:val="22"/>
        </w:rPr>
        <w:t>t</w:t>
      </w:r>
      <w:r w:rsidR="00E17346" w:rsidRPr="00967325">
        <w:rPr>
          <w:rFonts w:asciiTheme="minorHAnsi" w:eastAsia="Arial" w:hAnsiTheme="minorHAnsi" w:cstheme="minorHAnsi"/>
          <w:sz w:val="22"/>
          <w:szCs w:val="22"/>
        </w:rPr>
        <w:t>a</w:t>
      </w:r>
      <w:r w:rsidR="00E17346" w:rsidRPr="00967325">
        <w:rPr>
          <w:rFonts w:asciiTheme="minorHAnsi" w:eastAsia="Arial" w:hAnsiTheme="minorHAnsi" w:cstheme="minorHAnsi"/>
          <w:spacing w:val="-2"/>
          <w:sz w:val="22"/>
          <w:szCs w:val="22"/>
        </w:rPr>
        <w:t>r</w:t>
      </w:r>
      <w:r w:rsidR="00E17346" w:rsidRPr="00967325">
        <w:rPr>
          <w:rFonts w:asciiTheme="minorHAnsi" w:eastAsia="Arial" w:hAnsiTheme="minorHAnsi" w:cstheme="minorHAnsi"/>
          <w:sz w:val="22"/>
          <w:szCs w:val="22"/>
        </w:rPr>
        <w:t>t</w:t>
      </w:r>
      <w:r w:rsidR="00E17346" w:rsidRPr="00967325">
        <w:rPr>
          <w:rFonts w:asciiTheme="minorHAnsi" w:eastAsia="Arial" w:hAnsiTheme="minorHAnsi" w:cstheme="minorHAnsi"/>
          <w:spacing w:val="2"/>
          <w:sz w:val="22"/>
          <w:szCs w:val="22"/>
        </w:rPr>
        <w:t xml:space="preserve"> </w:t>
      </w:r>
      <w:r w:rsidR="00E17346" w:rsidRPr="00967325">
        <w:rPr>
          <w:rFonts w:asciiTheme="minorHAnsi" w:eastAsia="Arial" w:hAnsiTheme="minorHAnsi" w:cstheme="minorHAnsi"/>
          <w:sz w:val="22"/>
          <w:szCs w:val="22"/>
        </w:rPr>
        <w:t>d</w:t>
      </w:r>
      <w:r w:rsidR="00E17346" w:rsidRPr="00967325">
        <w:rPr>
          <w:rFonts w:asciiTheme="minorHAnsi" w:eastAsia="Arial" w:hAnsiTheme="minorHAnsi" w:cstheme="minorHAnsi"/>
          <w:spacing w:val="-3"/>
          <w:sz w:val="22"/>
          <w:szCs w:val="22"/>
        </w:rPr>
        <w:t>a</w:t>
      </w:r>
      <w:r w:rsidR="00E17346" w:rsidRPr="00967325">
        <w:rPr>
          <w:rFonts w:asciiTheme="minorHAnsi" w:eastAsia="Arial" w:hAnsiTheme="minorHAnsi" w:cstheme="minorHAnsi"/>
          <w:spacing w:val="1"/>
          <w:sz w:val="22"/>
          <w:szCs w:val="22"/>
        </w:rPr>
        <w:t>t</w:t>
      </w:r>
      <w:r w:rsidR="00E17346" w:rsidRPr="00967325">
        <w:rPr>
          <w:rFonts w:asciiTheme="minorHAnsi" w:eastAsia="Arial" w:hAnsiTheme="minorHAnsi" w:cstheme="minorHAnsi"/>
          <w:sz w:val="22"/>
          <w:szCs w:val="22"/>
        </w:rPr>
        <w:t>e.</w:t>
      </w:r>
    </w:p>
    <w:p w14:paraId="2C0056E9" w14:textId="77777777" w:rsidR="00B64A2A" w:rsidRDefault="00B64A2A" w:rsidP="00B64A2A">
      <w:pPr>
        <w:jc w:val="both"/>
        <w:rPr>
          <w:rFonts w:asciiTheme="minorHAnsi" w:eastAsia="Arial" w:hAnsiTheme="minorHAnsi" w:cstheme="minorHAnsi"/>
          <w:b/>
          <w:bCs/>
          <w:spacing w:val="-1"/>
          <w:sz w:val="22"/>
          <w:szCs w:val="22"/>
        </w:rPr>
      </w:pPr>
    </w:p>
    <w:p w14:paraId="2412FD51" w14:textId="77777777" w:rsidR="00213A13" w:rsidRPr="00E11D5D" w:rsidRDefault="00213A13" w:rsidP="00B64A2A">
      <w:pPr>
        <w:jc w:val="both"/>
        <w:rPr>
          <w:rFonts w:asciiTheme="minorHAnsi" w:eastAsia="Arial" w:hAnsiTheme="minorHAnsi" w:cstheme="minorHAnsi"/>
          <w:b/>
          <w:bCs/>
          <w:spacing w:val="-1"/>
          <w:sz w:val="22"/>
          <w:szCs w:val="22"/>
        </w:rPr>
      </w:pPr>
    </w:p>
    <w:p w14:paraId="078CC9A5" w14:textId="77777777" w:rsidR="00E17346" w:rsidRPr="002C5F3A" w:rsidRDefault="00E17346" w:rsidP="002C5F3A">
      <w:pPr>
        <w:pStyle w:val="Heading6"/>
        <w:rPr>
          <w:rFonts w:asciiTheme="minorHAnsi" w:eastAsia="Arial" w:hAnsiTheme="minorHAnsi" w:cstheme="minorHAnsi"/>
        </w:rPr>
      </w:pPr>
      <w:bookmarkStart w:id="76" w:name="_Toc786398"/>
      <w:r w:rsidRPr="002C5F3A">
        <w:rPr>
          <w:rFonts w:asciiTheme="minorHAnsi" w:eastAsia="Arial" w:hAnsiTheme="minorHAnsi" w:cstheme="minorHAnsi"/>
        </w:rPr>
        <w:lastRenderedPageBreak/>
        <w:t>RE-ADMISSION OF FORMER HTC STUDENTS</w:t>
      </w:r>
      <w:bookmarkEnd w:id="76"/>
    </w:p>
    <w:p w14:paraId="3F2081C7" w14:textId="610DC88B" w:rsidR="00E17346" w:rsidRPr="00D62D1E" w:rsidRDefault="00E17346" w:rsidP="007A5EA4">
      <w:pPr>
        <w:jc w:val="both"/>
        <w:rPr>
          <w:rFonts w:asciiTheme="minorHAnsi" w:hAnsiTheme="minorHAnsi" w:cstheme="minorHAnsi"/>
          <w:sz w:val="22"/>
          <w:szCs w:val="22"/>
        </w:rPr>
      </w:pPr>
      <w:r w:rsidRPr="00D62D1E">
        <w:rPr>
          <w:rFonts w:asciiTheme="minorHAnsi" w:hAnsiTheme="minorHAnsi" w:cstheme="minorHAnsi"/>
          <w:sz w:val="22"/>
          <w:szCs w:val="22"/>
        </w:rPr>
        <w:t>Students who wish to re-enter the same program at a Hillsborough Technical College (HTC) will submit a new registration form and an application for re-admission, at no cost.  Students must be withdrawn a minimum of sixty (60) calendar days before re-applying.  The Academic Affairs Committee (AAC</w:t>
      </w:r>
      <w:r w:rsidRPr="00193991">
        <w:rPr>
          <w:rFonts w:asciiTheme="minorHAnsi" w:hAnsiTheme="minorHAnsi" w:cstheme="minorHAnsi"/>
          <w:sz w:val="22"/>
          <w:szCs w:val="22"/>
        </w:rPr>
        <w:t xml:space="preserve">) </w:t>
      </w:r>
      <w:r w:rsidR="00144FC5" w:rsidRPr="00193991">
        <w:rPr>
          <w:rFonts w:asciiTheme="minorHAnsi" w:hAnsiTheme="minorHAnsi" w:cstheme="minorHAnsi"/>
          <w:sz w:val="22"/>
          <w:szCs w:val="22"/>
        </w:rPr>
        <w:t xml:space="preserve">or an Administrator </w:t>
      </w:r>
      <w:r w:rsidRPr="00D62D1E">
        <w:rPr>
          <w:rFonts w:asciiTheme="minorHAnsi" w:hAnsiTheme="minorHAnsi" w:cstheme="minorHAnsi"/>
          <w:sz w:val="22"/>
          <w:szCs w:val="22"/>
        </w:rPr>
        <w:t>will review the application and render a decision.</w:t>
      </w:r>
    </w:p>
    <w:p w14:paraId="5D1F8A08" w14:textId="77777777" w:rsidR="00E17346" w:rsidRPr="00D62D1E" w:rsidRDefault="00E17346" w:rsidP="007A5EA4">
      <w:pPr>
        <w:jc w:val="both"/>
        <w:rPr>
          <w:rFonts w:asciiTheme="minorHAnsi" w:hAnsiTheme="minorHAnsi" w:cstheme="minorHAnsi"/>
          <w:sz w:val="22"/>
          <w:szCs w:val="22"/>
        </w:rPr>
      </w:pPr>
    </w:p>
    <w:p w14:paraId="1DFF2D79" w14:textId="77777777" w:rsidR="0073544A" w:rsidRDefault="00E17346" w:rsidP="007A5EA4">
      <w:pPr>
        <w:jc w:val="both"/>
        <w:rPr>
          <w:rFonts w:asciiTheme="minorHAnsi" w:eastAsia="Arial" w:hAnsiTheme="minorHAnsi" w:cstheme="minorHAnsi"/>
          <w:sz w:val="22"/>
          <w:szCs w:val="22"/>
        </w:rPr>
      </w:pPr>
      <w:r w:rsidRPr="00D62D1E">
        <w:rPr>
          <w:rFonts w:asciiTheme="minorHAnsi" w:hAnsiTheme="minorHAnsi" w:cstheme="minorHAnsi"/>
          <w:sz w:val="22"/>
          <w:szCs w:val="22"/>
        </w:rPr>
        <w:t xml:space="preserve">Generally, if approved, a student may re-enter only at the place in the State course </w:t>
      </w:r>
      <w:r w:rsidRPr="00D62D1E">
        <w:rPr>
          <w:rFonts w:asciiTheme="minorHAnsi" w:eastAsia="Arial" w:hAnsiTheme="minorHAnsi" w:cstheme="minorHAnsi"/>
          <w:spacing w:val="-3"/>
          <w:sz w:val="22"/>
          <w:szCs w:val="22"/>
        </w:rPr>
        <w:t>o</w:t>
      </w:r>
      <w:r w:rsidRPr="00D62D1E">
        <w:rPr>
          <w:rFonts w:asciiTheme="minorHAnsi" w:eastAsia="Arial" w:hAnsiTheme="minorHAnsi" w:cstheme="minorHAnsi"/>
          <w:sz w:val="22"/>
          <w:szCs w:val="22"/>
        </w:rPr>
        <w:t xml:space="preserve">r </w:t>
      </w:r>
      <w:r w:rsidRPr="00D62D1E">
        <w:rPr>
          <w:rFonts w:asciiTheme="minorHAnsi" w:eastAsia="Arial" w:hAnsiTheme="minorHAnsi" w:cstheme="minorHAnsi"/>
          <w:spacing w:val="1"/>
          <w:sz w:val="22"/>
          <w:szCs w:val="22"/>
        </w:rPr>
        <w:t>O</w:t>
      </w:r>
      <w:r w:rsidRPr="00D62D1E">
        <w:rPr>
          <w:rFonts w:asciiTheme="minorHAnsi" w:eastAsia="Arial" w:hAnsiTheme="minorHAnsi" w:cstheme="minorHAnsi"/>
          <w:sz w:val="22"/>
          <w:szCs w:val="22"/>
        </w:rPr>
        <w:t>ccu</w:t>
      </w:r>
      <w:r w:rsidRPr="00D62D1E">
        <w:rPr>
          <w:rFonts w:asciiTheme="minorHAnsi" w:eastAsia="Arial" w:hAnsiTheme="minorHAnsi" w:cstheme="minorHAnsi"/>
          <w:spacing w:val="-1"/>
          <w:sz w:val="22"/>
          <w:szCs w:val="22"/>
        </w:rPr>
        <w:t>p</w:t>
      </w:r>
      <w:r w:rsidRPr="00D62D1E">
        <w:rPr>
          <w:rFonts w:asciiTheme="minorHAnsi" w:eastAsia="Arial" w:hAnsiTheme="minorHAnsi" w:cstheme="minorHAnsi"/>
          <w:spacing w:val="-3"/>
          <w:sz w:val="22"/>
          <w:szCs w:val="22"/>
        </w:rPr>
        <w:t>a</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o</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z w:val="22"/>
          <w:szCs w:val="22"/>
        </w:rPr>
        <w:t xml:space="preserve">al </w:t>
      </w:r>
      <w:r w:rsidRPr="00D62D1E">
        <w:rPr>
          <w:rFonts w:asciiTheme="minorHAnsi" w:eastAsia="Arial" w:hAnsiTheme="minorHAnsi" w:cstheme="minorHAnsi"/>
          <w:spacing w:val="-1"/>
          <w:sz w:val="22"/>
          <w:szCs w:val="22"/>
        </w:rPr>
        <w:t>C</w:t>
      </w:r>
      <w:r w:rsidRPr="00D62D1E">
        <w:rPr>
          <w:rFonts w:asciiTheme="minorHAnsi" w:eastAsia="Arial" w:hAnsiTheme="minorHAnsi" w:cstheme="minorHAnsi"/>
          <w:sz w:val="22"/>
          <w:szCs w:val="22"/>
        </w:rPr>
        <w:t>omp</w:t>
      </w:r>
      <w:r w:rsidRPr="00D62D1E">
        <w:rPr>
          <w:rFonts w:asciiTheme="minorHAnsi" w:eastAsia="Arial" w:hAnsiTheme="minorHAnsi" w:cstheme="minorHAnsi"/>
          <w:spacing w:val="-1"/>
          <w:sz w:val="22"/>
          <w:szCs w:val="22"/>
        </w:rPr>
        <w:t>l</w:t>
      </w:r>
      <w:r w:rsidRPr="00D62D1E">
        <w:rPr>
          <w:rFonts w:asciiTheme="minorHAnsi" w:eastAsia="Arial" w:hAnsiTheme="minorHAnsi" w:cstheme="minorHAnsi"/>
          <w:sz w:val="22"/>
          <w:szCs w:val="22"/>
        </w:rPr>
        <w:t>eti</w:t>
      </w:r>
      <w:r w:rsidRPr="00D62D1E">
        <w:rPr>
          <w:rFonts w:asciiTheme="minorHAnsi" w:eastAsia="Arial" w:hAnsiTheme="minorHAnsi" w:cstheme="minorHAnsi"/>
          <w:spacing w:val="-1"/>
          <w:sz w:val="22"/>
          <w:szCs w:val="22"/>
        </w:rPr>
        <w:t>o</w:t>
      </w:r>
      <w:r w:rsidRPr="00D62D1E">
        <w:rPr>
          <w:rFonts w:asciiTheme="minorHAnsi" w:eastAsia="Arial" w:hAnsiTheme="minorHAnsi" w:cstheme="minorHAnsi"/>
          <w:sz w:val="22"/>
          <w:szCs w:val="22"/>
        </w:rPr>
        <w:t xml:space="preserve">n </w:t>
      </w:r>
      <w:r w:rsidRPr="00D62D1E">
        <w:rPr>
          <w:rFonts w:asciiTheme="minorHAnsi" w:eastAsia="Arial" w:hAnsiTheme="minorHAnsi" w:cstheme="minorHAnsi"/>
          <w:spacing w:val="-1"/>
          <w:sz w:val="22"/>
          <w:szCs w:val="22"/>
        </w:rPr>
        <w:t>P</w:t>
      </w:r>
      <w:r w:rsidRPr="00D62D1E">
        <w:rPr>
          <w:rFonts w:asciiTheme="minorHAnsi" w:eastAsia="Arial" w:hAnsiTheme="minorHAnsi" w:cstheme="minorHAnsi"/>
          <w:sz w:val="22"/>
          <w:szCs w:val="22"/>
        </w:rPr>
        <w:t>o</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nt</w:t>
      </w:r>
      <w:r w:rsidRPr="00D62D1E">
        <w:rPr>
          <w:rFonts w:asciiTheme="minorHAnsi" w:eastAsia="Arial" w:hAnsiTheme="minorHAnsi" w:cstheme="minorHAnsi"/>
          <w:spacing w:val="2"/>
          <w:sz w:val="22"/>
          <w:szCs w:val="22"/>
        </w:rPr>
        <w:t xml:space="preserve"> </w:t>
      </w:r>
      <w:r w:rsidRPr="00D62D1E">
        <w:rPr>
          <w:rFonts w:asciiTheme="minorHAnsi" w:eastAsia="Arial" w:hAnsiTheme="minorHAnsi" w:cstheme="minorHAnsi"/>
          <w:spacing w:val="-2"/>
          <w:sz w:val="22"/>
          <w:szCs w:val="22"/>
        </w:rPr>
        <w:t>(</w:t>
      </w:r>
      <w:r w:rsidRPr="00D62D1E">
        <w:rPr>
          <w:rFonts w:asciiTheme="minorHAnsi" w:eastAsia="Arial" w:hAnsiTheme="minorHAnsi" w:cstheme="minorHAnsi"/>
          <w:spacing w:val="1"/>
          <w:sz w:val="22"/>
          <w:szCs w:val="22"/>
        </w:rPr>
        <w:t>O</w:t>
      </w:r>
      <w:r w:rsidRPr="00D62D1E">
        <w:rPr>
          <w:rFonts w:asciiTheme="minorHAnsi" w:eastAsia="Arial" w:hAnsiTheme="minorHAnsi" w:cstheme="minorHAnsi"/>
          <w:spacing w:val="-1"/>
          <w:sz w:val="22"/>
          <w:szCs w:val="22"/>
        </w:rPr>
        <w:t>CP</w:t>
      </w:r>
      <w:r w:rsidRPr="00D62D1E">
        <w:rPr>
          <w:rFonts w:asciiTheme="minorHAnsi" w:eastAsia="Arial" w:hAnsiTheme="minorHAnsi" w:cstheme="minorHAnsi"/>
          <w:sz w:val="22"/>
          <w:szCs w:val="22"/>
        </w:rPr>
        <w:t>)</w:t>
      </w:r>
      <w:r w:rsidRPr="00D62D1E">
        <w:rPr>
          <w:rFonts w:asciiTheme="minorHAnsi" w:eastAsia="Arial" w:hAnsiTheme="minorHAnsi" w:cstheme="minorHAnsi"/>
          <w:spacing w:val="3"/>
          <w:sz w:val="22"/>
          <w:szCs w:val="22"/>
        </w:rPr>
        <w:t xml:space="preserve"> </w:t>
      </w:r>
      <w:r w:rsidRPr="00D62D1E">
        <w:rPr>
          <w:rFonts w:asciiTheme="minorHAnsi" w:hAnsiTheme="minorHAnsi" w:cstheme="minorHAnsi"/>
          <w:sz w:val="22"/>
          <w:szCs w:val="22"/>
        </w:rPr>
        <w:t>in which the student was enrolled at the time of withdrawal is offered again</w:t>
      </w:r>
      <w:r w:rsidRPr="00D62D1E">
        <w:rPr>
          <w:rFonts w:asciiTheme="minorHAnsi" w:eastAsia="Arial" w:hAnsiTheme="minorHAnsi" w:cstheme="minorHAnsi"/>
          <w:sz w:val="22"/>
          <w:szCs w:val="22"/>
        </w:rPr>
        <w:t>.</w:t>
      </w:r>
    </w:p>
    <w:p w14:paraId="61804941" w14:textId="77777777" w:rsidR="00E17346" w:rsidRPr="00D62D1E" w:rsidRDefault="0073544A" w:rsidP="007A5EA4">
      <w:pPr>
        <w:jc w:val="both"/>
        <w:rPr>
          <w:rFonts w:asciiTheme="minorHAnsi" w:eastAsia="Arial" w:hAnsiTheme="minorHAnsi" w:cstheme="minorHAnsi"/>
          <w:spacing w:val="26"/>
          <w:sz w:val="22"/>
          <w:szCs w:val="22"/>
        </w:rPr>
      </w:pPr>
      <w:r w:rsidRPr="00D62D1E">
        <w:rPr>
          <w:rFonts w:asciiTheme="minorHAnsi" w:eastAsia="Arial" w:hAnsiTheme="minorHAnsi" w:cstheme="minorHAnsi"/>
          <w:spacing w:val="26"/>
          <w:sz w:val="22"/>
          <w:szCs w:val="22"/>
        </w:rPr>
        <w:t xml:space="preserve"> </w:t>
      </w:r>
    </w:p>
    <w:p w14:paraId="11873BB3" w14:textId="579994D5" w:rsidR="00E17346" w:rsidRPr="00D62D1E" w:rsidRDefault="00E17346" w:rsidP="007A5EA4">
      <w:pPr>
        <w:jc w:val="both"/>
        <w:rPr>
          <w:rFonts w:asciiTheme="minorHAnsi" w:hAnsiTheme="minorHAnsi" w:cstheme="minorHAnsi"/>
          <w:sz w:val="22"/>
          <w:szCs w:val="22"/>
        </w:rPr>
      </w:pP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n</w:t>
      </w:r>
      <w:r w:rsidRPr="00D62D1E">
        <w:rPr>
          <w:rFonts w:asciiTheme="minorHAnsi" w:eastAsia="Arial" w:hAnsiTheme="minorHAnsi" w:cstheme="minorHAnsi"/>
          <w:spacing w:val="1"/>
          <w:sz w:val="22"/>
          <w:szCs w:val="22"/>
        </w:rPr>
        <w:t xml:space="preserve"> </w:t>
      </w:r>
      <w:r w:rsidRPr="00D62D1E">
        <w:rPr>
          <w:rFonts w:asciiTheme="minorHAnsi" w:eastAsia="Arial" w:hAnsiTheme="minorHAnsi" w:cstheme="minorHAnsi"/>
          <w:sz w:val="22"/>
          <w:szCs w:val="22"/>
        </w:rPr>
        <w:t>some</w:t>
      </w:r>
      <w:r w:rsidRPr="00D62D1E">
        <w:rPr>
          <w:rFonts w:asciiTheme="minorHAnsi" w:eastAsia="Arial" w:hAnsiTheme="minorHAnsi" w:cstheme="minorHAnsi"/>
          <w:spacing w:val="1"/>
          <w:sz w:val="22"/>
          <w:szCs w:val="22"/>
        </w:rPr>
        <w:t xml:space="preserve"> </w:t>
      </w:r>
      <w:r w:rsidRPr="00D62D1E">
        <w:rPr>
          <w:rFonts w:asciiTheme="minorHAnsi" w:eastAsia="Arial" w:hAnsiTheme="minorHAnsi" w:cstheme="minorHAnsi"/>
          <w:sz w:val="22"/>
          <w:szCs w:val="22"/>
        </w:rPr>
        <w:t>s</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u</w:t>
      </w:r>
      <w:r w:rsidRPr="00D62D1E">
        <w:rPr>
          <w:rFonts w:asciiTheme="minorHAnsi" w:eastAsia="Arial" w:hAnsiTheme="minorHAnsi" w:cstheme="minorHAnsi"/>
          <w:spacing w:val="-3"/>
          <w:sz w:val="22"/>
          <w:szCs w:val="22"/>
        </w:rPr>
        <w:t>a</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o</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pacing w:val="-2"/>
          <w:sz w:val="22"/>
          <w:szCs w:val="22"/>
        </w:rPr>
        <w:t>s</w:t>
      </w:r>
      <w:r w:rsidRPr="00D62D1E">
        <w:rPr>
          <w:rFonts w:asciiTheme="minorHAnsi" w:eastAsia="Arial" w:hAnsiTheme="minorHAnsi" w:cstheme="minorHAnsi"/>
          <w:sz w:val="22"/>
          <w:szCs w:val="22"/>
        </w:rPr>
        <w:t>,</w:t>
      </w:r>
      <w:r w:rsidRPr="00D62D1E">
        <w:rPr>
          <w:rFonts w:asciiTheme="minorHAnsi" w:eastAsia="Arial" w:hAnsiTheme="minorHAnsi" w:cstheme="minorHAnsi"/>
          <w:spacing w:val="2"/>
          <w:sz w:val="22"/>
          <w:szCs w:val="22"/>
        </w:rPr>
        <w:t xml:space="preserve"> </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 xml:space="preserve">he </w:t>
      </w:r>
      <w:r w:rsidRPr="00D62D1E">
        <w:rPr>
          <w:rFonts w:asciiTheme="minorHAnsi" w:eastAsia="Arial" w:hAnsiTheme="minorHAnsi" w:cstheme="minorHAnsi"/>
          <w:spacing w:val="-1"/>
          <w:sz w:val="22"/>
          <w:szCs w:val="22"/>
        </w:rPr>
        <w:t>A</w:t>
      </w:r>
      <w:r w:rsidRPr="00D62D1E">
        <w:rPr>
          <w:rFonts w:asciiTheme="minorHAnsi" w:eastAsia="Arial" w:hAnsiTheme="minorHAnsi" w:cstheme="minorHAnsi"/>
          <w:sz w:val="22"/>
          <w:szCs w:val="22"/>
        </w:rPr>
        <w:t>ca</w:t>
      </w:r>
      <w:r w:rsidRPr="00D62D1E">
        <w:rPr>
          <w:rFonts w:asciiTheme="minorHAnsi" w:eastAsia="Arial" w:hAnsiTheme="minorHAnsi" w:cstheme="minorHAnsi"/>
          <w:spacing w:val="-1"/>
          <w:sz w:val="22"/>
          <w:szCs w:val="22"/>
        </w:rPr>
        <w:t>d</w:t>
      </w:r>
      <w:r w:rsidRPr="00D62D1E">
        <w:rPr>
          <w:rFonts w:asciiTheme="minorHAnsi" w:eastAsia="Arial" w:hAnsiTheme="minorHAnsi" w:cstheme="minorHAnsi"/>
          <w:sz w:val="22"/>
          <w:szCs w:val="22"/>
        </w:rPr>
        <w:t xml:space="preserve">emic </w:t>
      </w:r>
      <w:r w:rsidRPr="00D62D1E">
        <w:rPr>
          <w:rFonts w:asciiTheme="minorHAnsi" w:eastAsia="Arial" w:hAnsiTheme="minorHAnsi" w:cstheme="minorHAnsi"/>
          <w:spacing w:val="-3"/>
          <w:sz w:val="22"/>
          <w:szCs w:val="22"/>
        </w:rPr>
        <w:t>A</w:t>
      </w:r>
      <w:r w:rsidRPr="00D62D1E">
        <w:rPr>
          <w:rFonts w:asciiTheme="minorHAnsi" w:eastAsia="Arial" w:hAnsiTheme="minorHAnsi" w:cstheme="minorHAnsi"/>
          <w:spacing w:val="1"/>
          <w:sz w:val="22"/>
          <w:szCs w:val="22"/>
        </w:rPr>
        <w:t>f</w:t>
      </w:r>
      <w:r w:rsidRPr="00D62D1E">
        <w:rPr>
          <w:rFonts w:asciiTheme="minorHAnsi" w:eastAsia="Arial" w:hAnsiTheme="minorHAnsi" w:cstheme="minorHAnsi"/>
          <w:spacing w:val="4"/>
          <w:sz w:val="22"/>
          <w:szCs w:val="22"/>
        </w:rPr>
        <w:t>f</w:t>
      </w:r>
      <w:r w:rsidRPr="00D62D1E">
        <w:rPr>
          <w:rFonts w:asciiTheme="minorHAnsi" w:eastAsia="Arial" w:hAnsiTheme="minorHAnsi" w:cstheme="minorHAnsi"/>
          <w:sz w:val="22"/>
          <w:szCs w:val="22"/>
        </w:rPr>
        <w:t>a</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pacing w:val="1"/>
          <w:sz w:val="22"/>
          <w:szCs w:val="22"/>
        </w:rPr>
        <w:t>r</w:t>
      </w:r>
      <w:r w:rsidRPr="00D62D1E">
        <w:rPr>
          <w:rFonts w:asciiTheme="minorHAnsi" w:eastAsia="Arial" w:hAnsiTheme="minorHAnsi" w:cstheme="minorHAnsi"/>
          <w:sz w:val="22"/>
          <w:szCs w:val="22"/>
        </w:rPr>
        <w:t xml:space="preserve">s </w:t>
      </w:r>
      <w:r w:rsidRPr="00144FC5">
        <w:rPr>
          <w:rFonts w:asciiTheme="minorHAnsi" w:eastAsia="Arial" w:hAnsiTheme="minorHAnsi" w:cstheme="minorHAnsi"/>
          <w:spacing w:val="-1"/>
          <w:sz w:val="22"/>
          <w:szCs w:val="22"/>
        </w:rPr>
        <w:t>C</w:t>
      </w:r>
      <w:r w:rsidRPr="00144FC5">
        <w:rPr>
          <w:rFonts w:asciiTheme="minorHAnsi" w:eastAsia="Arial" w:hAnsiTheme="minorHAnsi" w:cstheme="minorHAnsi"/>
          <w:sz w:val="22"/>
          <w:szCs w:val="22"/>
        </w:rPr>
        <w:t>om</w:t>
      </w:r>
      <w:r w:rsidRPr="00144FC5">
        <w:rPr>
          <w:rFonts w:asciiTheme="minorHAnsi" w:eastAsia="Arial" w:hAnsiTheme="minorHAnsi" w:cstheme="minorHAnsi"/>
          <w:spacing w:val="1"/>
          <w:sz w:val="22"/>
          <w:szCs w:val="22"/>
        </w:rPr>
        <w:t>m</w:t>
      </w:r>
      <w:r w:rsidRPr="00144FC5">
        <w:rPr>
          <w:rFonts w:asciiTheme="minorHAnsi" w:eastAsia="Arial" w:hAnsiTheme="minorHAnsi" w:cstheme="minorHAnsi"/>
          <w:spacing w:val="-1"/>
          <w:sz w:val="22"/>
          <w:szCs w:val="22"/>
        </w:rPr>
        <w:t>it</w:t>
      </w:r>
      <w:r w:rsidRPr="00144FC5">
        <w:rPr>
          <w:rFonts w:asciiTheme="minorHAnsi" w:eastAsia="Arial" w:hAnsiTheme="minorHAnsi" w:cstheme="minorHAnsi"/>
          <w:spacing w:val="1"/>
          <w:sz w:val="22"/>
          <w:szCs w:val="22"/>
        </w:rPr>
        <w:t>t</w:t>
      </w:r>
      <w:r w:rsidRPr="00144FC5">
        <w:rPr>
          <w:rFonts w:asciiTheme="minorHAnsi" w:eastAsia="Arial" w:hAnsiTheme="minorHAnsi" w:cstheme="minorHAnsi"/>
          <w:sz w:val="22"/>
          <w:szCs w:val="22"/>
        </w:rPr>
        <w:t>e</w:t>
      </w:r>
      <w:r w:rsidR="00144FC5" w:rsidRPr="00144FC5">
        <w:rPr>
          <w:rFonts w:asciiTheme="minorHAnsi" w:eastAsia="Arial" w:hAnsiTheme="minorHAnsi" w:cstheme="minorHAnsi"/>
          <w:sz w:val="22"/>
          <w:szCs w:val="22"/>
        </w:rPr>
        <w:t xml:space="preserve">e </w:t>
      </w:r>
      <w:r w:rsidR="00144FC5" w:rsidRPr="00193991">
        <w:rPr>
          <w:rFonts w:asciiTheme="minorHAnsi" w:eastAsia="Arial" w:hAnsiTheme="minorHAnsi" w:cstheme="minorHAnsi"/>
          <w:sz w:val="22"/>
          <w:szCs w:val="22"/>
        </w:rPr>
        <w:t xml:space="preserve">or an Administrator </w:t>
      </w:r>
      <w:r w:rsidRPr="00D62D1E">
        <w:rPr>
          <w:rFonts w:asciiTheme="minorHAnsi" w:eastAsia="Arial" w:hAnsiTheme="minorHAnsi" w:cstheme="minorHAnsi"/>
          <w:spacing w:val="1"/>
          <w:sz w:val="22"/>
          <w:szCs w:val="22"/>
        </w:rPr>
        <w:t>m</w:t>
      </w:r>
      <w:r w:rsidRPr="00D62D1E">
        <w:rPr>
          <w:rFonts w:asciiTheme="minorHAnsi" w:eastAsia="Arial" w:hAnsiTheme="minorHAnsi" w:cstheme="minorHAnsi"/>
          <w:sz w:val="22"/>
          <w:szCs w:val="22"/>
        </w:rPr>
        <w:t>ay</w:t>
      </w:r>
      <w:r w:rsidRPr="00D62D1E">
        <w:rPr>
          <w:rFonts w:asciiTheme="minorHAnsi" w:eastAsia="Arial" w:hAnsiTheme="minorHAnsi" w:cstheme="minorHAnsi"/>
          <w:spacing w:val="-16"/>
          <w:sz w:val="22"/>
          <w:szCs w:val="22"/>
        </w:rPr>
        <w:t xml:space="preserve"> </w:t>
      </w:r>
      <w:r w:rsidRPr="00D62D1E">
        <w:rPr>
          <w:rFonts w:asciiTheme="minorHAnsi" w:eastAsia="Arial" w:hAnsiTheme="minorHAnsi" w:cstheme="minorHAnsi"/>
          <w:sz w:val="22"/>
          <w:szCs w:val="22"/>
        </w:rPr>
        <w:t>d</w:t>
      </w:r>
      <w:r w:rsidRPr="00D62D1E">
        <w:rPr>
          <w:rFonts w:asciiTheme="minorHAnsi" w:eastAsia="Arial" w:hAnsiTheme="minorHAnsi" w:cstheme="minorHAnsi"/>
          <w:spacing w:val="-3"/>
          <w:sz w:val="22"/>
          <w:szCs w:val="22"/>
        </w:rPr>
        <w:t>e</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e</w:t>
      </w:r>
      <w:r w:rsidRPr="00D62D1E">
        <w:rPr>
          <w:rFonts w:asciiTheme="minorHAnsi" w:eastAsia="Arial" w:hAnsiTheme="minorHAnsi" w:cstheme="minorHAnsi"/>
          <w:spacing w:val="-2"/>
          <w:sz w:val="22"/>
          <w:szCs w:val="22"/>
        </w:rPr>
        <w:t>r</w:t>
      </w:r>
      <w:r w:rsidRPr="00D62D1E">
        <w:rPr>
          <w:rFonts w:asciiTheme="minorHAnsi" w:eastAsia="Arial" w:hAnsiTheme="minorHAnsi" w:cstheme="minorHAnsi"/>
          <w:spacing w:val="1"/>
          <w:sz w:val="22"/>
          <w:szCs w:val="22"/>
        </w:rPr>
        <w:t>m</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ne</w:t>
      </w:r>
      <w:r w:rsidRPr="00D62D1E">
        <w:rPr>
          <w:rFonts w:asciiTheme="minorHAnsi" w:eastAsia="Arial" w:hAnsiTheme="minorHAnsi" w:cstheme="minorHAnsi"/>
          <w:spacing w:val="-14"/>
          <w:sz w:val="22"/>
          <w:szCs w:val="22"/>
        </w:rPr>
        <w:t xml:space="preserve"> </w:t>
      </w:r>
      <w:r w:rsidRPr="00D62D1E">
        <w:rPr>
          <w:rFonts w:asciiTheme="minorHAnsi" w:eastAsia="Arial" w:hAnsiTheme="minorHAnsi" w:cstheme="minorHAnsi"/>
          <w:sz w:val="22"/>
          <w:szCs w:val="22"/>
        </w:rPr>
        <w:t>specific s</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u</w:t>
      </w:r>
      <w:r w:rsidRPr="00D62D1E">
        <w:rPr>
          <w:rFonts w:asciiTheme="minorHAnsi" w:eastAsia="Arial" w:hAnsiTheme="minorHAnsi" w:cstheme="minorHAnsi"/>
          <w:spacing w:val="-1"/>
          <w:sz w:val="22"/>
          <w:szCs w:val="22"/>
        </w:rPr>
        <w:t>d</w:t>
      </w:r>
      <w:r w:rsidRPr="00D62D1E">
        <w:rPr>
          <w:rFonts w:asciiTheme="minorHAnsi" w:eastAsia="Arial" w:hAnsiTheme="minorHAnsi" w:cstheme="minorHAnsi"/>
          <w:spacing w:val="-3"/>
          <w:sz w:val="22"/>
          <w:szCs w:val="22"/>
        </w:rPr>
        <w:t>e</w:t>
      </w:r>
      <w:r w:rsidRPr="00D62D1E">
        <w:rPr>
          <w:rFonts w:asciiTheme="minorHAnsi" w:eastAsia="Arial" w:hAnsiTheme="minorHAnsi" w:cstheme="minorHAnsi"/>
          <w:sz w:val="22"/>
          <w:szCs w:val="22"/>
        </w:rPr>
        <w:t>nt</w:t>
      </w:r>
      <w:r w:rsidRPr="00D62D1E">
        <w:rPr>
          <w:rFonts w:asciiTheme="minorHAnsi" w:eastAsia="Arial" w:hAnsiTheme="minorHAnsi" w:cstheme="minorHAnsi"/>
          <w:spacing w:val="-13"/>
          <w:sz w:val="22"/>
          <w:szCs w:val="22"/>
        </w:rPr>
        <w:t xml:space="preserve"> </w:t>
      </w:r>
      <w:r w:rsidRPr="00D62D1E">
        <w:rPr>
          <w:rFonts w:asciiTheme="minorHAnsi" w:eastAsia="Arial" w:hAnsiTheme="minorHAnsi" w:cstheme="minorHAnsi"/>
          <w:sz w:val="22"/>
          <w:szCs w:val="22"/>
        </w:rPr>
        <w:t>e</w:t>
      </w:r>
      <w:r w:rsidRPr="00D62D1E">
        <w:rPr>
          <w:rFonts w:asciiTheme="minorHAnsi" w:eastAsia="Arial" w:hAnsiTheme="minorHAnsi" w:cstheme="minorHAnsi"/>
          <w:spacing w:val="-1"/>
          <w:sz w:val="22"/>
          <w:szCs w:val="22"/>
        </w:rPr>
        <w:t>li</w:t>
      </w:r>
      <w:r w:rsidRPr="00D62D1E">
        <w:rPr>
          <w:rFonts w:asciiTheme="minorHAnsi" w:eastAsia="Arial" w:hAnsiTheme="minorHAnsi" w:cstheme="minorHAnsi"/>
          <w:spacing w:val="2"/>
          <w:sz w:val="22"/>
          <w:szCs w:val="22"/>
        </w:rPr>
        <w:t>g</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b</w:t>
      </w:r>
      <w:r w:rsidRPr="00D62D1E">
        <w:rPr>
          <w:rFonts w:asciiTheme="minorHAnsi" w:eastAsia="Arial" w:hAnsiTheme="minorHAnsi" w:cstheme="minorHAnsi"/>
          <w:spacing w:val="-1"/>
          <w:sz w:val="22"/>
          <w:szCs w:val="22"/>
        </w:rPr>
        <w:t>ili</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y</w:t>
      </w:r>
      <w:r w:rsidRPr="00D62D1E">
        <w:rPr>
          <w:rFonts w:asciiTheme="minorHAnsi" w:eastAsia="Arial" w:hAnsiTheme="minorHAnsi" w:cstheme="minorHAnsi"/>
          <w:spacing w:val="-18"/>
          <w:sz w:val="22"/>
          <w:szCs w:val="22"/>
        </w:rPr>
        <w:t xml:space="preserve"> </w:t>
      </w:r>
      <w:r w:rsidRPr="00D62D1E">
        <w:rPr>
          <w:rFonts w:asciiTheme="minorHAnsi" w:eastAsia="Arial" w:hAnsiTheme="minorHAnsi" w:cstheme="minorHAnsi"/>
          <w:spacing w:val="3"/>
          <w:sz w:val="22"/>
          <w:szCs w:val="22"/>
        </w:rPr>
        <w:t>f</w:t>
      </w:r>
      <w:r w:rsidRPr="00D62D1E">
        <w:rPr>
          <w:rFonts w:asciiTheme="minorHAnsi" w:eastAsia="Arial" w:hAnsiTheme="minorHAnsi" w:cstheme="minorHAnsi"/>
          <w:sz w:val="22"/>
          <w:szCs w:val="22"/>
        </w:rPr>
        <w:t>or</w:t>
      </w:r>
      <w:r w:rsidRPr="00D62D1E">
        <w:rPr>
          <w:rFonts w:asciiTheme="minorHAnsi" w:eastAsia="Arial" w:hAnsiTheme="minorHAnsi" w:cstheme="minorHAnsi"/>
          <w:spacing w:val="-15"/>
          <w:sz w:val="22"/>
          <w:szCs w:val="22"/>
        </w:rPr>
        <w:t xml:space="preserve"> </w:t>
      </w:r>
      <w:r w:rsidRPr="00D62D1E">
        <w:rPr>
          <w:rFonts w:asciiTheme="minorHAnsi" w:eastAsia="Arial" w:hAnsiTheme="minorHAnsi" w:cstheme="minorHAnsi"/>
          <w:spacing w:val="1"/>
          <w:sz w:val="22"/>
          <w:szCs w:val="22"/>
        </w:rPr>
        <w:t>r</w:t>
      </w:r>
      <w:r w:rsidRPr="00D62D1E">
        <w:rPr>
          <w:rFonts w:asciiTheme="minorHAnsi" w:eastAsia="Arial" w:hAnsiTheme="minorHAnsi" w:cstheme="minorHAnsi"/>
          <w:spacing w:val="-1"/>
          <w:sz w:val="22"/>
          <w:szCs w:val="22"/>
        </w:rPr>
        <w:t>e</w:t>
      </w:r>
      <w:r w:rsidRPr="00D62D1E">
        <w:rPr>
          <w:rFonts w:asciiTheme="minorHAnsi" w:eastAsia="Arial" w:hAnsiTheme="minorHAnsi" w:cstheme="minorHAnsi"/>
          <w:spacing w:val="-2"/>
          <w:sz w:val="22"/>
          <w:szCs w:val="22"/>
        </w:rPr>
        <w:t>-</w:t>
      </w:r>
      <w:r w:rsidRPr="00D62D1E">
        <w:rPr>
          <w:rFonts w:asciiTheme="minorHAnsi" w:eastAsia="Arial" w:hAnsiTheme="minorHAnsi" w:cstheme="minorHAnsi"/>
          <w:sz w:val="22"/>
          <w:szCs w:val="22"/>
        </w:rPr>
        <w:t>a</w:t>
      </w:r>
      <w:r w:rsidRPr="00D62D1E">
        <w:rPr>
          <w:rFonts w:asciiTheme="minorHAnsi" w:eastAsia="Arial" w:hAnsiTheme="minorHAnsi" w:cstheme="minorHAnsi"/>
          <w:spacing w:val="-1"/>
          <w:sz w:val="22"/>
          <w:szCs w:val="22"/>
        </w:rPr>
        <w:t>d</w:t>
      </w:r>
      <w:r w:rsidRPr="00D62D1E">
        <w:rPr>
          <w:rFonts w:asciiTheme="minorHAnsi" w:eastAsia="Arial" w:hAnsiTheme="minorHAnsi" w:cstheme="minorHAnsi"/>
          <w:spacing w:val="1"/>
          <w:sz w:val="22"/>
          <w:szCs w:val="22"/>
        </w:rPr>
        <w:t>m</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ss</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o</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z w:val="22"/>
          <w:szCs w:val="22"/>
        </w:rPr>
        <w:t>.</w:t>
      </w:r>
      <w:r w:rsidRPr="00D62D1E">
        <w:rPr>
          <w:rFonts w:asciiTheme="minorHAnsi" w:eastAsia="Arial" w:hAnsiTheme="minorHAnsi" w:cstheme="minorHAnsi"/>
          <w:spacing w:val="26"/>
          <w:sz w:val="22"/>
          <w:szCs w:val="22"/>
        </w:rPr>
        <w:t xml:space="preserve"> </w:t>
      </w:r>
      <w:r w:rsidRPr="00D62D1E">
        <w:rPr>
          <w:rFonts w:asciiTheme="minorHAnsi" w:hAnsiTheme="minorHAnsi" w:cstheme="minorHAnsi"/>
          <w:sz w:val="22"/>
          <w:szCs w:val="22"/>
        </w:rPr>
        <w:t xml:space="preserve">Students may be required to retake certain classes they already may have passed if the instructor determines the content has changed since the student had been enrolled.  </w:t>
      </w:r>
    </w:p>
    <w:p w14:paraId="0C0A09E3" w14:textId="77777777" w:rsidR="00E17346" w:rsidRPr="00D62D1E" w:rsidRDefault="00E17346" w:rsidP="007A5EA4">
      <w:pPr>
        <w:jc w:val="both"/>
        <w:rPr>
          <w:rFonts w:asciiTheme="minorHAnsi" w:hAnsiTheme="minorHAnsi" w:cstheme="minorHAnsi"/>
          <w:sz w:val="22"/>
          <w:szCs w:val="22"/>
        </w:rPr>
      </w:pPr>
    </w:p>
    <w:p w14:paraId="782A045B" w14:textId="77777777" w:rsidR="00E17346" w:rsidRPr="00D62D1E" w:rsidRDefault="00E17346" w:rsidP="007A5EA4">
      <w:pPr>
        <w:jc w:val="both"/>
        <w:rPr>
          <w:rFonts w:asciiTheme="minorHAnsi" w:hAnsiTheme="minorHAnsi" w:cstheme="minorHAnsi"/>
          <w:sz w:val="22"/>
          <w:szCs w:val="22"/>
        </w:rPr>
      </w:pPr>
      <w:r w:rsidRPr="00D62D1E">
        <w:rPr>
          <w:rFonts w:asciiTheme="minorHAnsi" w:hAnsiTheme="minorHAnsi" w:cstheme="minorHAnsi"/>
          <w:sz w:val="22"/>
          <w:szCs w:val="22"/>
        </w:rPr>
        <w:t>Students may enter the same program only twice (the initial enrollment and one re-entry).</w:t>
      </w:r>
    </w:p>
    <w:p w14:paraId="7EF60E6A" w14:textId="77777777" w:rsidR="00E17346" w:rsidRPr="00D62D1E" w:rsidRDefault="00E17346" w:rsidP="007A5EA4">
      <w:pPr>
        <w:jc w:val="both"/>
        <w:rPr>
          <w:rFonts w:asciiTheme="minorHAnsi" w:hAnsiTheme="minorHAnsi" w:cstheme="minorHAnsi"/>
          <w:sz w:val="22"/>
          <w:szCs w:val="22"/>
        </w:rPr>
      </w:pPr>
    </w:p>
    <w:p w14:paraId="40940659" w14:textId="115CC828" w:rsidR="00E17346" w:rsidRPr="00D62D1E" w:rsidRDefault="00E17346" w:rsidP="007A5EA4">
      <w:pPr>
        <w:jc w:val="both"/>
        <w:rPr>
          <w:rFonts w:asciiTheme="minorHAnsi" w:eastAsia="Arial" w:hAnsiTheme="minorHAnsi" w:cstheme="minorHAnsi"/>
          <w:sz w:val="22"/>
          <w:szCs w:val="22"/>
        </w:rPr>
      </w:pPr>
      <w:r w:rsidRPr="00D62D1E">
        <w:rPr>
          <w:rFonts w:asciiTheme="minorHAnsi" w:eastAsia="Arial" w:hAnsiTheme="minorHAnsi" w:cstheme="minorHAnsi"/>
          <w:spacing w:val="-1"/>
          <w:sz w:val="22"/>
          <w:szCs w:val="22"/>
        </w:rPr>
        <w:t>A</w:t>
      </w:r>
      <w:r w:rsidRPr="00D62D1E">
        <w:rPr>
          <w:rFonts w:asciiTheme="minorHAnsi" w:eastAsia="Arial" w:hAnsiTheme="minorHAnsi" w:cstheme="minorHAnsi"/>
          <w:sz w:val="22"/>
          <w:szCs w:val="22"/>
        </w:rPr>
        <w:t>ny s</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u</w:t>
      </w:r>
      <w:r w:rsidRPr="00D62D1E">
        <w:rPr>
          <w:rFonts w:asciiTheme="minorHAnsi" w:eastAsia="Arial" w:hAnsiTheme="minorHAnsi" w:cstheme="minorHAnsi"/>
          <w:spacing w:val="-1"/>
          <w:sz w:val="22"/>
          <w:szCs w:val="22"/>
        </w:rPr>
        <w:t>d</w:t>
      </w:r>
      <w:r w:rsidRPr="00D62D1E">
        <w:rPr>
          <w:rFonts w:asciiTheme="minorHAnsi" w:eastAsia="Arial" w:hAnsiTheme="minorHAnsi" w:cstheme="minorHAnsi"/>
          <w:sz w:val="22"/>
          <w:szCs w:val="22"/>
        </w:rPr>
        <w:t>e</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s</w:t>
      </w:r>
      <w:r w:rsidRPr="00D62D1E">
        <w:rPr>
          <w:rFonts w:asciiTheme="minorHAnsi" w:eastAsia="Arial" w:hAnsiTheme="minorHAnsi" w:cstheme="minorHAnsi"/>
          <w:spacing w:val="1"/>
          <w:sz w:val="22"/>
          <w:szCs w:val="22"/>
        </w:rPr>
        <w:t xml:space="preserve"> </w:t>
      </w:r>
      <w:r w:rsidRPr="00D62D1E">
        <w:rPr>
          <w:rFonts w:asciiTheme="minorHAnsi" w:eastAsia="Arial" w:hAnsiTheme="minorHAnsi" w:cstheme="minorHAnsi"/>
          <w:spacing w:val="-3"/>
          <w:sz w:val="22"/>
          <w:szCs w:val="22"/>
        </w:rPr>
        <w:t>w</w:t>
      </w:r>
      <w:r w:rsidRPr="00D62D1E">
        <w:rPr>
          <w:rFonts w:asciiTheme="minorHAnsi" w:eastAsia="Arial" w:hAnsiTheme="minorHAnsi" w:cstheme="minorHAnsi"/>
          <w:sz w:val="22"/>
          <w:szCs w:val="22"/>
        </w:rPr>
        <w:t>ho</w:t>
      </w:r>
      <w:r w:rsidRPr="00D62D1E">
        <w:rPr>
          <w:rFonts w:asciiTheme="minorHAnsi" w:eastAsia="Arial" w:hAnsiTheme="minorHAnsi" w:cstheme="minorHAnsi"/>
          <w:spacing w:val="3"/>
          <w:sz w:val="22"/>
          <w:szCs w:val="22"/>
        </w:rPr>
        <w:t xml:space="preserve"> </w:t>
      </w:r>
      <w:r w:rsidRPr="00D62D1E">
        <w:rPr>
          <w:rFonts w:asciiTheme="minorHAnsi" w:eastAsia="Arial" w:hAnsiTheme="minorHAnsi" w:cstheme="minorHAnsi"/>
          <w:sz w:val="22"/>
          <w:szCs w:val="22"/>
        </w:rPr>
        <w:t>pre</w:t>
      </w:r>
      <w:r w:rsidRPr="00D62D1E">
        <w:rPr>
          <w:rFonts w:asciiTheme="minorHAnsi" w:eastAsia="Arial" w:hAnsiTheme="minorHAnsi" w:cstheme="minorHAnsi"/>
          <w:spacing w:val="-2"/>
          <w:sz w:val="22"/>
          <w:szCs w:val="22"/>
        </w:rPr>
        <w:t>v</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o</w:t>
      </w:r>
      <w:r w:rsidRPr="00D62D1E">
        <w:rPr>
          <w:rFonts w:asciiTheme="minorHAnsi" w:eastAsia="Arial" w:hAnsiTheme="minorHAnsi" w:cstheme="minorHAnsi"/>
          <w:spacing w:val="-1"/>
          <w:sz w:val="22"/>
          <w:szCs w:val="22"/>
        </w:rPr>
        <w:t>u</w:t>
      </w:r>
      <w:r w:rsidRPr="00D62D1E">
        <w:rPr>
          <w:rFonts w:asciiTheme="minorHAnsi" w:eastAsia="Arial" w:hAnsiTheme="minorHAnsi" w:cstheme="minorHAnsi"/>
          <w:sz w:val="22"/>
          <w:szCs w:val="22"/>
        </w:rPr>
        <w:t>s</w:t>
      </w:r>
      <w:r w:rsidRPr="00D62D1E">
        <w:rPr>
          <w:rFonts w:asciiTheme="minorHAnsi" w:eastAsia="Arial" w:hAnsiTheme="minorHAnsi" w:cstheme="minorHAnsi"/>
          <w:spacing w:val="1"/>
          <w:sz w:val="22"/>
          <w:szCs w:val="22"/>
        </w:rPr>
        <w:t>l</w:t>
      </w:r>
      <w:r w:rsidRPr="00D62D1E">
        <w:rPr>
          <w:rFonts w:asciiTheme="minorHAnsi" w:eastAsia="Arial" w:hAnsiTheme="minorHAnsi" w:cstheme="minorHAnsi"/>
          <w:sz w:val="22"/>
          <w:szCs w:val="22"/>
        </w:rPr>
        <w:t>y</w:t>
      </w:r>
      <w:r w:rsidRPr="00D62D1E">
        <w:rPr>
          <w:rFonts w:asciiTheme="minorHAnsi" w:eastAsia="Arial" w:hAnsiTheme="minorHAnsi" w:cstheme="minorHAnsi"/>
          <w:spacing w:val="1"/>
          <w:sz w:val="22"/>
          <w:szCs w:val="22"/>
        </w:rPr>
        <w:t xml:space="preserve"> </w:t>
      </w:r>
      <w:r w:rsidRPr="00D62D1E">
        <w:rPr>
          <w:rFonts w:asciiTheme="minorHAnsi" w:eastAsia="Arial" w:hAnsiTheme="minorHAnsi" w:cstheme="minorHAnsi"/>
          <w:sz w:val="22"/>
          <w:szCs w:val="22"/>
        </w:rPr>
        <w:t>h</w:t>
      </w:r>
      <w:r w:rsidRPr="00D62D1E">
        <w:rPr>
          <w:rFonts w:asciiTheme="minorHAnsi" w:eastAsia="Arial" w:hAnsiTheme="minorHAnsi" w:cstheme="minorHAnsi"/>
          <w:spacing w:val="-1"/>
          <w:sz w:val="22"/>
          <w:szCs w:val="22"/>
        </w:rPr>
        <w:t>a</w:t>
      </w:r>
      <w:r w:rsidRPr="00D62D1E">
        <w:rPr>
          <w:rFonts w:asciiTheme="minorHAnsi" w:eastAsia="Arial" w:hAnsiTheme="minorHAnsi" w:cstheme="minorHAnsi"/>
          <w:sz w:val="22"/>
          <w:szCs w:val="22"/>
        </w:rPr>
        <w:t>d</w:t>
      </w:r>
      <w:r w:rsidRPr="00D62D1E">
        <w:rPr>
          <w:rFonts w:asciiTheme="minorHAnsi" w:eastAsia="Arial" w:hAnsiTheme="minorHAnsi" w:cstheme="minorHAnsi"/>
          <w:spacing w:val="3"/>
          <w:sz w:val="22"/>
          <w:szCs w:val="22"/>
        </w:rPr>
        <w:t xml:space="preserve"> </w:t>
      </w:r>
      <w:r w:rsidRPr="00D62D1E">
        <w:rPr>
          <w:rFonts w:asciiTheme="minorHAnsi" w:eastAsia="Arial" w:hAnsiTheme="minorHAnsi" w:cstheme="minorHAnsi"/>
          <w:sz w:val="22"/>
          <w:szCs w:val="22"/>
        </w:rPr>
        <w:t>a</w:t>
      </w:r>
      <w:r w:rsidRPr="00D62D1E">
        <w:rPr>
          <w:rFonts w:asciiTheme="minorHAnsi" w:eastAsia="Arial" w:hAnsiTheme="minorHAnsi" w:cstheme="minorHAnsi"/>
          <w:spacing w:val="1"/>
          <w:sz w:val="22"/>
          <w:szCs w:val="22"/>
        </w:rPr>
        <w:t>c</w:t>
      </w:r>
      <w:r w:rsidRPr="00D62D1E">
        <w:rPr>
          <w:rFonts w:asciiTheme="minorHAnsi" w:eastAsia="Arial" w:hAnsiTheme="minorHAnsi" w:cstheme="minorHAnsi"/>
          <w:sz w:val="22"/>
          <w:szCs w:val="22"/>
        </w:rPr>
        <w:t>a</w:t>
      </w:r>
      <w:r w:rsidRPr="00D62D1E">
        <w:rPr>
          <w:rFonts w:asciiTheme="minorHAnsi" w:eastAsia="Arial" w:hAnsiTheme="minorHAnsi" w:cstheme="minorHAnsi"/>
          <w:spacing w:val="-1"/>
          <w:sz w:val="22"/>
          <w:szCs w:val="22"/>
        </w:rPr>
        <w:t>d</w:t>
      </w:r>
      <w:r w:rsidRPr="00D62D1E">
        <w:rPr>
          <w:rFonts w:asciiTheme="minorHAnsi" w:eastAsia="Arial" w:hAnsiTheme="minorHAnsi" w:cstheme="minorHAnsi"/>
          <w:sz w:val="22"/>
          <w:szCs w:val="22"/>
        </w:rPr>
        <w:t>emic or</w:t>
      </w:r>
      <w:r w:rsidRPr="00D62D1E">
        <w:rPr>
          <w:rFonts w:asciiTheme="minorHAnsi" w:eastAsia="Arial" w:hAnsiTheme="minorHAnsi" w:cstheme="minorHAnsi"/>
          <w:spacing w:val="4"/>
          <w:sz w:val="22"/>
          <w:szCs w:val="22"/>
        </w:rPr>
        <w:t xml:space="preserve"> </w:t>
      </w:r>
      <w:r w:rsidRPr="00D62D1E">
        <w:rPr>
          <w:rFonts w:asciiTheme="minorHAnsi" w:eastAsia="Arial" w:hAnsiTheme="minorHAnsi" w:cstheme="minorHAnsi"/>
          <w:spacing w:val="-3"/>
          <w:sz w:val="22"/>
          <w:szCs w:val="22"/>
        </w:rPr>
        <w:t>a</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e</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z w:val="22"/>
          <w:szCs w:val="22"/>
        </w:rPr>
        <w:t>d</w:t>
      </w:r>
      <w:r w:rsidRPr="00D62D1E">
        <w:rPr>
          <w:rFonts w:asciiTheme="minorHAnsi" w:eastAsia="Arial" w:hAnsiTheme="minorHAnsi" w:cstheme="minorHAnsi"/>
          <w:spacing w:val="-3"/>
          <w:sz w:val="22"/>
          <w:szCs w:val="22"/>
        </w:rPr>
        <w:t>a</w:t>
      </w:r>
      <w:r w:rsidRPr="00D62D1E">
        <w:rPr>
          <w:rFonts w:asciiTheme="minorHAnsi" w:eastAsia="Arial" w:hAnsiTheme="minorHAnsi" w:cstheme="minorHAnsi"/>
          <w:sz w:val="22"/>
          <w:szCs w:val="22"/>
        </w:rPr>
        <w:t>nce</w:t>
      </w:r>
      <w:r w:rsidRPr="00D62D1E">
        <w:rPr>
          <w:rFonts w:asciiTheme="minorHAnsi" w:eastAsia="Arial" w:hAnsiTheme="minorHAnsi" w:cstheme="minorHAnsi"/>
          <w:spacing w:val="3"/>
          <w:sz w:val="22"/>
          <w:szCs w:val="22"/>
        </w:rPr>
        <w:t xml:space="preserve"> </w:t>
      </w:r>
      <w:r w:rsidRPr="00D62D1E">
        <w:rPr>
          <w:rFonts w:asciiTheme="minorHAnsi" w:eastAsia="Arial" w:hAnsiTheme="minorHAnsi" w:cstheme="minorHAnsi"/>
          <w:sz w:val="22"/>
          <w:szCs w:val="22"/>
        </w:rPr>
        <w:t>prob</w:t>
      </w:r>
      <w:r w:rsidRPr="00D62D1E">
        <w:rPr>
          <w:rFonts w:asciiTheme="minorHAnsi" w:eastAsia="Arial" w:hAnsiTheme="minorHAnsi" w:cstheme="minorHAnsi"/>
          <w:spacing w:val="-1"/>
          <w:sz w:val="22"/>
          <w:szCs w:val="22"/>
        </w:rPr>
        <w:t>l</w:t>
      </w:r>
      <w:r w:rsidRPr="00D62D1E">
        <w:rPr>
          <w:rFonts w:asciiTheme="minorHAnsi" w:eastAsia="Arial" w:hAnsiTheme="minorHAnsi" w:cstheme="minorHAnsi"/>
          <w:sz w:val="22"/>
          <w:szCs w:val="22"/>
        </w:rPr>
        <w:t>e</w:t>
      </w:r>
      <w:r w:rsidRPr="00D62D1E">
        <w:rPr>
          <w:rFonts w:asciiTheme="minorHAnsi" w:eastAsia="Arial" w:hAnsiTheme="minorHAnsi" w:cstheme="minorHAnsi"/>
          <w:spacing w:val="-2"/>
          <w:sz w:val="22"/>
          <w:szCs w:val="22"/>
        </w:rPr>
        <w:t>m</w:t>
      </w:r>
      <w:r w:rsidRPr="00D62D1E">
        <w:rPr>
          <w:rFonts w:asciiTheme="minorHAnsi" w:eastAsia="Arial" w:hAnsiTheme="minorHAnsi" w:cstheme="minorHAnsi"/>
          <w:sz w:val="22"/>
          <w:szCs w:val="22"/>
        </w:rPr>
        <w:t>s</w:t>
      </w:r>
      <w:r w:rsidRPr="00D62D1E">
        <w:rPr>
          <w:rFonts w:asciiTheme="minorHAnsi" w:eastAsia="Arial" w:hAnsiTheme="minorHAnsi" w:cstheme="minorHAnsi"/>
          <w:spacing w:val="1"/>
          <w:sz w:val="22"/>
          <w:szCs w:val="22"/>
        </w:rPr>
        <w:t xml:space="preserve"> m</w:t>
      </w:r>
      <w:r w:rsidRPr="00D62D1E">
        <w:rPr>
          <w:rFonts w:asciiTheme="minorHAnsi" w:eastAsia="Arial" w:hAnsiTheme="minorHAnsi" w:cstheme="minorHAnsi"/>
          <w:sz w:val="22"/>
          <w:szCs w:val="22"/>
        </w:rPr>
        <w:t>ay be</w:t>
      </w:r>
      <w:r w:rsidRPr="00D62D1E">
        <w:rPr>
          <w:rFonts w:asciiTheme="minorHAnsi" w:eastAsia="Arial" w:hAnsiTheme="minorHAnsi" w:cstheme="minorHAnsi"/>
          <w:spacing w:val="3"/>
          <w:sz w:val="22"/>
          <w:szCs w:val="22"/>
        </w:rPr>
        <w:t xml:space="preserve"> </w:t>
      </w:r>
      <w:r w:rsidRPr="00D62D1E">
        <w:rPr>
          <w:rFonts w:asciiTheme="minorHAnsi" w:eastAsia="Arial" w:hAnsiTheme="minorHAnsi" w:cstheme="minorHAnsi"/>
          <w:spacing w:val="1"/>
          <w:sz w:val="22"/>
          <w:szCs w:val="22"/>
        </w:rPr>
        <w:t>r</w:t>
      </w:r>
      <w:r w:rsidRPr="00D62D1E">
        <w:rPr>
          <w:rFonts w:asciiTheme="minorHAnsi" w:eastAsia="Arial" w:hAnsiTheme="minorHAnsi" w:cstheme="minorHAnsi"/>
          <w:spacing w:val="-3"/>
          <w:sz w:val="22"/>
          <w:szCs w:val="22"/>
        </w:rPr>
        <w:t>e</w:t>
      </w:r>
      <w:r w:rsidRPr="00D62D1E">
        <w:rPr>
          <w:rFonts w:asciiTheme="minorHAnsi" w:eastAsia="Arial" w:hAnsiTheme="minorHAnsi" w:cstheme="minorHAnsi"/>
          <w:spacing w:val="2"/>
          <w:sz w:val="22"/>
          <w:szCs w:val="22"/>
        </w:rPr>
        <w:t>q</w:t>
      </w:r>
      <w:r w:rsidRPr="00D62D1E">
        <w:rPr>
          <w:rFonts w:asciiTheme="minorHAnsi" w:eastAsia="Arial" w:hAnsiTheme="minorHAnsi" w:cstheme="minorHAnsi"/>
          <w:sz w:val="22"/>
          <w:szCs w:val="22"/>
        </w:rPr>
        <w:t>u</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pacing w:val="1"/>
          <w:sz w:val="22"/>
          <w:szCs w:val="22"/>
        </w:rPr>
        <w:t>r</w:t>
      </w:r>
      <w:r w:rsidRPr="00D62D1E">
        <w:rPr>
          <w:rFonts w:asciiTheme="minorHAnsi" w:eastAsia="Arial" w:hAnsiTheme="minorHAnsi" w:cstheme="minorHAnsi"/>
          <w:sz w:val="22"/>
          <w:szCs w:val="22"/>
        </w:rPr>
        <w:t xml:space="preserve">ed </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o s</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pacing w:val="2"/>
          <w:sz w:val="22"/>
          <w:szCs w:val="22"/>
        </w:rPr>
        <w:t>g</w:t>
      </w:r>
      <w:r w:rsidRPr="00D62D1E">
        <w:rPr>
          <w:rFonts w:asciiTheme="minorHAnsi" w:eastAsia="Arial" w:hAnsiTheme="minorHAnsi" w:cstheme="minorHAnsi"/>
          <w:sz w:val="22"/>
          <w:szCs w:val="22"/>
        </w:rPr>
        <w:t>n a</w:t>
      </w:r>
      <w:r w:rsidR="00C8775E">
        <w:rPr>
          <w:rFonts w:asciiTheme="minorHAnsi" w:eastAsia="Arial" w:hAnsiTheme="minorHAnsi" w:cstheme="minorHAnsi"/>
          <w:spacing w:val="9"/>
          <w:sz w:val="22"/>
          <w:szCs w:val="22"/>
        </w:rPr>
        <w:t>n agreement</w:t>
      </w:r>
      <w:r w:rsidRPr="00D62D1E">
        <w:rPr>
          <w:rFonts w:asciiTheme="minorHAnsi" w:eastAsia="Arial" w:hAnsiTheme="minorHAnsi" w:cstheme="minorHAnsi"/>
          <w:sz w:val="22"/>
          <w:szCs w:val="22"/>
        </w:rPr>
        <w:t xml:space="preserve"> </w:t>
      </w:r>
      <w:r w:rsidRPr="00D62D1E">
        <w:rPr>
          <w:rFonts w:asciiTheme="minorHAnsi" w:hAnsiTheme="minorHAnsi" w:cstheme="minorHAnsi"/>
          <w:sz w:val="22"/>
          <w:szCs w:val="22"/>
        </w:rPr>
        <w:t xml:space="preserve">to be determined by the Academic Affairs Committee </w:t>
      </w:r>
      <w:r w:rsidR="00126A67">
        <w:rPr>
          <w:rFonts w:asciiTheme="minorHAnsi" w:hAnsiTheme="minorHAnsi" w:cstheme="minorHAnsi"/>
          <w:sz w:val="22"/>
          <w:szCs w:val="22"/>
        </w:rPr>
        <w:t xml:space="preserve">or </w:t>
      </w:r>
      <w:r w:rsidR="00144FC5">
        <w:rPr>
          <w:rFonts w:asciiTheme="minorHAnsi" w:hAnsiTheme="minorHAnsi" w:cstheme="minorHAnsi"/>
          <w:sz w:val="22"/>
          <w:szCs w:val="22"/>
        </w:rPr>
        <w:t xml:space="preserve">an </w:t>
      </w:r>
      <w:r w:rsidR="00126A67">
        <w:rPr>
          <w:rFonts w:asciiTheme="minorHAnsi" w:hAnsiTheme="minorHAnsi" w:cstheme="minorHAnsi"/>
          <w:sz w:val="22"/>
          <w:szCs w:val="22"/>
        </w:rPr>
        <w:t>Administrat</w:t>
      </w:r>
      <w:r w:rsidR="00144FC5">
        <w:rPr>
          <w:rFonts w:asciiTheme="minorHAnsi" w:hAnsiTheme="minorHAnsi" w:cstheme="minorHAnsi"/>
          <w:sz w:val="22"/>
          <w:szCs w:val="22"/>
        </w:rPr>
        <w:t>or</w:t>
      </w:r>
      <w:r w:rsidR="00126A67">
        <w:rPr>
          <w:rFonts w:asciiTheme="minorHAnsi" w:hAnsiTheme="minorHAnsi" w:cstheme="minorHAnsi"/>
          <w:sz w:val="22"/>
          <w:szCs w:val="22"/>
        </w:rPr>
        <w:t xml:space="preserve"> </w:t>
      </w:r>
      <w:r w:rsidRPr="00D62D1E">
        <w:rPr>
          <w:rFonts w:asciiTheme="minorHAnsi" w:eastAsia="Arial" w:hAnsiTheme="minorHAnsi" w:cstheme="minorHAnsi"/>
          <w:sz w:val="22"/>
          <w:szCs w:val="22"/>
        </w:rPr>
        <w:t>o</w:t>
      </w:r>
      <w:r w:rsidRPr="00D62D1E">
        <w:rPr>
          <w:rFonts w:asciiTheme="minorHAnsi" w:eastAsia="Arial" w:hAnsiTheme="minorHAnsi" w:cstheme="minorHAnsi"/>
          <w:spacing w:val="-1"/>
          <w:sz w:val="22"/>
          <w:szCs w:val="22"/>
        </w:rPr>
        <w:t>u</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pacing w:val="-1"/>
          <w:sz w:val="22"/>
          <w:szCs w:val="22"/>
        </w:rPr>
        <w:t>li</w:t>
      </w:r>
      <w:r w:rsidRPr="00D62D1E">
        <w:rPr>
          <w:rFonts w:asciiTheme="minorHAnsi" w:eastAsia="Arial" w:hAnsiTheme="minorHAnsi" w:cstheme="minorHAnsi"/>
          <w:sz w:val="22"/>
          <w:szCs w:val="22"/>
        </w:rPr>
        <w:t>n</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ng</w:t>
      </w:r>
      <w:r w:rsidRPr="00D62D1E">
        <w:rPr>
          <w:rFonts w:asciiTheme="minorHAnsi" w:eastAsia="Arial" w:hAnsiTheme="minorHAnsi" w:cstheme="minorHAnsi"/>
          <w:spacing w:val="5"/>
          <w:sz w:val="22"/>
          <w:szCs w:val="22"/>
        </w:rPr>
        <w:t xml:space="preserve"> </w:t>
      </w:r>
      <w:r w:rsidRPr="00D62D1E">
        <w:rPr>
          <w:rFonts w:asciiTheme="minorHAnsi" w:eastAsia="Arial" w:hAnsiTheme="minorHAnsi" w:cstheme="minorHAnsi"/>
          <w:spacing w:val="-2"/>
          <w:sz w:val="22"/>
          <w:szCs w:val="22"/>
        </w:rPr>
        <w:t>s</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a</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z w:val="22"/>
          <w:szCs w:val="22"/>
        </w:rPr>
        <w:t>d</w:t>
      </w:r>
      <w:r w:rsidRPr="00D62D1E">
        <w:rPr>
          <w:rFonts w:asciiTheme="minorHAnsi" w:eastAsia="Arial" w:hAnsiTheme="minorHAnsi" w:cstheme="minorHAnsi"/>
          <w:spacing w:val="-1"/>
          <w:sz w:val="22"/>
          <w:szCs w:val="22"/>
        </w:rPr>
        <w:t>a</w:t>
      </w:r>
      <w:r w:rsidRPr="00D62D1E">
        <w:rPr>
          <w:rFonts w:asciiTheme="minorHAnsi" w:eastAsia="Arial" w:hAnsiTheme="minorHAnsi" w:cstheme="minorHAnsi"/>
          <w:spacing w:val="1"/>
          <w:sz w:val="22"/>
          <w:szCs w:val="22"/>
        </w:rPr>
        <w:t>r</w:t>
      </w:r>
      <w:r w:rsidRPr="00D62D1E">
        <w:rPr>
          <w:rFonts w:asciiTheme="minorHAnsi" w:eastAsia="Arial" w:hAnsiTheme="minorHAnsi" w:cstheme="minorHAnsi"/>
          <w:spacing w:val="-3"/>
          <w:sz w:val="22"/>
          <w:szCs w:val="22"/>
        </w:rPr>
        <w:t>d</w:t>
      </w:r>
      <w:r w:rsidRPr="00D62D1E">
        <w:rPr>
          <w:rFonts w:asciiTheme="minorHAnsi" w:eastAsia="Arial" w:hAnsiTheme="minorHAnsi" w:cstheme="minorHAnsi"/>
          <w:sz w:val="22"/>
          <w:szCs w:val="22"/>
        </w:rPr>
        <w:t>s</w:t>
      </w:r>
      <w:r w:rsidRPr="00D62D1E">
        <w:rPr>
          <w:rFonts w:asciiTheme="minorHAnsi" w:eastAsia="Arial" w:hAnsiTheme="minorHAnsi" w:cstheme="minorHAnsi"/>
          <w:spacing w:val="3"/>
          <w:sz w:val="22"/>
          <w:szCs w:val="22"/>
        </w:rPr>
        <w:t xml:space="preserve"> </w:t>
      </w:r>
      <w:r w:rsidRPr="00D62D1E">
        <w:rPr>
          <w:rFonts w:asciiTheme="minorHAnsi" w:eastAsia="Arial" w:hAnsiTheme="minorHAnsi" w:cstheme="minorHAnsi"/>
          <w:spacing w:val="-3"/>
          <w:sz w:val="22"/>
          <w:szCs w:val="22"/>
        </w:rPr>
        <w:t>o</w:t>
      </w:r>
      <w:r w:rsidRPr="00D62D1E">
        <w:rPr>
          <w:rFonts w:asciiTheme="minorHAnsi" w:eastAsia="Arial" w:hAnsiTheme="minorHAnsi" w:cstheme="minorHAnsi"/>
          <w:sz w:val="22"/>
          <w:szCs w:val="22"/>
        </w:rPr>
        <w:t>f</w:t>
      </w:r>
      <w:r w:rsidRPr="00D62D1E">
        <w:rPr>
          <w:rFonts w:asciiTheme="minorHAnsi" w:eastAsia="Arial" w:hAnsiTheme="minorHAnsi" w:cstheme="minorHAnsi"/>
          <w:spacing w:val="2"/>
          <w:sz w:val="22"/>
          <w:szCs w:val="22"/>
        </w:rPr>
        <w:t xml:space="preserve"> </w:t>
      </w:r>
      <w:r w:rsidRPr="00D62D1E">
        <w:rPr>
          <w:rFonts w:asciiTheme="minorHAnsi" w:eastAsia="Arial" w:hAnsiTheme="minorHAnsi" w:cstheme="minorHAnsi"/>
          <w:spacing w:val="-3"/>
          <w:sz w:val="22"/>
          <w:szCs w:val="22"/>
        </w:rPr>
        <w:t>p</w:t>
      </w:r>
      <w:r w:rsidRPr="00D62D1E">
        <w:rPr>
          <w:rFonts w:asciiTheme="minorHAnsi" w:eastAsia="Arial" w:hAnsiTheme="minorHAnsi" w:cstheme="minorHAnsi"/>
          <w:sz w:val="22"/>
          <w:szCs w:val="22"/>
        </w:rPr>
        <w:t>e</w:t>
      </w:r>
      <w:r w:rsidRPr="00D62D1E">
        <w:rPr>
          <w:rFonts w:asciiTheme="minorHAnsi" w:eastAsia="Arial" w:hAnsiTheme="minorHAnsi" w:cstheme="minorHAnsi"/>
          <w:spacing w:val="-2"/>
          <w:sz w:val="22"/>
          <w:szCs w:val="22"/>
        </w:rPr>
        <w:t>r</w:t>
      </w:r>
      <w:r w:rsidRPr="00D62D1E">
        <w:rPr>
          <w:rFonts w:asciiTheme="minorHAnsi" w:eastAsia="Arial" w:hAnsiTheme="minorHAnsi" w:cstheme="minorHAnsi"/>
          <w:spacing w:val="3"/>
          <w:sz w:val="22"/>
          <w:szCs w:val="22"/>
        </w:rPr>
        <w:t>f</w:t>
      </w:r>
      <w:r w:rsidRPr="00D62D1E">
        <w:rPr>
          <w:rFonts w:asciiTheme="minorHAnsi" w:eastAsia="Arial" w:hAnsiTheme="minorHAnsi" w:cstheme="minorHAnsi"/>
          <w:spacing w:val="-3"/>
          <w:sz w:val="22"/>
          <w:szCs w:val="22"/>
        </w:rPr>
        <w:t>o</w:t>
      </w:r>
      <w:r w:rsidRPr="00D62D1E">
        <w:rPr>
          <w:rFonts w:asciiTheme="minorHAnsi" w:eastAsia="Arial" w:hAnsiTheme="minorHAnsi" w:cstheme="minorHAnsi"/>
          <w:spacing w:val="1"/>
          <w:sz w:val="22"/>
          <w:szCs w:val="22"/>
        </w:rPr>
        <w:t>rm</w:t>
      </w:r>
      <w:r w:rsidRPr="00D62D1E">
        <w:rPr>
          <w:rFonts w:asciiTheme="minorHAnsi" w:eastAsia="Arial" w:hAnsiTheme="minorHAnsi" w:cstheme="minorHAnsi"/>
          <w:sz w:val="22"/>
          <w:szCs w:val="22"/>
        </w:rPr>
        <w:t>a</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pacing w:val="3"/>
          <w:sz w:val="22"/>
          <w:szCs w:val="22"/>
        </w:rPr>
        <w:t>c</w:t>
      </w:r>
      <w:r w:rsidRPr="00D62D1E">
        <w:rPr>
          <w:rFonts w:asciiTheme="minorHAnsi" w:eastAsia="Arial" w:hAnsiTheme="minorHAnsi" w:cstheme="minorHAnsi"/>
          <w:sz w:val="22"/>
          <w:szCs w:val="22"/>
        </w:rPr>
        <w:t>e</w:t>
      </w:r>
      <w:r w:rsidRPr="00D62D1E">
        <w:rPr>
          <w:rFonts w:asciiTheme="minorHAnsi" w:eastAsia="Arial" w:hAnsiTheme="minorHAnsi" w:cstheme="minorHAnsi"/>
          <w:spacing w:val="1"/>
          <w:sz w:val="22"/>
          <w:szCs w:val="22"/>
        </w:rPr>
        <w:t xml:space="preserve"> </w:t>
      </w:r>
      <w:r w:rsidRPr="00D62D1E">
        <w:rPr>
          <w:rFonts w:asciiTheme="minorHAnsi" w:eastAsia="Arial" w:hAnsiTheme="minorHAnsi" w:cstheme="minorHAnsi"/>
          <w:spacing w:val="-3"/>
          <w:sz w:val="22"/>
          <w:szCs w:val="22"/>
        </w:rPr>
        <w:t>o</w:t>
      </w:r>
      <w:r w:rsidRPr="00D62D1E">
        <w:rPr>
          <w:rFonts w:asciiTheme="minorHAnsi" w:eastAsia="Arial" w:hAnsiTheme="minorHAnsi" w:cstheme="minorHAnsi"/>
          <w:sz w:val="22"/>
          <w:szCs w:val="22"/>
        </w:rPr>
        <w:t>r</w:t>
      </w:r>
      <w:r w:rsidRPr="00D62D1E">
        <w:rPr>
          <w:rFonts w:asciiTheme="minorHAnsi" w:eastAsia="Arial" w:hAnsiTheme="minorHAnsi" w:cstheme="minorHAnsi"/>
          <w:spacing w:val="4"/>
          <w:sz w:val="22"/>
          <w:szCs w:val="22"/>
        </w:rPr>
        <w:t xml:space="preserve"> </w:t>
      </w:r>
      <w:r w:rsidRPr="00D62D1E">
        <w:rPr>
          <w:rFonts w:asciiTheme="minorHAnsi" w:eastAsia="Arial" w:hAnsiTheme="minorHAnsi" w:cstheme="minorHAnsi"/>
          <w:spacing w:val="-3"/>
          <w:sz w:val="22"/>
          <w:szCs w:val="22"/>
        </w:rPr>
        <w:t>a</w:t>
      </w:r>
      <w:r w:rsidRPr="00D62D1E">
        <w:rPr>
          <w:rFonts w:asciiTheme="minorHAnsi" w:eastAsia="Arial" w:hAnsiTheme="minorHAnsi" w:cstheme="minorHAnsi"/>
          <w:spacing w:val="1"/>
          <w:sz w:val="22"/>
          <w:szCs w:val="22"/>
        </w:rPr>
        <w:t>tt</w:t>
      </w:r>
      <w:r w:rsidRPr="00D62D1E">
        <w:rPr>
          <w:rFonts w:asciiTheme="minorHAnsi" w:eastAsia="Arial" w:hAnsiTheme="minorHAnsi" w:cstheme="minorHAnsi"/>
          <w:sz w:val="22"/>
          <w:szCs w:val="22"/>
        </w:rPr>
        <w:t>e</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z w:val="22"/>
          <w:szCs w:val="22"/>
        </w:rPr>
        <w:t>d</w:t>
      </w:r>
      <w:r w:rsidRPr="00D62D1E">
        <w:rPr>
          <w:rFonts w:asciiTheme="minorHAnsi" w:eastAsia="Arial" w:hAnsiTheme="minorHAnsi" w:cstheme="minorHAnsi"/>
          <w:spacing w:val="-1"/>
          <w:sz w:val="22"/>
          <w:szCs w:val="22"/>
        </w:rPr>
        <w:t>a</w:t>
      </w:r>
      <w:r w:rsidRPr="00D62D1E">
        <w:rPr>
          <w:rFonts w:asciiTheme="minorHAnsi" w:eastAsia="Arial" w:hAnsiTheme="minorHAnsi" w:cstheme="minorHAnsi"/>
          <w:spacing w:val="-3"/>
          <w:sz w:val="22"/>
          <w:szCs w:val="22"/>
        </w:rPr>
        <w:t>n</w:t>
      </w:r>
      <w:r w:rsidRPr="00D62D1E">
        <w:rPr>
          <w:rFonts w:asciiTheme="minorHAnsi" w:eastAsia="Arial" w:hAnsiTheme="minorHAnsi" w:cstheme="minorHAnsi"/>
          <w:sz w:val="22"/>
          <w:szCs w:val="22"/>
        </w:rPr>
        <w:t>ce.</w:t>
      </w:r>
    </w:p>
    <w:p w14:paraId="09C45855" w14:textId="77777777" w:rsidR="00E17346" w:rsidRPr="00D62D1E" w:rsidRDefault="00E17346" w:rsidP="007A5EA4">
      <w:pPr>
        <w:jc w:val="both"/>
        <w:rPr>
          <w:rFonts w:asciiTheme="minorHAnsi" w:hAnsiTheme="minorHAnsi" w:cstheme="minorHAnsi"/>
          <w:sz w:val="22"/>
          <w:szCs w:val="22"/>
        </w:rPr>
      </w:pPr>
    </w:p>
    <w:p w14:paraId="4C7D59BE" w14:textId="51865FED" w:rsidR="00E17346" w:rsidRPr="00D62D1E" w:rsidRDefault="00E17346" w:rsidP="00144FC5">
      <w:pPr>
        <w:jc w:val="both"/>
        <w:rPr>
          <w:rFonts w:asciiTheme="minorHAnsi" w:hAnsiTheme="minorHAnsi" w:cstheme="minorHAnsi"/>
          <w:sz w:val="22"/>
          <w:szCs w:val="22"/>
        </w:rPr>
      </w:pPr>
      <w:r w:rsidRPr="00D62D1E">
        <w:rPr>
          <w:rFonts w:asciiTheme="minorHAnsi" w:hAnsiTheme="minorHAnsi" w:cstheme="minorHAnsi"/>
          <w:sz w:val="22"/>
          <w:szCs w:val="22"/>
        </w:rPr>
        <w:t xml:space="preserve">Students </w:t>
      </w:r>
      <w:r w:rsidR="00E11B40">
        <w:rPr>
          <w:rFonts w:asciiTheme="minorHAnsi" w:hAnsiTheme="minorHAnsi" w:cstheme="minorHAnsi"/>
          <w:sz w:val="22"/>
          <w:szCs w:val="22"/>
        </w:rPr>
        <w:t>must</w:t>
      </w:r>
      <w:r w:rsidRPr="00D62D1E">
        <w:rPr>
          <w:rFonts w:asciiTheme="minorHAnsi" w:hAnsiTheme="minorHAnsi" w:cstheme="minorHAnsi"/>
          <w:sz w:val="22"/>
          <w:szCs w:val="22"/>
        </w:rPr>
        <w:t xml:space="preserve"> </w:t>
      </w:r>
      <w:r w:rsidR="00144FC5">
        <w:rPr>
          <w:rFonts w:asciiTheme="minorHAnsi" w:hAnsiTheme="minorHAnsi" w:cstheme="minorHAnsi"/>
          <w:sz w:val="22"/>
          <w:szCs w:val="22"/>
        </w:rPr>
        <w:t>pay</w:t>
      </w:r>
      <w:r w:rsidRPr="00D62D1E">
        <w:rPr>
          <w:rFonts w:asciiTheme="minorHAnsi" w:hAnsiTheme="minorHAnsi" w:cstheme="minorHAnsi"/>
          <w:sz w:val="22"/>
          <w:szCs w:val="22"/>
        </w:rPr>
        <w:t xml:space="preserve"> any outstanding account balances</w:t>
      </w:r>
      <w:r w:rsidR="0023668B">
        <w:rPr>
          <w:rFonts w:asciiTheme="minorHAnsi" w:hAnsiTheme="minorHAnsi" w:cstheme="minorHAnsi"/>
          <w:sz w:val="22"/>
          <w:szCs w:val="22"/>
        </w:rPr>
        <w:t xml:space="preserve"> </w:t>
      </w:r>
      <w:r w:rsidR="00144FC5" w:rsidRPr="006E5997">
        <w:rPr>
          <w:rFonts w:asciiTheme="minorHAnsi" w:hAnsiTheme="minorHAnsi" w:cstheme="minorHAnsi"/>
          <w:sz w:val="22"/>
          <w:szCs w:val="22"/>
        </w:rPr>
        <w:t xml:space="preserve">incurred at any HTC campus </w:t>
      </w:r>
      <w:r w:rsidR="0023668B" w:rsidRPr="006E5997">
        <w:rPr>
          <w:rFonts w:asciiTheme="minorHAnsi" w:hAnsiTheme="minorHAnsi" w:cstheme="minorHAnsi"/>
          <w:sz w:val="22"/>
          <w:szCs w:val="22"/>
        </w:rPr>
        <w:t xml:space="preserve">prior to </w:t>
      </w:r>
      <w:r w:rsidR="00F96813" w:rsidRPr="006E5997">
        <w:rPr>
          <w:rFonts w:asciiTheme="minorHAnsi" w:hAnsiTheme="minorHAnsi" w:cstheme="minorHAnsi"/>
          <w:sz w:val="22"/>
          <w:szCs w:val="22"/>
        </w:rPr>
        <w:t xml:space="preserve">reentering </w:t>
      </w:r>
      <w:r w:rsidR="00144FC5" w:rsidRPr="006E5997">
        <w:rPr>
          <w:rFonts w:asciiTheme="minorHAnsi" w:hAnsiTheme="minorHAnsi" w:cstheme="minorHAnsi"/>
          <w:sz w:val="22"/>
          <w:szCs w:val="22"/>
        </w:rPr>
        <w:t xml:space="preserve">their previous program or entering a new program.  </w:t>
      </w:r>
      <w:r w:rsidR="00B71F97" w:rsidRPr="006E5997">
        <w:rPr>
          <w:rFonts w:asciiTheme="minorHAnsi" w:hAnsiTheme="minorHAnsi" w:cstheme="minorHAnsi"/>
          <w:sz w:val="22"/>
          <w:szCs w:val="22"/>
        </w:rPr>
        <w:t xml:space="preserve">                                                                                                                                                                                                                                                                                                                                                                                                                                                                                                                                     </w:t>
      </w:r>
      <w:r w:rsidR="00126A67" w:rsidRPr="006E5997">
        <w:rPr>
          <w:rFonts w:asciiTheme="minorHAnsi" w:hAnsiTheme="minorHAnsi" w:cstheme="minorHAnsi"/>
          <w:sz w:val="22"/>
          <w:szCs w:val="22"/>
        </w:rPr>
        <w:t xml:space="preserve"> </w:t>
      </w:r>
      <w:r w:rsidRPr="006E5997">
        <w:rPr>
          <w:rFonts w:asciiTheme="minorHAnsi" w:hAnsiTheme="minorHAnsi" w:cstheme="minorHAnsi"/>
          <w:sz w:val="22"/>
          <w:szCs w:val="22"/>
        </w:rPr>
        <w:t xml:space="preserve">  </w:t>
      </w:r>
    </w:p>
    <w:p w14:paraId="7FE8B5F2" w14:textId="77777777" w:rsidR="00126A67" w:rsidRDefault="00126A67" w:rsidP="007A5EA4">
      <w:pPr>
        <w:jc w:val="both"/>
        <w:rPr>
          <w:rFonts w:asciiTheme="minorHAnsi" w:hAnsiTheme="minorHAnsi" w:cstheme="minorHAnsi"/>
          <w:sz w:val="22"/>
          <w:szCs w:val="22"/>
        </w:rPr>
      </w:pPr>
    </w:p>
    <w:p w14:paraId="1D9902A5" w14:textId="07E96FD0" w:rsidR="00E17346" w:rsidRPr="00D62D1E" w:rsidRDefault="00FE2B30" w:rsidP="007A5EA4">
      <w:pPr>
        <w:jc w:val="both"/>
        <w:rPr>
          <w:rFonts w:asciiTheme="minorHAnsi" w:hAnsiTheme="minorHAnsi" w:cstheme="minorHAnsi"/>
          <w:sz w:val="22"/>
          <w:szCs w:val="22"/>
        </w:rPr>
      </w:pPr>
      <w:r w:rsidRPr="00FE2B30">
        <w:rPr>
          <w:rFonts w:asciiTheme="minorHAnsi" w:hAnsiTheme="minorHAnsi" w:cstheme="minorHAnsi"/>
          <w:sz w:val="22"/>
          <w:szCs w:val="22"/>
        </w:rPr>
        <w:t xml:space="preserve">CASAS Goals </w:t>
      </w:r>
      <w:r w:rsidR="00DA201C" w:rsidRPr="00FE2B30">
        <w:rPr>
          <w:rFonts w:asciiTheme="minorHAnsi" w:hAnsiTheme="minorHAnsi" w:cstheme="minorHAnsi"/>
          <w:sz w:val="22"/>
          <w:szCs w:val="22"/>
        </w:rPr>
        <w:t>scores must be current.</w:t>
      </w:r>
      <w:r w:rsidR="00DA201C">
        <w:rPr>
          <w:rFonts w:asciiTheme="minorHAnsi" w:hAnsiTheme="minorHAnsi" w:cstheme="minorHAnsi"/>
          <w:sz w:val="22"/>
          <w:szCs w:val="22"/>
        </w:rPr>
        <w:t xml:space="preserve">  </w:t>
      </w:r>
    </w:p>
    <w:p w14:paraId="120745FE" w14:textId="77777777" w:rsidR="00E17346" w:rsidRPr="00D62D1E" w:rsidRDefault="00E17346" w:rsidP="007A5EA4">
      <w:pPr>
        <w:jc w:val="both"/>
        <w:rPr>
          <w:rFonts w:asciiTheme="minorHAnsi" w:hAnsiTheme="minorHAnsi" w:cstheme="minorHAnsi"/>
          <w:sz w:val="22"/>
          <w:szCs w:val="22"/>
        </w:rPr>
      </w:pPr>
    </w:p>
    <w:p w14:paraId="3C14D0C7" w14:textId="6C49C6DA" w:rsidR="00E17346" w:rsidRDefault="00E17346" w:rsidP="007A5EA4">
      <w:pPr>
        <w:jc w:val="both"/>
        <w:rPr>
          <w:rFonts w:asciiTheme="minorHAnsi" w:hAnsiTheme="minorHAnsi" w:cstheme="minorHAnsi"/>
          <w:sz w:val="22"/>
          <w:szCs w:val="22"/>
        </w:rPr>
      </w:pPr>
      <w:r w:rsidRPr="00D62D1E">
        <w:rPr>
          <w:rFonts w:asciiTheme="minorHAnsi" w:hAnsiTheme="minorHAnsi" w:cstheme="minorHAnsi"/>
          <w:sz w:val="22"/>
          <w:szCs w:val="22"/>
        </w:rPr>
        <w:t>Previously approved financial aid, grants, and scholarships are not automatically reinstated.  All re-entries should contact the Financial Aid office</w:t>
      </w:r>
      <w:r w:rsidR="00E11B40">
        <w:rPr>
          <w:rFonts w:asciiTheme="minorHAnsi" w:hAnsiTheme="minorHAnsi" w:cstheme="minorHAnsi"/>
          <w:sz w:val="22"/>
          <w:szCs w:val="22"/>
        </w:rPr>
        <w:t xml:space="preserve"> </w:t>
      </w:r>
      <w:r w:rsidR="00E11B40" w:rsidRPr="008C7D12">
        <w:rPr>
          <w:rFonts w:asciiTheme="minorHAnsi" w:hAnsiTheme="minorHAnsi" w:cstheme="minorHAnsi"/>
          <w:sz w:val="22"/>
          <w:szCs w:val="22"/>
        </w:rPr>
        <w:t>(813) 231-1907</w:t>
      </w:r>
      <w:r w:rsidRPr="00D62D1E">
        <w:rPr>
          <w:rFonts w:asciiTheme="minorHAnsi" w:hAnsiTheme="minorHAnsi" w:cstheme="minorHAnsi"/>
          <w:sz w:val="22"/>
          <w:szCs w:val="22"/>
        </w:rPr>
        <w:t xml:space="preserve">.  </w:t>
      </w:r>
      <w:proofErr w:type="gramStart"/>
      <w:r w:rsidRPr="00D62D1E">
        <w:rPr>
          <w:rFonts w:asciiTheme="minorHAnsi" w:hAnsiTheme="minorHAnsi" w:cstheme="minorHAnsi"/>
          <w:sz w:val="22"/>
          <w:szCs w:val="22"/>
        </w:rPr>
        <w:t>In order to</w:t>
      </w:r>
      <w:proofErr w:type="gramEnd"/>
      <w:r w:rsidRPr="00D62D1E">
        <w:rPr>
          <w:rFonts w:asciiTheme="minorHAnsi" w:hAnsiTheme="minorHAnsi" w:cstheme="minorHAnsi"/>
          <w:sz w:val="22"/>
          <w:szCs w:val="22"/>
        </w:rPr>
        <w:t xml:space="preserve"> receive veterans’ benefits, veterans and their dependents must contact the VA School Official in the Financial Aid office and the Veterans Administration to make necessary arrangements.</w:t>
      </w:r>
    </w:p>
    <w:p w14:paraId="059A4248" w14:textId="77777777" w:rsidR="00AA05DC" w:rsidRPr="00D62D1E" w:rsidRDefault="00AA05DC" w:rsidP="007A5EA4">
      <w:pPr>
        <w:jc w:val="both"/>
        <w:rPr>
          <w:rFonts w:asciiTheme="minorHAnsi" w:hAnsiTheme="minorHAnsi" w:cstheme="minorHAnsi"/>
          <w:sz w:val="22"/>
          <w:szCs w:val="22"/>
        </w:rPr>
      </w:pPr>
    </w:p>
    <w:p w14:paraId="09ED6B6C" w14:textId="77777777" w:rsidR="00213A13" w:rsidRPr="002C5F3A" w:rsidRDefault="00213A13" w:rsidP="007A5EA4">
      <w:pPr>
        <w:ind w:right="49"/>
        <w:jc w:val="both"/>
        <w:rPr>
          <w:rFonts w:asciiTheme="minorHAnsi" w:eastAsia="Arial" w:hAnsiTheme="minorHAnsi" w:cstheme="minorHAnsi"/>
          <w:szCs w:val="22"/>
        </w:rPr>
      </w:pPr>
    </w:p>
    <w:p w14:paraId="0331C68E" w14:textId="77777777" w:rsidR="00213A13" w:rsidRDefault="00213A13" w:rsidP="007A5EA4">
      <w:pPr>
        <w:spacing w:line="239" w:lineRule="auto"/>
        <w:ind w:right="51"/>
        <w:jc w:val="both"/>
        <w:rPr>
          <w:rFonts w:asciiTheme="minorHAnsi" w:eastAsia="Arial" w:hAnsiTheme="minorHAnsi" w:cstheme="minorHAnsi"/>
        </w:rPr>
      </w:pPr>
    </w:p>
    <w:p w14:paraId="279AE804" w14:textId="166B1435" w:rsidR="00E17346" w:rsidRPr="002C5F3A" w:rsidRDefault="00E17346" w:rsidP="006A69CF">
      <w:pPr>
        <w:pStyle w:val="Heading6"/>
        <w:rPr>
          <w:rFonts w:asciiTheme="minorHAnsi" w:eastAsia="Arial" w:hAnsiTheme="minorHAnsi" w:cstheme="minorHAnsi"/>
        </w:rPr>
      </w:pPr>
      <w:bookmarkStart w:id="77" w:name="_Toc485818889"/>
      <w:bookmarkStart w:id="78" w:name="_Toc786400"/>
      <w:r w:rsidRPr="002C5F3A">
        <w:rPr>
          <w:rFonts w:asciiTheme="minorHAnsi" w:eastAsia="Arial" w:hAnsiTheme="minorHAnsi" w:cstheme="minorHAnsi"/>
        </w:rPr>
        <w:t xml:space="preserve">TRANSFER OF CREDIT FROM </w:t>
      </w:r>
      <w:proofErr w:type="gramStart"/>
      <w:r w:rsidR="001C040E" w:rsidRPr="002C5F3A">
        <w:rPr>
          <w:rFonts w:asciiTheme="minorHAnsi" w:eastAsia="Arial" w:hAnsiTheme="minorHAnsi" w:cstheme="minorHAnsi"/>
        </w:rPr>
        <w:t>A</w:t>
      </w:r>
      <w:proofErr w:type="gramEnd"/>
      <w:r w:rsidR="001C040E">
        <w:rPr>
          <w:rFonts w:asciiTheme="minorHAnsi" w:eastAsia="Arial" w:hAnsiTheme="minorHAnsi" w:cstheme="minorHAnsi"/>
        </w:rPr>
        <w:t xml:space="preserve"> </w:t>
      </w:r>
      <w:r w:rsidRPr="002C5F3A">
        <w:rPr>
          <w:rFonts w:asciiTheme="minorHAnsi" w:eastAsia="Arial" w:hAnsiTheme="minorHAnsi" w:cstheme="minorHAnsi"/>
        </w:rPr>
        <w:t>HTC PROGRAM</w:t>
      </w:r>
      <w:bookmarkEnd w:id="77"/>
      <w:bookmarkEnd w:id="78"/>
    </w:p>
    <w:p w14:paraId="7CC39E4B" w14:textId="65D32EF7" w:rsidR="00E17346" w:rsidRDefault="00E17346" w:rsidP="00C81002">
      <w:pPr>
        <w:ind w:left="112" w:right="-20"/>
        <w:jc w:val="both"/>
        <w:rPr>
          <w:rFonts w:asciiTheme="minorHAnsi" w:eastAsia="Arial" w:hAnsiTheme="minorHAnsi" w:cstheme="minorHAnsi"/>
          <w:sz w:val="22"/>
          <w:szCs w:val="22"/>
        </w:rPr>
      </w:pPr>
      <w:r w:rsidRPr="00D62D1E">
        <w:rPr>
          <w:rFonts w:asciiTheme="minorHAnsi" w:eastAsia="Arial" w:hAnsiTheme="minorHAnsi" w:cstheme="minorHAnsi"/>
          <w:spacing w:val="-1"/>
          <w:sz w:val="22"/>
          <w:szCs w:val="22"/>
        </w:rPr>
        <w:t>S</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u</w:t>
      </w:r>
      <w:r w:rsidRPr="00D62D1E">
        <w:rPr>
          <w:rFonts w:asciiTheme="minorHAnsi" w:eastAsia="Arial" w:hAnsiTheme="minorHAnsi" w:cstheme="minorHAnsi"/>
          <w:spacing w:val="-1"/>
          <w:sz w:val="22"/>
          <w:szCs w:val="22"/>
        </w:rPr>
        <w:t>d</w:t>
      </w:r>
      <w:r w:rsidRPr="00D62D1E">
        <w:rPr>
          <w:rFonts w:asciiTheme="minorHAnsi" w:eastAsia="Arial" w:hAnsiTheme="minorHAnsi" w:cstheme="minorHAnsi"/>
          <w:sz w:val="22"/>
          <w:szCs w:val="22"/>
        </w:rPr>
        <w:t>e</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s</w:t>
      </w:r>
      <w:r w:rsidRPr="00D62D1E">
        <w:rPr>
          <w:rFonts w:asciiTheme="minorHAnsi" w:eastAsia="Arial" w:hAnsiTheme="minorHAnsi" w:cstheme="minorHAnsi"/>
          <w:spacing w:val="-1"/>
          <w:sz w:val="22"/>
          <w:szCs w:val="22"/>
        </w:rPr>
        <w:t xml:space="preserve"> </w:t>
      </w:r>
      <w:r w:rsidRPr="00D62D1E">
        <w:rPr>
          <w:rFonts w:asciiTheme="minorHAnsi" w:eastAsia="Arial" w:hAnsiTheme="minorHAnsi" w:cstheme="minorHAnsi"/>
          <w:spacing w:val="-3"/>
          <w:sz w:val="22"/>
          <w:szCs w:val="22"/>
        </w:rPr>
        <w:t>w</w:t>
      </w:r>
      <w:r w:rsidRPr="00D62D1E">
        <w:rPr>
          <w:rFonts w:asciiTheme="minorHAnsi" w:eastAsia="Arial" w:hAnsiTheme="minorHAnsi" w:cstheme="minorHAnsi"/>
          <w:sz w:val="22"/>
          <w:szCs w:val="22"/>
        </w:rPr>
        <w:t>ho</w:t>
      </w:r>
      <w:r w:rsidRPr="00D62D1E">
        <w:rPr>
          <w:rFonts w:asciiTheme="minorHAnsi" w:eastAsia="Arial" w:hAnsiTheme="minorHAnsi" w:cstheme="minorHAnsi"/>
          <w:spacing w:val="1"/>
          <w:sz w:val="22"/>
          <w:szCs w:val="22"/>
        </w:rPr>
        <w:t xml:space="preserve"> </w:t>
      </w:r>
      <w:r w:rsidRPr="00D62D1E">
        <w:rPr>
          <w:rFonts w:asciiTheme="minorHAnsi" w:eastAsia="Arial" w:hAnsiTheme="minorHAnsi" w:cstheme="minorHAnsi"/>
          <w:sz w:val="22"/>
          <w:szCs w:val="22"/>
        </w:rPr>
        <w:t>p</w:t>
      </w:r>
      <w:r w:rsidRPr="00D62D1E">
        <w:rPr>
          <w:rFonts w:asciiTheme="minorHAnsi" w:eastAsia="Arial" w:hAnsiTheme="minorHAnsi" w:cstheme="minorHAnsi"/>
          <w:spacing w:val="-1"/>
          <w:sz w:val="22"/>
          <w:szCs w:val="22"/>
        </w:rPr>
        <w:t>l</w:t>
      </w:r>
      <w:r w:rsidRPr="00D62D1E">
        <w:rPr>
          <w:rFonts w:asciiTheme="minorHAnsi" w:eastAsia="Arial" w:hAnsiTheme="minorHAnsi" w:cstheme="minorHAnsi"/>
          <w:sz w:val="22"/>
          <w:szCs w:val="22"/>
        </w:rPr>
        <w:t xml:space="preserve">an </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o</w:t>
      </w:r>
      <w:r w:rsidRPr="00D62D1E">
        <w:rPr>
          <w:rFonts w:asciiTheme="minorHAnsi" w:eastAsia="Arial" w:hAnsiTheme="minorHAnsi" w:cstheme="minorHAnsi"/>
          <w:spacing w:val="-1"/>
          <w:sz w:val="22"/>
          <w:szCs w:val="22"/>
        </w:rPr>
        <w:t xml:space="preserve"> </w:t>
      </w:r>
      <w:r w:rsidRPr="00D62D1E">
        <w:rPr>
          <w:rFonts w:asciiTheme="minorHAnsi" w:eastAsia="Arial" w:hAnsiTheme="minorHAnsi" w:cstheme="minorHAnsi"/>
          <w:bCs/>
          <w:spacing w:val="1"/>
          <w:sz w:val="22"/>
          <w:szCs w:val="22"/>
        </w:rPr>
        <w:t>t</w:t>
      </w:r>
      <w:r w:rsidRPr="00D62D1E">
        <w:rPr>
          <w:rFonts w:asciiTheme="minorHAnsi" w:eastAsia="Arial" w:hAnsiTheme="minorHAnsi" w:cstheme="minorHAnsi"/>
          <w:bCs/>
          <w:sz w:val="22"/>
          <w:szCs w:val="22"/>
        </w:rPr>
        <w:t>r</w:t>
      </w:r>
      <w:r w:rsidRPr="00D62D1E">
        <w:rPr>
          <w:rFonts w:asciiTheme="minorHAnsi" w:eastAsia="Arial" w:hAnsiTheme="minorHAnsi" w:cstheme="minorHAnsi"/>
          <w:bCs/>
          <w:spacing w:val="-2"/>
          <w:sz w:val="22"/>
          <w:szCs w:val="22"/>
        </w:rPr>
        <w:t>a</w:t>
      </w:r>
      <w:r w:rsidRPr="00D62D1E">
        <w:rPr>
          <w:rFonts w:asciiTheme="minorHAnsi" w:eastAsia="Arial" w:hAnsiTheme="minorHAnsi" w:cstheme="minorHAnsi"/>
          <w:bCs/>
          <w:sz w:val="22"/>
          <w:szCs w:val="22"/>
        </w:rPr>
        <w:t>n</w:t>
      </w:r>
      <w:r w:rsidRPr="00D62D1E">
        <w:rPr>
          <w:rFonts w:asciiTheme="minorHAnsi" w:eastAsia="Arial" w:hAnsiTheme="minorHAnsi" w:cstheme="minorHAnsi"/>
          <w:bCs/>
          <w:spacing w:val="-1"/>
          <w:sz w:val="22"/>
          <w:szCs w:val="22"/>
        </w:rPr>
        <w:t>s</w:t>
      </w:r>
      <w:r w:rsidRPr="00D62D1E">
        <w:rPr>
          <w:rFonts w:asciiTheme="minorHAnsi" w:eastAsia="Arial" w:hAnsiTheme="minorHAnsi" w:cstheme="minorHAnsi"/>
          <w:bCs/>
          <w:spacing w:val="1"/>
          <w:sz w:val="22"/>
          <w:szCs w:val="22"/>
        </w:rPr>
        <w:t>f</w:t>
      </w:r>
      <w:r w:rsidRPr="00D62D1E">
        <w:rPr>
          <w:rFonts w:asciiTheme="minorHAnsi" w:eastAsia="Arial" w:hAnsiTheme="minorHAnsi" w:cstheme="minorHAnsi"/>
          <w:bCs/>
          <w:sz w:val="22"/>
          <w:szCs w:val="22"/>
        </w:rPr>
        <w:t>er</w:t>
      </w:r>
      <w:r w:rsidRPr="00D62D1E">
        <w:rPr>
          <w:rFonts w:asciiTheme="minorHAnsi" w:eastAsia="Arial" w:hAnsiTheme="minorHAnsi" w:cstheme="minorHAnsi"/>
          <w:bCs/>
          <w:spacing w:val="-1"/>
          <w:sz w:val="22"/>
          <w:szCs w:val="22"/>
        </w:rPr>
        <w:t xml:space="preserve"> </w:t>
      </w:r>
      <w:r w:rsidRPr="00D62D1E">
        <w:rPr>
          <w:rFonts w:asciiTheme="minorHAnsi" w:eastAsia="Arial" w:hAnsiTheme="minorHAnsi" w:cstheme="minorHAnsi"/>
          <w:bCs/>
          <w:spacing w:val="1"/>
          <w:sz w:val="22"/>
          <w:szCs w:val="22"/>
        </w:rPr>
        <w:t>t</w:t>
      </w:r>
      <w:r w:rsidRPr="00D62D1E">
        <w:rPr>
          <w:rFonts w:asciiTheme="minorHAnsi" w:eastAsia="Arial" w:hAnsiTheme="minorHAnsi" w:cstheme="minorHAnsi"/>
          <w:bCs/>
          <w:sz w:val="22"/>
          <w:szCs w:val="22"/>
        </w:rPr>
        <w:t>o a</w:t>
      </w:r>
      <w:r w:rsidRPr="00D62D1E">
        <w:rPr>
          <w:rFonts w:asciiTheme="minorHAnsi" w:eastAsia="Arial" w:hAnsiTheme="minorHAnsi" w:cstheme="minorHAnsi"/>
          <w:bCs/>
          <w:spacing w:val="-1"/>
          <w:sz w:val="22"/>
          <w:szCs w:val="22"/>
        </w:rPr>
        <w:t xml:space="preserve"> </w:t>
      </w:r>
      <w:r w:rsidRPr="00D62D1E">
        <w:rPr>
          <w:rFonts w:asciiTheme="minorHAnsi" w:eastAsia="Arial" w:hAnsiTheme="minorHAnsi" w:cstheme="minorHAnsi"/>
          <w:bCs/>
          <w:sz w:val="22"/>
          <w:szCs w:val="22"/>
        </w:rPr>
        <w:t>d</w:t>
      </w:r>
      <w:r w:rsidRPr="00D62D1E">
        <w:rPr>
          <w:rFonts w:asciiTheme="minorHAnsi" w:eastAsia="Arial" w:hAnsiTheme="minorHAnsi" w:cstheme="minorHAnsi"/>
          <w:bCs/>
          <w:spacing w:val="-2"/>
          <w:sz w:val="22"/>
          <w:szCs w:val="22"/>
        </w:rPr>
        <w:t>i</w:t>
      </w:r>
      <w:r w:rsidRPr="00D62D1E">
        <w:rPr>
          <w:rFonts w:asciiTheme="minorHAnsi" w:eastAsia="Arial" w:hAnsiTheme="minorHAnsi" w:cstheme="minorHAnsi"/>
          <w:bCs/>
          <w:spacing w:val="1"/>
          <w:sz w:val="22"/>
          <w:szCs w:val="22"/>
        </w:rPr>
        <w:t>ff</w:t>
      </w:r>
      <w:r w:rsidRPr="00D62D1E">
        <w:rPr>
          <w:rFonts w:asciiTheme="minorHAnsi" w:eastAsia="Arial" w:hAnsiTheme="minorHAnsi" w:cstheme="minorHAnsi"/>
          <w:bCs/>
          <w:spacing w:val="-3"/>
          <w:sz w:val="22"/>
          <w:szCs w:val="22"/>
        </w:rPr>
        <w:t>e</w:t>
      </w:r>
      <w:r w:rsidRPr="00D62D1E">
        <w:rPr>
          <w:rFonts w:asciiTheme="minorHAnsi" w:eastAsia="Arial" w:hAnsiTheme="minorHAnsi" w:cstheme="minorHAnsi"/>
          <w:bCs/>
          <w:sz w:val="22"/>
          <w:szCs w:val="22"/>
        </w:rPr>
        <w:t>rent</w:t>
      </w:r>
      <w:r w:rsidRPr="00D62D1E">
        <w:rPr>
          <w:rFonts w:asciiTheme="minorHAnsi" w:eastAsia="Arial" w:hAnsiTheme="minorHAnsi" w:cstheme="minorHAnsi"/>
          <w:bCs/>
          <w:spacing w:val="-1"/>
          <w:sz w:val="22"/>
          <w:szCs w:val="22"/>
        </w:rPr>
        <w:t xml:space="preserve"> </w:t>
      </w:r>
      <w:r w:rsidR="00DB184B" w:rsidRPr="00D62D1E">
        <w:rPr>
          <w:rFonts w:asciiTheme="minorHAnsi" w:eastAsia="Arial" w:hAnsiTheme="minorHAnsi" w:cstheme="minorHAnsi"/>
          <w:bCs/>
          <w:spacing w:val="-1"/>
          <w:sz w:val="22"/>
          <w:szCs w:val="22"/>
        </w:rPr>
        <w:t xml:space="preserve">HTC </w:t>
      </w:r>
      <w:r w:rsidRPr="00D62D1E">
        <w:rPr>
          <w:rFonts w:asciiTheme="minorHAnsi" w:eastAsia="Arial" w:hAnsiTheme="minorHAnsi" w:cstheme="minorHAnsi"/>
          <w:bCs/>
          <w:sz w:val="22"/>
          <w:szCs w:val="22"/>
        </w:rPr>
        <w:t>s</w:t>
      </w:r>
      <w:r w:rsidRPr="00D62D1E">
        <w:rPr>
          <w:rFonts w:asciiTheme="minorHAnsi" w:eastAsia="Arial" w:hAnsiTheme="minorHAnsi" w:cstheme="minorHAnsi"/>
          <w:bCs/>
          <w:spacing w:val="-1"/>
          <w:sz w:val="22"/>
          <w:szCs w:val="22"/>
        </w:rPr>
        <w:t>c</w:t>
      </w:r>
      <w:r w:rsidRPr="00D62D1E">
        <w:rPr>
          <w:rFonts w:asciiTheme="minorHAnsi" w:eastAsia="Arial" w:hAnsiTheme="minorHAnsi" w:cstheme="minorHAnsi"/>
          <w:bCs/>
          <w:spacing w:val="-3"/>
          <w:sz w:val="22"/>
          <w:szCs w:val="22"/>
        </w:rPr>
        <w:t>h</w:t>
      </w:r>
      <w:r w:rsidRPr="00D62D1E">
        <w:rPr>
          <w:rFonts w:asciiTheme="minorHAnsi" w:eastAsia="Arial" w:hAnsiTheme="minorHAnsi" w:cstheme="minorHAnsi"/>
          <w:bCs/>
          <w:sz w:val="22"/>
          <w:szCs w:val="22"/>
        </w:rPr>
        <w:t>o</w:t>
      </w:r>
      <w:r w:rsidRPr="00D62D1E">
        <w:rPr>
          <w:rFonts w:asciiTheme="minorHAnsi" w:eastAsia="Arial" w:hAnsiTheme="minorHAnsi" w:cstheme="minorHAnsi"/>
          <w:bCs/>
          <w:spacing w:val="-1"/>
          <w:sz w:val="22"/>
          <w:szCs w:val="22"/>
        </w:rPr>
        <w:t>o</w:t>
      </w:r>
      <w:r w:rsidRPr="00D62D1E">
        <w:rPr>
          <w:rFonts w:asciiTheme="minorHAnsi" w:eastAsia="Arial" w:hAnsiTheme="minorHAnsi" w:cstheme="minorHAnsi"/>
          <w:bCs/>
          <w:sz w:val="22"/>
          <w:szCs w:val="22"/>
        </w:rPr>
        <w:t xml:space="preserve">l </w:t>
      </w:r>
      <w:r w:rsidRPr="00D62D1E">
        <w:rPr>
          <w:rFonts w:asciiTheme="minorHAnsi" w:hAnsiTheme="minorHAnsi" w:cstheme="minorHAnsi"/>
          <w:sz w:val="22"/>
          <w:szCs w:val="22"/>
        </w:rPr>
        <w:t xml:space="preserve">should first speak with a Student Services </w:t>
      </w:r>
      <w:r w:rsidR="002E27D1">
        <w:rPr>
          <w:rFonts w:asciiTheme="minorHAnsi" w:hAnsiTheme="minorHAnsi" w:cstheme="minorHAnsi"/>
          <w:sz w:val="22"/>
          <w:szCs w:val="22"/>
        </w:rPr>
        <w:t>School counselor</w:t>
      </w:r>
      <w:r w:rsidRPr="00D62D1E">
        <w:rPr>
          <w:rFonts w:asciiTheme="minorHAnsi" w:hAnsiTheme="minorHAnsi" w:cstheme="minorHAnsi"/>
          <w:sz w:val="22"/>
          <w:szCs w:val="22"/>
        </w:rPr>
        <w:t xml:space="preserve"> for his/her current program to determine the status of competed hours and/or OCPs as well as request </w:t>
      </w:r>
      <w:r w:rsidRPr="00D62D1E">
        <w:rPr>
          <w:rFonts w:asciiTheme="minorHAnsi" w:eastAsia="Arial" w:hAnsiTheme="minorHAnsi" w:cstheme="minorHAnsi"/>
          <w:sz w:val="22"/>
          <w:szCs w:val="22"/>
        </w:rPr>
        <w:t xml:space="preserve">an </w:t>
      </w:r>
      <w:r w:rsidRPr="00D62D1E">
        <w:rPr>
          <w:rFonts w:asciiTheme="minorHAnsi" w:eastAsia="Arial" w:hAnsiTheme="minorHAnsi" w:cstheme="minorHAnsi"/>
          <w:spacing w:val="-3"/>
          <w:sz w:val="22"/>
          <w:szCs w:val="22"/>
        </w:rPr>
        <w:t>o</w:t>
      </w:r>
      <w:r w:rsidRPr="00D62D1E">
        <w:rPr>
          <w:rFonts w:asciiTheme="minorHAnsi" w:eastAsia="Arial" w:hAnsiTheme="minorHAnsi" w:cstheme="minorHAnsi"/>
          <w:spacing w:val="1"/>
          <w:sz w:val="22"/>
          <w:szCs w:val="22"/>
        </w:rPr>
        <w:t>f</w:t>
      </w:r>
      <w:r w:rsidRPr="00D62D1E">
        <w:rPr>
          <w:rFonts w:asciiTheme="minorHAnsi" w:eastAsia="Arial" w:hAnsiTheme="minorHAnsi" w:cstheme="minorHAnsi"/>
          <w:spacing w:val="3"/>
          <w:sz w:val="22"/>
          <w:szCs w:val="22"/>
        </w:rPr>
        <w:t>f</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c</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 xml:space="preserve">al </w:t>
      </w:r>
      <w:r w:rsidRPr="00D62D1E">
        <w:rPr>
          <w:rFonts w:asciiTheme="minorHAnsi" w:eastAsia="Arial" w:hAnsiTheme="minorHAnsi" w:cstheme="minorHAnsi"/>
          <w:spacing w:val="1"/>
          <w:sz w:val="22"/>
          <w:szCs w:val="22"/>
        </w:rPr>
        <w:t>tr</w:t>
      </w:r>
      <w:r w:rsidRPr="00D62D1E">
        <w:rPr>
          <w:rFonts w:asciiTheme="minorHAnsi" w:eastAsia="Arial" w:hAnsiTheme="minorHAnsi" w:cstheme="minorHAnsi"/>
          <w:sz w:val="22"/>
          <w:szCs w:val="22"/>
        </w:rPr>
        <w:t>a</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z w:val="22"/>
          <w:szCs w:val="22"/>
        </w:rPr>
        <w:t>s</w:t>
      </w:r>
      <w:r w:rsidRPr="00D62D1E">
        <w:rPr>
          <w:rFonts w:asciiTheme="minorHAnsi" w:eastAsia="Arial" w:hAnsiTheme="minorHAnsi" w:cstheme="minorHAnsi"/>
          <w:spacing w:val="-2"/>
          <w:sz w:val="22"/>
          <w:szCs w:val="22"/>
        </w:rPr>
        <w:t>c</w:t>
      </w:r>
      <w:r w:rsidRPr="00D62D1E">
        <w:rPr>
          <w:rFonts w:asciiTheme="minorHAnsi" w:eastAsia="Arial" w:hAnsiTheme="minorHAnsi" w:cstheme="minorHAnsi"/>
          <w:spacing w:val="1"/>
          <w:sz w:val="22"/>
          <w:szCs w:val="22"/>
        </w:rPr>
        <w:t>r</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pt</w:t>
      </w:r>
      <w:r w:rsidRPr="00D62D1E">
        <w:rPr>
          <w:rFonts w:asciiTheme="minorHAnsi" w:eastAsia="Arial" w:hAnsiTheme="minorHAnsi" w:cstheme="minorHAnsi"/>
          <w:spacing w:val="-1"/>
          <w:sz w:val="22"/>
          <w:szCs w:val="22"/>
        </w:rPr>
        <w:t>.</w:t>
      </w:r>
      <w:r w:rsidRPr="00D62D1E">
        <w:rPr>
          <w:rFonts w:asciiTheme="minorHAnsi" w:hAnsiTheme="minorHAnsi" w:cstheme="minorHAnsi"/>
          <w:sz w:val="22"/>
          <w:szCs w:val="22"/>
        </w:rPr>
        <w:t xml:space="preserve">  If applicable, the student should contact the</w:t>
      </w:r>
      <w:r w:rsidRPr="00D62D1E">
        <w:rPr>
          <w:rFonts w:asciiTheme="minorHAnsi" w:eastAsia="Arial" w:hAnsiTheme="minorHAnsi" w:cstheme="minorHAnsi"/>
          <w:sz w:val="22"/>
          <w:szCs w:val="22"/>
        </w:rPr>
        <w:t xml:space="preserve"> F</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n</w:t>
      </w:r>
      <w:r w:rsidRPr="00D62D1E">
        <w:rPr>
          <w:rFonts w:asciiTheme="minorHAnsi" w:eastAsia="Arial" w:hAnsiTheme="minorHAnsi" w:cstheme="minorHAnsi"/>
          <w:spacing w:val="-1"/>
          <w:sz w:val="22"/>
          <w:szCs w:val="22"/>
        </w:rPr>
        <w:t>a</w:t>
      </w:r>
      <w:r w:rsidRPr="00D62D1E">
        <w:rPr>
          <w:rFonts w:asciiTheme="minorHAnsi" w:eastAsia="Arial" w:hAnsiTheme="minorHAnsi" w:cstheme="minorHAnsi"/>
          <w:sz w:val="22"/>
          <w:szCs w:val="22"/>
        </w:rPr>
        <w:t>nc</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al</w:t>
      </w:r>
      <w:r w:rsidRPr="00D62D1E">
        <w:rPr>
          <w:rFonts w:asciiTheme="minorHAnsi" w:eastAsia="Arial" w:hAnsiTheme="minorHAnsi" w:cstheme="minorHAnsi"/>
          <w:spacing w:val="31"/>
          <w:sz w:val="22"/>
          <w:szCs w:val="22"/>
        </w:rPr>
        <w:t xml:space="preserve"> </w:t>
      </w:r>
      <w:r w:rsidRPr="00D62D1E">
        <w:rPr>
          <w:rFonts w:asciiTheme="minorHAnsi" w:eastAsia="Arial" w:hAnsiTheme="minorHAnsi" w:cstheme="minorHAnsi"/>
          <w:spacing w:val="-1"/>
          <w:sz w:val="22"/>
          <w:szCs w:val="22"/>
        </w:rPr>
        <w:t>Ai</w:t>
      </w:r>
      <w:r w:rsidRPr="00D62D1E">
        <w:rPr>
          <w:rFonts w:asciiTheme="minorHAnsi" w:eastAsia="Arial" w:hAnsiTheme="minorHAnsi" w:cstheme="minorHAnsi"/>
          <w:sz w:val="22"/>
          <w:szCs w:val="22"/>
        </w:rPr>
        <w:t>d</w:t>
      </w:r>
      <w:r w:rsidRPr="00D62D1E">
        <w:rPr>
          <w:rFonts w:asciiTheme="minorHAnsi" w:eastAsia="Arial" w:hAnsiTheme="minorHAnsi" w:cstheme="minorHAnsi"/>
          <w:spacing w:val="32"/>
          <w:sz w:val="22"/>
          <w:szCs w:val="22"/>
        </w:rPr>
        <w:t xml:space="preserve"> </w:t>
      </w:r>
      <w:r w:rsidRPr="00D62D1E">
        <w:rPr>
          <w:rFonts w:asciiTheme="minorHAnsi" w:eastAsia="Arial" w:hAnsiTheme="minorHAnsi" w:cstheme="minorHAnsi"/>
          <w:spacing w:val="-3"/>
          <w:sz w:val="22"/>
          <w:szCs w:val="22"/>
        </w:rPr>
        <w:t>o</w:t>
      </w:r>
      <w:r w:rsidRPr="00D62D1E">
        <w:rPr>
          <w:rFonts w:asciiTheme="minorHAnsi" w:eastAsia="Arial" w:hAnsiTheme="minorHAnsi" w:cstheme="minorHAnsi"/>
          <w:spacing w:val="1"/>
          <w:sz w:val="22"/>
          <w:szCs w:val="22"/>
        </w:rPr>
        <w:t>ff</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z w:val="22"/>
          <w:szCs w:val="22"/>
        </w:rPr>
        <w:t>ce</w:t>
      </w:r>
      <w:r w:rsidRPr="00D62D1E">
        <w:rPr>
          <w:rFonts w:asciiTheme="minorHAnsi" w:eastAsia="Arial" w:hAnsiTheme="minorHAnsi" w:cstheme="minorHAnsi"/>
          <w:spacing w:val="32"/>
          <w:sz w:val="22"/>
          <w:szCs w:val="22"/>
        </w:rPr>
        <w:t xml:space="preserve"> </w:t>
      </w:r>
      <w:r w:rsidRPr="00D62D1E">
        <w:rPr>
          <w:rFonts w:asciiTheme="minorHAnsi" w:eastAsia="Arial" w:hAnsiTheme="minorHAnsi" w:cstheme="minorHAnsi"/>
          <w:spacing w:val="-2"/>
          <w:sz w:val="22"/>
          <w:szCs w:val="22"/>
        </w:rPr>
        <w:t>s</w:t>
      </w:r>
      <w:r w:rsidRPr="00D62D1E">
        <w:rPr>
          <w:rFonts w:asciiTheme="minorHAnsi" w:eastAsia="Arial" w:hAnsiTheme="minorHAnsi" w:cstheme="minorHAnsi"/>
          <w:sz w:val="22"/>
          <w:szCs w:val="22"/>
        </w:rPr>
        <w:t>o</w:t>
      </w:r>
      <w:r w:rsidRPr="00D62D1E">
        <w:rPr>
          <w:rFonts w:asciiTheme="minorHAnsi" w:eastAsia="Arial" w:hAnsiTheme="minorHAnsi" w:cstheme="minorHAnsi"/>
          <w:spacing w:val="32"/>
          <w:sz w:val="22"/>
          <w:szCs w:val="22"/>
        </w:rPr>
        <w:t xml:space="preserve"> </w:t>
      </w:r>
      <w:r w:rsidRPr="00D62D1E">
        <w:rPr>
          <w:rFonts w:asciiTheme="minorHAnsi" w:eastAsia="Arial" w:hAnsiTheme="minorHAnsi" w:cstheme="minorHAnsi"/>
          <w:spacing w:val="-1"/>
          <w:sz w:val="22"/>
          <w:szCs w:val="22"/>
        </w:rPr>
        <w:t>they receive</w:t>
      </w:r>
      <w:r w:rsidRPr="00D62D1E">
        <w:rPr>
          <w:rFonts w:asciiTheme="minorHAnsi" w:eastAsia="Arial" w:hAnsiTheme="minorHAnsi" w:cstheme="minorHAnsi"/>
          <w:spacing w:val="29"/>
          <w:sz w:val="22"/>
          <w:szCs w:val="22"/>
        </w:rPr>
        <w:t xml:space="preserve"> </w:t>
      </w:r>
      <w:r w:rsidRPr="00D62D1E">
        <w:rPr>
          <w:rFonts w:asciiTheme="minorHAnsi" w:eastAsia="Arial" w:hAnsiTheme="minorHAnsi" w:cstheme="minorHAnsi"/>
          <w:sz w:val="22"/>
          <w:szCs w:val="22"/>
        </w:rPr>
        <w:t>ass</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pacing w:val="-2"/>
          <w:sz w:val="22"/>
          <w:szCs w:val="22"/>
        </w:rPr>
        <w:t>s</w:t>
      </w:r>
      <w:r w:rsidRPr="00D62D1E">
        <w:rPr>
          <w:rFonts w:asciiTheme="minorHAnsi" w:eastAsia="Arial" w:hAnsiTheme="minorHAnsi" w:cstheme="minorHAnsi"/>
          <w:sz w:val="22"/>
          <w:szCs w:val="22"/>
        </w:rPr>
        <w:t>tance to a</w:t>
      </w:r>
      <w:r w:rsidRPr="00D62D1E">
        <w:rPr>
          <w:rFonts w:asciiTheme="minorHAnsi" w:eastAsia="Arial" w:hAnsiTheme="minorHAnsi" w:cstheme="minorHAnsi"/>
          <w:spacing w:val="-1"/>
          <w:sz w:val="22"/>
          <w:szCs w:val="22"/>
        </w:rPr>
        <w:t>d</w:t>
      </w:r>
      <w:r w:rsidRPr="00D62D1E">
        <w:rPr>
          <w:rFonts w:asciiTheme="minorHAnsi" w:eastAsia="Arial" w:hAnsiTheme="minorHAnsi" w:cstheme="minorHAnsi"/>
          <w:sz w:val="22"/>
          <w:szCs w:val="22"/>
        </w:rPr>
        <w:t>d</w:t>
      </w:r>
      <w:r w:rsidRPr="00D62D1E">
        <w:rPr>
          <w:rFonts w:asciiTheme="minorHAnsi" w:eastAsia="Arial" w:hAnsiTheme="minorHAnsi" w:cstheme="minorHAnsi"/>
          <w:spacing w:val="31"/>
          <w:sz w:val="22"/>
          <w:szCs w:val="22"/>
        </w:rPr>
        <w:t xml:space="preserve"> </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he</w:t>
      </w:r>
      <w:r w:rsidRPr="00D62D1E">
        <w:rPr>
          <w:rFonts w:asciiTheme="minorHAnsi" w:eastAsia="Arial" w:hAnsiTheme="minorHAnsi" w:cstheme="minorHAnsi"/>
          <w:spacing w:val="29"/>
          <w:sz w:val="22"/>
          <w:szCs w:val="22"/>
        </w:rPr>
        <w:t xml:space="preserve"> </w:t>
      </w:r>
      <w:r w:rsidRPr="00D62D1E">
        <w:rPr>
          <w:rFonts w:asciiTheme="minorHAnsi" w:eastAsia="Arial" w:hAnsiTheme="minorHAnsi" w:cstheme="minorHAnsi"/>
          <w:sz w:val="22"/>
          <w:szCs w:val="22"/>
        </w:rPr>
        <w:t>sch</w:t>
      </w:r>
      <w:r w:rsidRPr="00D62D1E">
        <w:rPr>
          <w:rFonts w:asciiTheme="minorHAnsi" w:eastAsia="Arial" w:hAnsiTheme="minorHAnsi" w:cstheme="minorHAnsi"/>
          <w:spacing w:val="-1"/>
          <w:sz w:val="22"/>
          <w:szCs w:val="22"/>
        </w:rPr>
        <w:t>o</w:t>
      </w:r>
      <w:r w:rsidRPr="00D62D1E">
        <w:rPr>
          <w:rFonts w:asciiTheme="minorHAnsi" w:eastAsia="Arial" w:hAnsiTheme="minorHAnsi" w:cstheme="minorHAnsi"/>
          <w:sz w:val="22"/>
          <w:szCs w:val="22"/>
        </w:rPr>
        <w:t>ol</w:t>
      </w:r>
      <w:r w:rsidRPr="00D62D1E">
        <w:rPr>
          <w:rFonts w:asciiTheme="minorHAnsi" w:eastAsia="Arial" w:hAnsiTheme="minorHAnsi" w:cstheme="minorHAnsi"/>
          <w:spacing w:val="31"/>
          <w:sz w:val="22"/>
          <w:szCs w:val="22"/>
        </w:rPr>
        <w:t xml:space="preserve"> </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h</w:t>
      </w:r>
      <w:r w:rsidRPr="00D62D1E">
        <w:rPr>
          <w:rFonts w:asciiTheme="minorHAnsi" w:eastAsia="Arial" w:hAnsiTheme="minorHAnsi" w:cstheme="minorHAnsi"/>
          <w:spacing w:val="-1"/>
          <w:sz w:val="22"/>
          <w:szCs w:val="22"/>
        </w:rPr>
        <w:t>e</w:t>
      </w:r>
      <w:r w:rsidRPr="00D62D1E">
        <w:rPr>
          <w:rFonts w:asciiTheme="minorHAnsi" w:eastAsia="Arial" w:hAnsiTheme="minorHAnsi" w:cstheme="minorHAnsi"/>
          <w:sz w:val="22"/>
          <w:szCs w:val="22"/>
        </w:rPr>
        <w:t>y</w:t>
      </w:r>
      <w:r w:rsidRPr="00D62D1E">
        <w:rPr>
          <w:rFonts w:asciiTheme="minorHAnsi" w:eastAsia="Arial" w:hAnsiTheme="minorHAnsi" w:cstheme="minorHAnsi"/>
          <w:spacing w:val="30"/>
          <w:sz w:val="22"/>
          <w:szCs w:val="22"/>
        </w:rPr>
        <w:t xml:space="preserve"> </w:t>
      </w:r>
      <w:r w:rsidRPr="00D62D1E">
        <w:rPr>
          <w:rFonts w:asciiTheme="minorHAnsi" w:eastAsia="Arial" w:hAnsiTheme="minorHAnsi" w:cstheme="minorHAnsi"/>
          <w:spacing w:val="-3"/>
          <w:sz w:val="22"/>
          <w:szCs w:val="22"/>
        </w:rPr>
        <w:t>w</w:t>
      </w:r>
      <w:r w:rsidRPr="00D62D1E">
        <w:rPr>
          <w:rFonts w:asciiTheme="minorHAnsi" w:eastAsia="Arial" w:hAnsiTheme="minorHAnsi" w:cstheme="minorHAnsi"/>
          <w:spacing w:val="-1"/>
          <w:sz w:val="22"/>
          <w:szCs w:val="22"/>
        </w:rPr>
        <w:t>il</w:t>
      </w:r>
      <w:r w:rsidRPr="00D62D1E">
        <w:rPr>
          <w:rFonts w:asciiTheme="minorHAnsi" w:eastAsia="Arial" w:hAnsiTheme="minorHAnsi" w:cstheme="minorHAnsi"/>
          <w:sz w:val="22"/>
          <w:szCs w:val="22"/>
        </w:rPr>
        <w:t>l</w:t>
      </w:r>
      <w:r w:rsidRPr="00D62D1E">
        <w:rPr>
          <w:rFonts w:asciiTheme="minorHAnsi" w:eastAsia="Arial" w:hAnsiTheme="minorHAnsi" w:cstheme="minorHAnsi"/>
          <w:spacing w:val="31"/>
          <w:sz w:val="22"/>
          <w:szCs w:val="22"/>
        </w:rPr>
        <w:t xml:space="preserve"> </w:t>
      </w:r>
      <w:r w:rsidRPr="00D62D1E">
        <w:rPr>
          <w:rFonts w:asciiTheme="minorHAnsi" w:eastAsia="Arial" w:hAnsiTheme="minorHAnsi" w:cstheme="minorHAnsi"/>
          <w:sz w:val="22"/>
          <w:szCs w:val="22"/>
        </w:rPr>
        <w:t>be at</w:t>
      </w:r>
      <w:r w:rsidRPr="00D62D1E">
        <w:rPr>
          <w:rFonts w:asciiTheme="minorHAnsi" w:eastAsia="Arial" w:hAnsiTheme="minorHAnsi" w:cstheme="minorHAnsi"/>
          <w:spacing w:val="2"/>
          <w:sz w:val="22"/>
          <w:szCs w:val="22"/>
        </w:rPr>
        <w:t>t</w:t>
      </w:r>
      <w:r w:rsidRPr="00D62D1E">
        <w:rPr>
          <w:rFonts w:asciiTheme="minorHAnsi" w:eastAsia="Arial" w:hAnsiTheme="minorHAnsi" w:cstheme="minorHAnsi"/>
          <w:sz w:val="22"/>
          <w:szCs w:val="22"/>
        </w:rPr>
        <w:t>e</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z w:val="22"/>
          <w:szCs w:val="22"/>
        </w:rPr>
        <w:t>d</w:t>
      </w:r>
      <w:r w:rsidRPr="00D62D1E">
        <w:rPr>
          <w:rFonts w:asciiTheme="minorHAnsi" w:eastAsia="Arial" w:hAnsiTheme="minorHAnsi" w:cstheme="minorHAnsi"/>
          <w:spacing w:val="-1"/>
          <w:sz w:val="22"/>
          <w:szCs w:val="22"/>
        </w:rPr>
        <w:t>i</w:t>
      </w:r>
      <w:r w:rsidRPr="00D62D1E">
        <w:rPr>
          <w:rFonts w:asciiTheme="minorHAnsi" w:eastAsia="Arial" w:hAnsiTheme="minorHAnsi" w:cstheme="minorHAnsi"/>
          <w:spacing w:val="-3"/>
          <w:sz w:val="22"/>
          <w:szCs w:val="22"/>
        </w:rPr>
        <w:t>n</w:t>
      </w:r>
      <w:r w:rsidRPr="00D62D1E">
        <w:rPr>
          <w:rFonts w:asciiTheme="minorHAnsi" w:eastAsia="Arial" w:hAnsiTheme="minorHAnsi" w:cstheme="minorHAnsi"/>
          <w:sz w:val="22"/>
          <w:szCs w:val="22"/>
        </w:rPr>
        <w:t>g</w:t>
      </w:r>
      <w:r w:rsidRPr="00D62D1E">
        <w:rPr>
          <w:rFonts w:asciiTheme="minorHAnsi" w:eastAsia="Arial" w:hAnsiTheme="minorHAnsi" w:cstheme="minorHAnsi"/>
          <w:spacing w:val="1"/>
          <w:sz w:val="22"/>
          <w:szCs w:val="22"/>
        </w:rPr>
        <w:t xml:space="preserve"> t</w:t>
      </w:r>
      <w:r w:rsidRPr="00D62D1E">
        <w:rPr>
          <w:rFonts w:asciiTheme="minorHAnsi" w:eastAsia="Arial" w:hAnsiTheme="minorHAnsi" w:cstheme="minorHAnsi"/>
          <w:sz w:val="22"/>
          <w:szCs w:val="22"/>
        </w:rPr>
        <w:t>o</w:t>
      </w:r>
      <w:r w:rsidRPr="00D62D1E">
        <w:rPr>
          <w:rFonts w:asciiTheme="minorHAnsi" w:eastAsia="Arial" w:hAnsiTheme="minorHAnsi" w:cstheme="minorHAnsi"/>
          <w:spacing w:val="-2"/>
          <w:sz w:val="22"/>
          <w:szCs w:val="22"/>
        </w:rPr>
        <w:t xml:space="preserve"> </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h</w:t>
      </w:r>
      <w:r w:rsidRPr="00D62D1E">
        <w:rPr>
          <w:rFonts w:asciiTheme="minorHAnsi" w:eastAsia="Arial" w:hAnsiTheme="minorHAnsi" w:cstheme="minorHAnsi"/>
          <w:spacing w:val="-1"/>
          <w:sz w:val="22"/>
          <w:szCs w:val="22"/>
        </w:rPr>
        <w:t>ei</w:t>
      </w:r>
      <w:r w:rsidRPr="00D62D1E">
        <w:rPr>
          <w:rFonts w:asciiTheme="minorHAnsi" w:eastAsia="Arial" w:hAnsiTheme="minorHAnsi" w:cstheme="minorHAnsi"/>
          <w:sz w:val="22"/>
          <w:szCs w:val="22"/>
        </w:rPr>
        <w:t>r p</w:t>
      </w:r>
      <w:r w:rsidRPr="00D62D1E">
        <w:rPr>
          <w:rFonts w:asciiTheme="minorHAnsi" w:eastAsia="Arial" w:hAnsiTheme="minorHAnsi" w:cstheme="minorHAnsi"/>
          <w:spacing w:val="-1"/>
          <w:sz w:val="22"/>
          <w:szCs w:val="22"/>
        </w:rPr>
        <w:t>e</w:t>
      </w:r>
      <w:r w:rsidRPr="00D62D1E">
        <w:rPr>
          <w:rFonts w:asciiTheme="minorHAnsi" w:eastAsia="Arial" w:hAnsiTheme="minorHAnsi" w:cstheme="minorHAnsi"/>
          <w:spacing w:val="1"/>
          <w:sz w:val="22"/>
          <w:szCs w:val="22"/>
        </w:rPr>
        <w:t>r</w:t>
      </w:r>
      <w:r w:rsidRPr="00D62D1E">
        <w:rPr>
          <w:rFonts w:asciiTheme="minorHAnsi" w:eastAsia="Arial" w:hAnsiTheme="minorHAnsi" w:cstheme="minorHAnsi"/>
          <w:sz w:val="22"/>
          <w:szCs w:val="22"/>
        </w:rPr>
        <w:t>so</w:t>
      </w:r>
      <w:r w:rsidRPr="00D62D1E">
        <w:rPr>
          <w:rFonts w:asciiTheme="minorHAnsi" w:eastAsia="Arial" w:hAnsiTheme="minorHAnsi" w:cstheme="minorHAnsi"/>
          <w:spacing w:val="-3"/>
          <w:sz w:val="22"/>
          <w:szCs w:val="22"/>
        </w:rPr>
        <w:t>n</w:t>
      </w:r>
      <w:r w:rsidRPr="00D62D1E">
        <w:rPr>
          <w:rFonts w:asciiTheme="minorHAnsi" w:eastAsia="Arial" w:hAnsiTheme="minorHAnsi" w:cstheme="minorHAnsi"/>
          <w:sz w:val="22"/>
          <w:szCs w:val="22"/>
        </w:rPr>
        <w:t xml:space="preserve">al </w:t>
      </w:r>
      <w:r w:rsidRPr="00D62D1E">
        <w:rPr>
          <w:rFonts w:asciiTheme="minorHAnsi" w:eastAsia="Arial" w:hAnsiTheme="minorHAnsi" w:cstheme="minorHAnsi"/>
          <w:bCs/>
          <w:spacing w:val="2"/>
          <w:sz w:val="22"/>
          <w:szCs w:val="22"/>
        </w:rPr>
        <w:t>F</w:t>
      </w:r>
      <w:r w:rsidRPr="00D62D1E">
        <w:rPr>
          <w:rFonts w:asciiTheme="minorHAnsi" w:eastAsia="Arial" w:hAnsiTheme="minorHAnsi" w:cstheme="minorHAnsi"/>
          <w:bCs/>
          <w:spacing w:val="-6"/>
          <w:sz w:val="22"/>
          <w:szCs w:val="22"/>
        </w:rPr>
        <w:t>A</w:t>
      </w:r>
      <w:r w:rsidRPr="00D62D1E">
        <w:rPr>
          <w:rFonts w:asciiTheme="minorHAnsi" w:eastAsia="Arial" w:hAnsiTheme="minorHAnsi" w:cstheme="minorHAnsi"/>
          <w:bCs/>
          <w:sz w:val="22"/>
          <w:szCs w:val="22"/>
        </w:rPr>
        <w:t>F</w:t>
      </w:r>
      <w:r w:rsidRPr="00D62D1E">
        <w:rPr>
          <w:rFonts w:asciiTheme="minorHAnsi" w:eastAsia="Arial" w:hAnsiTheme="minorHAnsi" w:cstheme="minorHAnsi"/>
          <w:bCs/>
          <w:spacing w:val="3"/>
          <w:sz w:val="22"/>
          <w:szCs w:val="22"/>
        </w:rPr>
        <w:t>S</w:t>
      </w:r>
      <w:r w:rsidRPr="00D62D1E">
        <w:rPr>
          <w:rFonts w:asciiTheme="minorHAnsi" w:eastAsia="Arial" w:hAnsiTheme="minorHAnsi" w:cstheme="minorHAnsi"/>
          <w:bCs/>
          <w:sz w:val="22"/>
          <w:szCs w:val="22"/>
        </w:rPr>
        <w:t>A</w:t>
      </w:r>
      <w:r w:rsidRPr="00D62D1E">
        <w:rPr>
          <w:rFonts w:asciiTheme="minorHAnsi" w:eastAsia="Arial" w:hAnsiTheme="minorHAnsi" w:cstheme="minorHAnsi"/>
          <w:b/>
          <w:bCs/>
          <w:spacing w:val="-4"/>
          <w:sz w:val="22"/>
          <w:szCs w:val="22"/>
        </w:rPr>
        <w:t xml:space="preserve"> </w:t>
      </w:r>
      <w:r w:rsidRPr="00D62D1E">
        <w:rPr>
          <w:rFonts w:asciiTheme="minorHAnsi" w:eastAsia="Arial" w:hAnsiTheme="minorHAnsi" w:cstheme="minorHAnsi"/>
          <w:sz w:val="22"/>
          <w:szCs w:val="22"/>
        </w:rPr>
        <w:t>d</w:t>
      </w:r>
      <w:r w:rsidRPr="00D62D1E">
        <w:rPr>
          <w:rFonts w:asciiTheme="minorHAnsi" w:eastAsia="Arial" w:hAnsiTheme="minorHAnsi" w:cstheme="minorHAnsi"/>
          <w:spacing w:val="-1"/>
          <w:sz w:val="22"/>
          <w:szCs w:val="22"/>
        </w:rPr>
        <w:t>a</w:t>
      </w:r>
      <w:r w:rsidRPr="00D62D1E">
        <w:rPr>
          <w:rFonts w:asciiTheme="minorHAnsi" w:eastAsia="Arial" w:hAnsiTheme="minorHAnsi" w:cstheme="minorHAnsi"/>
          <w:spacing w:val="1"/>
          <w:sz w:val="22"/>
          <w:szCs w:val="22"/>
        </w:rPr>
        <w:t>t</w:t>
      </w:r>
      <w:r w:rsidRPr="00D62D1E">
        <w:rPr>
          <w:rFonts w:asciiTheme="minorHAnsi" w:eastAsia="Arial" w:hAnsiTheme="minorHAnsi" w:cstheme="minorHAnsi"/>
          <w:sz w:val="22"/>
          <w:szCs w:val="22"/>
        </w:rPr>
        <w:t>a/i</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pacing w:val="3"/>
          <w:sz w:val="22"/>
          <w:szCs w:val="22"/>
        </w:rPr>
        <w:t>f</w:t>
      </w:r>
      <w:r w:rsidRPr="00D62D1E">
        <w:rPr>
          <w:rFonts w:asciiTheme="minorHAnsi" w:eastAsia="Arial" w:hAnsiTheme="minorHAnsi" w:cstheme="minorHAnsi"/>
          <w:spacing w:val="-3"/>
          <w:sz w:val="22"/>
          <w:szCs w:val="22"/>
        </w:rPr>
        <w:t>o</w:t>
      </w:r>
      <w:r w:rsidRPr="00D62D1E">
        <w:rPr>
          <w:rFonts w:asciiTheme="minorHAnsi" w:eastAsia="Arial" w:hAnsiTheme="minorHAnsi" w:cstheme="minorHAnsi"/>
          <w:spacing w:val="-2"/>
          <w:sz w:val="22"/>
          <w:szCs w:val="22"/>
        </w:rPr>
        <w:t>r</w:t>
      </w:r>
      <w:r w:rsidRPr="00D62D1E">
        <w:rPr>
          <w:rFonts w:asciiTheme="minorHAnsi" w:eastAsia="Arial" w:hAnsiTheme="minorHAnsi" w:cstheme="minorHAnsi"/>
          <w:spacing w:val="1"/>
          <w:sz w:val="22"/>
          <w:szCs w:val="22"/>
        </w:rPr>
        <w:t>m</w:t>
      </w:r>
      <w:r w:rsidRPr="00D62D1E">
        <w:rPr>
          <w:rFonts w:asciiTheme="minorHAnsi" w:eastAsia="Arial" w:hAnsiTheme="minorHAnsi" w:cstheme="minorHAnsi"/>
          <w:sz w:val="22"/>
          <w:szCs w:val="22"/>
        </w:rPr>
        <w:t>at</w:t>
      </w:r>
      <w:r w:rsidRPr="00D62D1E">
        <w:rPr>
          <w:rFonts w:asciiTheme="minorHAnsi" w:eastAsia="Arial" w:hAnsiTheme="minorHAnsi" w:cstheme="minorHAnsi"/>
          <w:spacing w:val="-3"/>
          <w:sz w:val="22"/>
          <w:szCs w:val="22"/>
        </w:rPr>
        <w:t>i</w:t>
      </w:r>
      <w:r w:rsidRPr="00D62D1E">
        <w:rPr>
          <w:rFonts w:asciiTheme="minorHAnsi" w:eastAsia="Arial" w:hAnsiTheme="minorHAnsi" w:cstheme="minorHAnsi"/>
          <w:sz w:val="22"/>
          <w:szCs w:val="22"/>
        </w:rPr>
        <w:t>o</w:t>
      </w:r>
      <w:r w:rsidRPr="00D62D1E">
        <w:rPr>
          <w:rFonts w:asciiTheme="minorHAnsi" w:eastAsia="Arial" w:hAnsiTheme="minorHAnsi" w:cstheme="minorHAnsi"/>
          <w:spacing w:val="-1"/>
          <w:sz w:val="22"/>
          <w:szCs w:val="22"/>
        </w:rPr>
        <w:t>n</w:t>
      </w:r>
      <w:r w:rsidRPr="00D62D1E">
        <w:rPr>
          <w:rFonts w:asciiTheme="minorHAnsi" w:eastAsia="Arial" w:hAnsiTheme="minorHAnsi" w:cstheme="minorHAnsi"/>
          <w:sz w:val="22"/>
          <w:szCs w:val="22"/>
        </w:rPr>
        <w:t>.</w:t>
      </w:r>
    </w:p>
    <w:p w14:paraId="779CA6F8" w14:textId="77777777" w:rsidR="006278FB" w:rsidRDefault="006278FB" w:rsidP="00C81002">
      <w:pPr>
        <w:ind w:left="112" w:right="-20"/>
        <w:jc w:val="both"/>
        <w:rPr>
          <w:rFonts w:asciiTheme="minorHAnsi" w:eastAsia="Arial" w:hAnsiTheme="minorHAnsi" w:cstheme="minorHAnsi"/>
          <w:sz w:val="22"/>
          <w:szCs w:val="22"/>
        </w:rPr>
      </w:pPr>
    </w:p>
    <w:p w14:paraId="4FBE5E85" w14:textId="77777777" w:rsidR="00213A13" w:rsidRDefault="00213A13" w:rsidP="00C81002">
      <w:pPr>
        <w:ind w:left="112" w:right="-20"/>
        <w:jc w:val="both"/>
        <w:rPr>
          <w:rFonts w:asciiTheme="minorHAnsi" w:eastAsia="Arial" w:hAnsiTheme="minorHAnsi" w:cstheme="minorHAnsi"/>
          <w:sz w:val="22"/>
          <w:szCs w:val="22"/>
        </w:rPr>
      </w:pPr>
    </w:p>
    <w:p w14:paraId="553CF9D8" w14:textId="77777777" w:rsidR="00AA05DC" w:rsidRDefault="00AA05DC">
      <w:pPr>
        <w:rPr>
          <w:rFonts w:asciiTheme="minorHAnsi" w:eastAsia="Arial" w:hAnsiTheme="minorHAnsi" w:cstheme="minorHAnsi"/>
          <w:b/>
          <w:bCs/>
          <w:sz w:val="28"/>
          <w:szCs w:val="28"/>
        </w:rPr>
      </w:pPr>
      <w:bookmarkStart w:id="79" w:name="_Toc456861313"/>
      <w:bookmarkStart w:id="80" w:name="_Toc485818890"/>
      <w:bookmarkStart w:id="81" w:name="_Toc786401"/>
      <w:r>
        <w:rPr>
          <w:rFonts w:asciiTheme="minorHAnsi" w:eastAsia="Arial" w:hAnsiTheme="minorHAnsi" w:cstheme="minorHAnsi"/>
        </w:rPr>
        <w:br w:type="page"/>
      </w:r>
    </w:p>
    <w:p w14:paraId="1F49B208" w14:textId="77777777" w:rsidR="00E17346" w:rsidRPr="00F53B11" w:rsidRDefault="00E17346" w:rsidP="00955C88">
      <w:pPr>
        <w:pStyle w:val="Heading6"/>
        <w:rPr>
          <w:rFonts w:asciiTheme="minorHAnsi" w:eastAsia="Arial" w:hAnsiTheme="minorHAnsi" w:cstheme="minorHAnsi"/>
        </w:rPr>
      </w:pPr>
      <w:r w:rsidRPr="00F53B11">
        <w:rPr>
          <w:rFonts w:asciiTheme="minorHAnsi" w:eastAsia="Arial" w:hAnsiTheme="minorHAnsi" w:cstheme="minorHAnsi"/>
        </w:rPr>
        <w:lastRenderedPageBreak/>
        <w:t>CLASS SCHEDULES</w:t>
      </w:r>
      <w:bookmarkEnd w:id="79"/>
      <w:bookmarkEnd w:id="80"/>
      <w:bookmarkEnd w:id="81"/>
      <w:r w:rsidR="0096049B">
        <w:rPr>
          <w:rFonts w:asciiTheme="minorHAnsi" w:eastAsia="Arial" w:hAnsiTheme="minorHAnsi" w:cstheme="minorHAnsi"/>
        </w:rPr>
        <w:t xml:space="preserve"> AND CALENDAR</w:t>
      </w:r>
    </w:p>
    <w:p w14:paraId="693F9939" w14:textId="655E7D73" w:rsidR="00E17346" w:rsidRPr="00F53B11" w:rsidRDefault="00817CA1" w:rsidP="007A5EA4">
      <w:pPr>
        <w:tabs>
          <w:tab w:val="left" w:pos="-1440"/>
          <w:tab w:val="left" w:pos="-672"/>
          <w:tab w:val="left" w:pos="-342"/>
          <w:tab w:val="left" w:pos="720"/>
          <w:tab w:val="left" w:pos="4512"/>
          <w:tab w:val="left" w:pos="5472"/>
        </w:tabs>
        <w:jc w:val="both"/>
        <w:rPr>
          <w:rFonts w:asciiTheme="minorHAnsi" w:hAnsiTheme="minorHAnsi" w:cstheme="minorHAnsi"/>
          <w:color w:val="FF0000"/>
          <w:sz w:val="22"/>
        </w:rPr>
      </w:pPr>
      <w:r w:rsidRPr="00F53B11">
        <w:rPr>
          <w:rFonts w:asciiTheme="minorHAnsi" w:hAnsiTheme="minorHAnsi" w:cstheme="minorHAnsi"/>
          <w:sz w:val="22"/>
        </w:rPr>
        <w:t>HTC</w:t>
      </w:r>
      <w:r w:rsidR="00E17346" w:rsidRPr="00F53B11">
        <w:rPr>
          <w:rFonts w:asciiTheme="minorHAnsi" w:hAnsiTheme="minorHAnsi" w:cstheme="minorHAnsi"/>
          <w:sz w:val="22"/>
        </w:rPr>
        <w:t xml:space="preserve"> follows the school district’s calendar, including non-student days, campus closed (vacation/holiday) days and early-release days.  Most HTC classes meet from 8:00 a.m. to 2:00 p.m., Monday </w:t>
      </w:r>
      <w:r w:rsidRPr="00F53B11">
        <w:rPr>
          <w:rFonts w:asciiTheme="minorHAnsi" w:hAnsiTheme="minorHAnsi" w:cstheme="minorHAnsi"/>
          <w:sz w:val="22"/>
        </w:rPr>
        <w:t>(early release</w:t>
      </w:r>
      <w:r w:rsidR="006122E1">
        <w:rPr>
          <w:rFonts w:asciiTheme="minorHAnsi" w:hAnsiTheme="minorHAnsi" w:cstheme="minorHAnsi"/>
          <w:sz w:val="22"/>
        </w:rPr>
        <w:t>, when applicable</w:t>
      </w:r>
      <w:r w:rsidRPr="00F53B11">
        <w:rPr>
          <w:rFonts w:asciiTheme="minorHAnsi" w:hAnsiTheme="minorHAnsi" w:cstheme="minorHAnsi"/>
          <w:sz w:val="22"/>
        </w:rPr>
        <w:t xml:space="preserve">) </w:t>
      </w:r>
      <w:r w:rsidR="00E17346" w:rsidRPr="00F53B11">
        <w:rPr>
          <w:rFonts w:asciiTheme="minorHAnsi" w:hAnsiTheme="minorHAnsi" w:cstheme="minorHAnsi"/>
          <w:sz w:val="22"/>
        </w:rPr>
        <w:t xml:space="preserve">through Friday, during the normal school year.  </w:t>
      </w:r>
      <w:r w:rsidR="00967325">
        <w:rPr>
          <w:rFonts w:asciiTheme="minorHAnsi" w:hAnsiTheme="minorHAnsi" w:cstheme="minorHAnsi"/>
          <w:sz w:val="22"/>
        </w:rPr>
        <w:t xml:space="preserve">Summer session days and hours vary.  </w:t>
      </w:r>
      <w:r w:rsidR="00BE7763" w:rsidRPr="00F53B11">
        <w:rPr>
          <w:rFonts w:asciiTheme="minorHAnsi" w:hAnsiTheme="minorHAnsi" w:cstheme="minorHAnsi"/>
          <w:sz w:val="22"/>
        </w:rPr>
        <w:t xml:space="preserve"> </w:t>
      </w:r>
    </w:p>
    <w:p w14:paraId="47E60203"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rPr>
      </w:pPr>
    </w:p>
    <w:p w14:paraId="2B2A9571" w14:textId="411D4C59" w:rsidR="00281A07"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rPr>
      </w:pPr>
      <w:r w:rsidRPr="00F53B11">
        <w:rPr>
          <w:rFonts w:asciiTheme="minorHAnsi" w:hAnsiTheme="minorHAnsi" w:cstheme="minorHAnsi"/>
          <w:sz w:val="22"/>
        </w:rPr>
        <w:t xml:space="preserve">Programs with clinical training components or an externship/practicum as part of the curriculum have varied schedules that require students to attend different days and hours during that portion </w:t>
      </w:r>
      <w:r w:rsidRPr="00E11BF1">
        <w:rPr>
          <w:rFonts w:asciiTheme="minorHAnsi" w:hAnsiTheme="minorHAnsi" w:cstheme="minorHAnsi"/>
          <w:sz w:val="22"/>
        </w:rPr>
        <w:t>of their training</w:t>
      </w:r>
      <w:r w:rsidR="00967325">
        <w:rPr>
          <w:rFonts w:asciiTheme="minorHAnsi" w:hAnsiTheme="minorHAnsi" w:cstheme="minorHAnsi"/>
          <w:sz w:val="22"/>
        </w:rPr>
        <w:t xml:space="preserve">.                  </w:t>
      </w:r>
      <w:r w:rsidRPr="00E11BF1">
        <w:rPr>
          <w:rFonts w:asciiTheme="minorHAnsi" w:hAnsiTheme="minorHAnsi" w:cstheme="minorHAnsi"/>
          <w:sz w:val="22"/>
        </w:rPr>
        <w:t xml:space="preserve"> (</w:t>
      </w:r>
      <w:r w:rsidR="00967325">
        <w:rPr>
          <w:rFonts w:asciiTheme="minorHAnsi" w:hAnsiTheme="minorHAnsi" w:cstheme="minorHAnsi"/>
          <w:sz w:val="22"/>
        </w:rPr>
        <w:t>S</w:t>
      </w:r>
      <w:r w:rsidRPr="00E11BF1">
        <w:rPr>
          <w:rFonts w:asciiTheme="minorHAnsi" w:hAnsiTheme="minorHAnsi" w:cstheme="minorHAnsi"/>
          <w:sz w:val="22"/>
        </w:rPr>
        <w:t xml:space="preserve">ee </w:t>
      </w:r>
      <w:r w:rsidR="003D3CCB">
        <w:rPr>
          <w:rFonts w:asciiTheme="minorHAnsi" w:hAnsiTheme="minorHAnsi" w:cstheme="minorHAnsi"/>
          <w:sz w:val="22"/>
        </w:rPr>
        <w:t xml:space="preserve">Appendix </w:t>
      </w:r>
      <w:r w:rsidRPr="00E11BF1">
        <w:rPr>
          <w:rFonts w:asciiTheme="minorHAnsi" w:hAnsiTheme="minorHAnsi" w:cstheme="minorHAnsi"/>
          <w:sz w:val="22"/>
        </w:rPr>
        <w:t>for individual technical college program information</w:t>
      </w:r>
      <w:r w:rsidR="00967325">
        <w:rPr>
          <w:rFonts w:asciiTheme="minorHAnsi" w:hAnsiTheme="minorHAnsi" w:cstheme="minorHAnsi"/>
          <w:sz w:val="22"/>
        </w:rPr>
        <w:t>.</w:t>
      </w:r>
      <w:r w:rsidRPr="00E11BF1">
        <w:rPr>
          <w:rFonts w:asciiTheme="minorHAnsi" w:hAnsiTheme="minorHAnsi" w:cstheme="minorHAnsi"/>
          <w:sz w:val="22"/>
        </w:rPr>
        <w:t>)</w:t>
      </w:r>
    </w:p>
    <w:p w14:paraId="1C06C79B" w14:textId="77777777" w:rsidR="00F06334" w:rsidRDefault="00F06334" w:rsidP="007A5EA4">
      <w:pPr>
        <w:tabs>
          <w:tab w:val="left" w:pos="-1440"/>
          <w:tab w:val="left" w:pos="-672"/>
          <w:tab w:val="left" w:pos="-342"/>
          <w:tab w:val="left" w:pos="720"/>
          <w:tab w:val="left" w:pos="4512"/>
          <w:tab w:val="left" w:pos="5472"/>
        </w:tabs>
        <w:jc w:val="both"/>
        <w:rPr>
          <w:rFonts w:asciiTheme="minorHAnsi" w:hAnsiTheme="minorHAnsi" w:cstheme="minorHAnsi"/>
          <w:sz w:val="22"/>
        </w:rPr>
      </w:pPr>
    </w:p>
    <w:p w14:paraId="1BE60743" w14:textId="7051F6C7" w:rsidR="00663B95" w:rsidRDefault="00663B95" w:rsidP="007A5EA4">
      <w:pPr>
        <w:tabs>
          <w:tab w:val="left" w:pos="-1440"/>
          <w:tab w:val="left" w:pos="-672"/>
          <w:tab w:val="left" w:pos="-342"/>
          <w:tab w:val="left" w:pos="720"/>
          <w:tab w:val="left" w:pos="4512"/>
          <w:tab w:val="left" w:pos="5472"/>
        </w:tabs>
        <w:jc w:val="both"/>
        <w:rPr>
          <w:rFonts w:asciiTheme="minorHAnsi" w:hAnsiTheme="minorHAnsi" w:cstheme="minorHAnsi"/>
          <w:sz w:val="22"/>
        </w:rPr>
      </w:pPr>
    </w:p>
    <w:p w14:paraId="5EFB6EB1" w14:textId="50F708F1"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rPr>
      </w:pPr>
    </w:p>
    <w:p w14:paraId="6ED2540A" w14:textId="7322D2FC" w:rsidR="0011408C" w:rsidRDefault="00813519" w:rsidP="002C5F3A">
      <w:pPr>
        <w:pStyle w:val="Heading6"/>
        <w:rPr>
          <w:rFonts w:eastAsia="Arial"/>
        </w:rPr>
      </w:pPr>
      <w:bookmarkStart w:id="82" w:name="_Toc456861314"/>
      <w:bookmarkStart w:id="83" w:name="_Toc485818891"/>
      <w:bookmarkStart w:id="84" w:name="_Toc786402"/>
      <w:r>
        <w:rPr>
          <w:noProof/>
        </w:rPr>
        <w:drawing>
          <wp:inline distT="0" distB="0" distL="0" distR="0" wp14:anchorId="1A05049C" wp14:editId="10E995A2">
            <wp:extent cx="6400800" cy="4556760"/>
            <wp:effectExtent l="0" t="0" r="0" b="0"/>
            <wp:docPr id="14303245"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245" name="Picture 1" descr="Calendar&#10;&#10;Description automatically generated"/>
                    <pic:cNvPicPr/>
                  </pic:nvPicPr>
                  <pic:blipFill>
                    <a:blip r:embed="rId26"/>
                    <a:stretch>
                      <a:fillRect/>
                    </a:stretch>
                  </pic:blipFill>
                  <pic:spPr>
                    <a:xfrm>
                      <a:off x="0" y="0"/>
                      <a:ext cx="6400800" cy="4556760"/>
                    </a:xfrm>
                    <a:prstGeom prst="rect">
                      <a:avLst/>
                    </a:prstGeom>
                  </pic:spPr>
                </pic:pic>
              </a:graphicData>
            </a:graphic>
          </wp:inline>
        </w:drawing>
      </w:r>
    </w:p>
    <w:p w14:paraId="15EEF860" w14:textId="77777777" w:rsidR="0011408C" w:rsidRDefault="0011408C" w:rsidP="002C5F3A">
      <w:pPr>
        <w:pStyle w:val="Heading6"/>
        <w:rPr>
          <w:rFonts w:eastAsia="Arial"/>
        </w:rPr>
      </w:pPr>
    </w:p>
    <w:p w14:paraId="0BBB2E5B" w14:textId="77777777" w:rsidR="0011408C" w:rsidRDefault="0011408C" w:rsidP="0011408C">
      <w:pPr>
        <w:rPr>
          <w:rFonts w:eastAsia="Arial"/>
        </w:rPr>
      </w:pPr>
    </w:p>
    <w:p w14:paraId="26EE045E" w14:textId="77777777" w:rsidR="0011408C" w:rsidRDefault="0011408C" w:rsidP="0011408C">
      <w:pPr>
        <w:rPr>
          <w:rFonts w:eastAsia="Arial"/>
        </w:rPr>
      </w:pPr>
    </w:p>
    <w:p w14:paraId="142A638A" w14:textId="77777777" w:rsidR="0011408C" w:rsidRPr="0011408C" w:rsidRDefault="0011408C" w:rsidP="0011408C">
      <w:pPr>
        <w:rPr>
          <w:rFonts w:eastAsia="Arial"/>
        </w:rPr>
      </w:pPr>
    </w:p>
    <w:p w14:paraId="19B9242C" w14:textId="77777777" w:rsidR="00144FC5" w:rsidRDefault="00144FC5">
      <w:pPr>
        <w:rPr>
          <w:rFonts w:ascii="Calibri" w:eastAsia="Arial" w:hAnsi="Calibri" w:cs="Arial"/>
          <w:b/>
          <w:bCs/>
          <w:sz w:val="28"/>
          <w:szCs w:val="28"/>
        </w:rPr>
      </w:pPr>
      <w:r>
        <w:rPr>
          <w:rFonts w:eastAsia="Arial"/>
        </w:rPr>
        <w:br w:type="page"/>
      </w:r>
    </w:p>
    <w:p w14:paraId="3939735C" w14:textId="6A4FFD66" w:rsidR="00E17346" w:rsidRPr="002C5F3A" w:rsidRDefault="00E17346" w:rsidP="002C5F3A">
      <w:pPr>
        <w:pStyle w:val="Heading6"/>
        <w:rPr>
          <w:rFonts w:eastAsia="Arial"/>
        </w:rPr>
      </w:pPr>
      <w:r w:rsidRPr="002C5F3A">
        <w:rPr>
          <w:rFonts w:eastAsia="Arial"/>
        </w:rPr>
        <w:lastRenderedPageBreak/>
        <w:t>LENGTH OF PROGRAMS AND TUITION CHARGES</w:t>
      </w:r>
      <w:bookmarkEnd w:id="82"/>
      <w:bookmarkEnd w:id="83"/>
      <w:bookmarkEnd w:id="84"/>
    </w:p>
    <w:p w14:paraId="6C0B5C2C"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rPr>
      </w:pPr>
      <w:r w:rsidRPr="00F53B11">
        <w:rPr>
          <w:rFonts w:asciiTheme="minorHAnsi" w:hAnsiTheme="minorHAnsi" w:cstheme="minorHAnsi"/>
          <w:sz w:val="22"/>
        </w:rPr>
        <w:t>The length of individual programs is based on clock hours</w:t>
      </w:r>
      <w:r w:rsidRPr="00F53B11">
        <w:rPr>
          <w:rFonts w:asciiTheme="minorHAnsi" w:hAnsiTheme="minorHAnsi" w:cstheme="minorHAnsi"/>
          <w:color w:val="000000"/>
          <w:sz w:val="22"/>
        </w:rPr>
        <w:t xml:space="preserve">.  Tuition and fees are set by the district’s School Board.  A Program Summary Information chart, listing full-time </w:t>
      </w:r>
      <w:r w:rsidR="003D3CCB">
        <w:rPr>
          <w:rFonts w:asciiTheme="minorHAnsi" w:hAnsiTheme="minorHAnsi" w:cstheme="minorHAnsi"/>
          <w:color w:val="000000"/>
          <w:sz w:val="22"/>
        </w:rPr>
        <w:t>C</w:t>
      </w:r>
      <w:r w:rsidR="00E37D57">
        <w:rPr>
          <w:rFonts w:asciiTheme="minorHAnsi" w:hAnsiTheme="minorHAnsi" w:cstheme="minorHAnsi"/>
          <w:color w:val="000000"/>
          <w:sz w:val="22"/>
        </w:rPr>
        <w:t>areer Certificate</w:t>
      </w:r>
      <w:r w:rsidRPr="00F53B11">
        <w:rPr>
          <w:rFonts w:asciiTheme="minorHAnsi" w:hAnsiTheme="minorHAnsi" w:cstheme="minorHAnsi"/>
          <w:color w:val="000000"/>
          <w:sz w:val="22"/>
        </w:rPr>
        <w:t xml:space="preserve"> prog</w:t>
      </w:r>
      <w:r w:rsidRPr="00F53B11">
        <w:rPr>
          <w:rFonts w:asciiTheme="minorHAnsi" w:hAnsiTheme="minorHAnsi" w:cstheme="minorHAnsi"/>
          <w:sz w:val="22"/>
        </w:rPr>
        <w:t>rams offered at each individual technical college, clock hours, and approximate months to complete each program can be found in the individual technical college</w:t>
      </w:r>
      <w:r w:rsidR="00BF4AA2">
        <w:rPr>
          <w:rFonts w:asciiTheme="minorHAnsi" w:hAnsiTheme="minorHAnsi" w:cstheme="minorHAnsi"/>
          <w:sz w:val="22"/>
        </w:rPr>
        <w:t>’s</w:t>
      </w:r>
      <w:r w:rsidRPr="00F53B11">
        <w:rPr>
          <w:rFonts w:asciiTheme="minorHAnsi" w:hAnsiTheme="minorHAnsi" w:cstheme="minorHAnsi"/>
          <w:sz w:val="22"/>
        </w:rPr>
        <w:t xml:space="preserve"> </w:t>
      </w:r>
      <w:r w:rsidR="003D3CCB">
        <w:rPr>
          <w:rFonts w:asciiTheme="minorHAnsi" w:hAnsiTheme="minorHAnsi" w:cstheme="minorHAnsi"/>
          <w:sz w:val="22"/>
        </w:rPr>
        <w:t>Appendix</w:t>
      </w:r>
      <w:r w:rsidRPr="00F53B11">
        <w:rPr>
          <w:rFonts w:asciiTheme="minorHAnsi" w:hAnsiTheme="minorHAnsi" w:cstheme="minorHAnsi"/>
          <w:sz w:val="22"/>
        </w:rPr>
        <w:t xml:space="preserve">, online at each individual campus website (see chart below) and in </w:t>
      </w:r>
      <w:r w:rsidRPr="00F53B11">
        <w:rPr>
          <w:rFonts w:asciiTheme="minorHAnsi" w:hAnsiTheme="minorHAnsi" w:cstheme="minorHAnsi"/>
          <w:color w:val="000000"/>
          <w:sz w:val="22"/>
        </w:rPr>
        <w:t>hardcopy in Student Services.</w:t>
      </w:r>
      <w:r w:rsidRPr="00F53B11">
        <w:rPr>
          <w:rFonts w:asciiTheme="minorHAnsi" w:hAnsiTheme="minorHAnsi" w:cstheme="minorHAnsi"/>
          <w:color w:val="000000"/>
        </w:rPr>
        <w:t xml:space="preserve">  </w:t>
      </w:r>
    </w:p>
    <w:p w14:paraId="0ADBF654"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rPr>
      </w:pPr>
    </w:p>
    <w:tbl>
      <w:tblPr>
        <w:tblStyle w:val="TableGrid"/>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725"/>
      </w:tblGrid>
      <w:tr w:rsidR="00E17346" w:rsidRPr="00F53B11" w14:paraId="1DB5AECF" w14:textId="77777777" w:rsidTr="00E11B40">
        <w:tc>
          <w:tcPr>
            <w:tcW w:w="2942" w:type="dxa"/>
          </w:tcPr>
          <w:p w14:paraId="3385AF30" w14:textId="77777777" w:rsidR="00E17346" w:rsidRPr="00E11B40" w:rsidRDefault="00E17346" w:rsidP="007A5EA4">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ALTC Website:</w:t>
            </w:r>
          </w:p>
        </w:tc>
        <w:tc>
          <w:tcPr>
            <w:tcW w:w="3725" w:type="dxa"/>
          </w:tcPr>
          <w:p w14:paraId="2A9E8088" w14:textId="167F6A8B" w:rsidR="00E17346" w:rsidRPr="007C409B" w:rsidRDefault="00000000" w:rsidP="007A5EA4">
            <w:pPr>
              <w:autoSpaceDE w:val="0"/>
              <w:autoSpaceDN w:val="0"/>
              <w:adjustRightInd w:val="0"/>
              <w:ind w:left="-90" w:firstLine="50"/>
              <w:jc w:val="both"/>
              <w:rPr>
                <w:rFonts w:asciiTheme="minorHAnsi" w:hAnsiTheme="minorHAnsi" w:cstheme="minorHAnsi"/>
                <w:color w:val="0000FF"/>
                <w:sz w:val="22"/>
                <w:szCs w:val="22"/>
                <w:u w:val="single"/>
              </w:rPr>
            </w:pPr>
            <w:hyperlink r:id="rId27" w:history="1">
              <w:r w:rsidR="00D324F1" w:rsidRPr="007C409B">
                <w:rPr>
                  <w:rStyle w:val="Hyperlink"/>
                  <w:rFonts w:asciiTheme="minorHAnsi" w:hAnsiTheme="minorHAnsi" w:cstheme="minorHAnsi"/>
                  <w:sz w:val="22"/>
                  <w:szCs w:val="22"/>
                </w:rPr>
                <w:t>www.hillsboroughschools.org/ALTC</w:t>
              </w:r>
            </w:hyperlink>
          </w:p>
        </w:tc>
      </w:tr>
      <w:tr w:rsidR="00E17346" w:rsidRPr="00F53B11" w14:paraId="0A741A2D" w14:textId="77777777" w:rsidTr="00E11B40">
        <w:tc>
          <w:tcPr>
            <w:tcW w:w="2942" w:type="dxa"/>
          </w:tcPr>
          <w:p w14:paraId="5E000706" w14:textId="77777777" w:rsidR="00E17346" w:rsidRPr="00E11B40" w:rsidRDefault="00E17346" w:rsidP="007A5EA4">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BTC Website:</w:t>
            </w:r>
          </w:p>
        </w:tc>
        <w:tc>
          <w:tcPr>
            <w:tcW w:w="3725" w:type="dxa"/>
          </w:tcPr>
          <w:p w14:paraId="421A6A7D" w14:textId="51158AE6" w:rsidR="00E17346" w:rsidRPr="007C409B" w:rsidRDefault="00000000" w:rsidP="007A5EA4">
            <w:pPr>
              <w:autoSpaceDE w:val="0"/>
              <w:autoSpaceDN w:val="0"/>
              <w:adjustRightInd w:val="0"/>
              <w:ind w:left="-90" w:firstLine="50"/>
              <w:jc w:val="both"/>
              <w:rPr>
                <w:rFonts w:asciiTheme="minorHAnsi" w:hAnsiTheme="minorHAnsi" w:cstheme="minorHAnsi"/>
                <w:color w:val="0000FF"/>
                <w:sz w:val="22"/>
                <w:szCs w:val="22"/>
                <w:u w:val="single"/>
              </w:rPr>
            </w:pPr>
            <w:hyperlink r:id="rId28" w:history="1">
              <w:r w:rsidR="00E11B40" w:rsidRPr="007C409B">
                <w:rPr>
                  <w:rStyle w:val="Hyperlink"/>
                  <w:rFonts w:asciiTheme="minorHAnsi" w:hAnsiTheme="minorHAnsi" w:cstheme="minorHAnsi"/>
                  <w:sz w:val="22"/>
                  <w:szCs w:val="22"/>
                </w:rPr>
                <w:t>www.hillsboroughschools.org/</w:t>
              </w:r>
            </w:hyperlink>
            <w:r w:rsidR="00E11B40" w:rsidRPr="007C409B">
              <w:rPr>
                <w:rStyle w:val="Hyperlink"/>
                <w:rFonts w:asciiTheme="minorHAnsi" w:hAnsiTheme="minorHAnsi" w:cstheme="minorHAnsi"/>
                <w:sz w:val="22"/>
                <w:szCs w:val="22"/>
              </w:rPr>
              <w:t>Brewster</w:t>
            </w:r>
          </w:p>
        </w:tc>
      </w:tr>
      <w:tr w:rsidR="00E17346" w:rsidRPr="00F53B11" w14:paraId="66FBE7C2" w14:textId="77777777" w:rsidTr="00E11B40">
        <w:tc>
          <w:tcPr>
            <w:tcW w:w="2942" w:type="dxa"/>
          </w:tcPr>
          <w:p w14:paraId="231CDEE1" w14:textId="77777777" w:rsidR="00E17346" w:rsidRPr="00E11B40" w:rsidRDefault="00E17346" w:rsidP="007A5EA4">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ETC Website:</w:t>
            </w:r>
          </w:p>
        </w:tc>
        <w:tc>
          <w:tcPr>
            <w:tcW w:w="3725" w:type="dxa"/>
          </w:tcPr>
          <w:p w14:paraId="259F2FDD" w14:textId="02218EB8" w:rsidR="00E17346" w:rsidRPr="007C409B" w:rsidRDefault="00000000" w:rsidP="007A5EA4">
            <w:pPr>
              <w:autoSpaceDE w:val="0"/>
              <w:autoSpaceDN w:val="0"/>
              <w:adjustRightInd w:val="0"/>
              <w:ind w:left="-90" w:firstLine="50"/>
              <w:jc w:val="both"/>
              <w:rPr>
                <w:rFonts w:asciiTheme="minorHAnsi" w:hAnsiTheme="minorHAnsi" w:cstheme="minorHAnsi"/>
                <w:color w:val="0000FF"/>
                <w:sz w:val="22"/>
                <w:szCs w:val="22"/>
                <w:u w:val="single"/>
              </w:rPr>
            </w:pPr>
            <w:hyperlink r:id="rId29" w:history="1">
              <w:r w:rsidR="00E11B40" w:rsidRPr="007C409B">
                <w:rPr>
                  <w:rStyle w:val="Hyperlink"/>
                  <w:rFonts w:asciiTheme="minorHAnsi" w:hAnsiTheme="minorHAnsi" w:cstheme="minorHAnsi"/>
                  <w:sz w:val="22"/>
                  <w:szCs w:val="22"/>
                </w:rPr>
                <w:t>www.hillsboroughschools.org/</w:t>
              </w:r>
            </w:hyperlink>
            <w:r w:rsidR="00E11B40" w:rsidRPr="007C409B">
              <w:rPr>
                <w:rStyle w:val="Hyperlink"/>
                <w:rFonts w:asciiTheme="minorHAnsi" w:hAnsiTheme="minorHAnsi" w:cstheme="minorHAnsi"/>
                <w:sz w:val="22"/>
                <w:szCs w:val="22"/>
              </w:rPr>
              <w:t>Erwin</w:t>
            </w:r>
          </w:p>
        </w:tc>
      </w:tr>
    </w:tbl>
    <w:p w14:paraId="68F6D956"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b/>
          <w:i/>
          <w:color w:val="000000"/>
          <w:u w:val="single"/>
        </w:rPr>
      </w:pPr>
    </w:p>
    <w:p w14:paraId="60FCAC9B" w14:textId="10EE174F"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bookmarkStart w:id="85" w:name="_Toc456861315"/>
      <w:bookmarkStart w:id="86" w:name="_Toc485818892"/>
      <w:bookmarkStart w:id="87" w:name="_Toc786403"/>
      <w:r w:rsidRPr="00F53B11">
        <w:rPr>
          <w:rStyle w:val="Style1Char"/>
          <w:rFonts w:asciiTheme="minorHAnsi" w:hAnsiTheme="minorHAnsi" w:cstheme="minorHAnsi"/>
        </w:rPr>
        <w:t xml:space="preserve">Tuition </w:t>
      </w:r>
      <w:r w:rsidRPr="00BC4393">
        <w:rPr>
          <w:rStyle w:val="Style1Char"/>
          <w:rFonts w:asciiTheme="minorHAnsi" w:hAnsiTheme="minorHAnsi" w:cstheme="minorHAnsi"/>
        </w:rPr>
        <w:t>Rates:</w:t>
      </w:r>
      <w:bookmarkEnd w:id="85"/>
      <w:bookmarkEnd w:id="86"/>
      <w:bookmarkEnd w:id="87"/>
      <w:r w:rsidRPr="00BC4393">
        <w:rPr>
          <w:rFonts w:asciiTheme="minorHAnsi" w:hAnsiTheme="minorHAnsi" w:cstheme="minorHAnsi"/>
          <w:color w:val="000000"/>
        </w:rPr>
        <w:t xml:space="preserve">  </w:t>
      </w:r>
      <w:r w:rsidR="006541F9" w:rsidRPr="00BC4393">
        <w:rPr>
          <w:rFonts w:asciiTheme="minorHAnsi" w:hAnsiTheme="minorHAnsi" w:cstheme="minorHAnsi"/>
          <w:color w:val="000000"/>
          <w:sz w:val="22"/>
          <w:szCs w:val="22"/>
        </w:rPr>
        <w:t xml:space="preserve">The </w:t>
      </w:r>
      <w:r w:rsidR="006541F9" w:rsidRPr="00BC4393">
        <w:rPr>
          <w:rFonts w:asciiTheme="minorHAnsi" w:hAnsiTheme="minorHAnsi" w:cstheme="minorHAnsi"/>
          <w:sz w:val="22"/>
          <w:szCs w:val="22"/>
        </w:rPr>
        <w:t>20</w:t>
      </w:r>
      <w:r w:rsidR="00A6180D" w:rsidRPr="00BC4393">
        <w:rPr>
          <w:rFonts w:asciiTheme="minorHAnsi" w:hAnsiTheme="minorHAnsi" w:cstheme="minorHAnsi"/>
          <w:sz w:val="22"/>
          <w:szCs w:val="22"/>
        </w:rPr>
        <w:t>2</w:t>
      </w:r>
      <w:r w:rsidR="00FE2B30" w:rsidRPr="00BC4393">
        <w:rPr>
          <w:rFonts w:asciiTheme="minorHAnsi" w:hAnsiTheme="minorHAnsi" w:cstheme="minorHAnsi"/>
          <w:sz w:val="22"/>
          <w:szCs w:val="22"/>
        </w:rPr>
        <w:t>3</w:t>
      </w:r>
      <w:r w:rsidR="00A6180D" w:rsidRPr="00BC4393">
        <w:rPr>
          <w:rFonts w:asciiTheme="minorHAnsi" w:hAnsiTheme="minorHAnsi" w:cstheme="minorHAnsi"/>
          <w:sz w:val="22"/>
          <w:szCs w:val="22"/>
        </w:rPr>
        <w:t>-202</w:t>
      </w:r>
      <w:r w:rsidR="00FE2B30" w:rsidRPr="00BC4393">
        <w:rPr>
          <w:rFonts w:asciiTheme="minorHAnsi" w:hAnsiTheme="minorHAnsi" w:cstheme="minorHAnsi"/>
          <w:sz w:val="22"/>
          <w:szCs w:val="22"/>
        </w:rPr>
        <w:t>4</w:t>
      </w:r>
      <w:r w:rsidRPr="00BC4393">
        <w:rPr>
          <w:rFonts w:asciiTheme="minorHAnsi" w:hAnsiTheme="minorHAnsi" w:cstheme="minorHAnsi"/>
          <w:sz w:val="22"/>
          <w:szCs w:val="22"/>
        </w:rPr>
        <w:t xml:space="preserve"> </w:t>
      </w:r>
      <w:r w:rsidRPr="00BC4393">
        <w:rPr>
          <w:rFonts w:asciiTheme="minorHAnsi" w:hAnsiTheme="minorHAnsi" w:cstheme="minorHAnsi"/>
          <w:color w:val="000000"/>
          <w:sz w:val="22"/>
          <w:szCs w:val="22"/>
        </w:rPr>
        <w:t xml:space="preserve">tuition rate for full-time postsecondary adult </w:t>
      </w:r>
      <w:r w:rsidR="00213A13" w:rsidRPr="00BC4393">
        <w:rPr>
          <w:rFonts w:asciiTheme="minorHAnsi" w:hAnsiTheme="minorHAnsi" w:cstheme="minorHAnsi"/>
          <w:color w:val="000000"/>
          <w:sz w:val="22"/>
          <w:szCs w:val="22"/>
        </w:rPr>
        <w:t xml:space="preserve">Career Certificate (CC) </w:t>
      </w:r>
      <w:r w:rsidRPr="00BC4393">
        <w:rPr>
          <w:rFonts w:asciiTheme="minorHAnsi" w:hAnsiTheme="minorHAnsi" w:cstheme="minorHAnsi"/>
          <w:color w:val="000000"/>
          <w:sz w:val="22"/>
          <w:szCs w:val="22"/>
        </w:rPr>
        <w:t>programs is $2.</w:t>
      </w:r>
      <w:r w:rsidR="00E11B40" w:rsidRPr="00BC4393">
        <w:rPr>
          <w:rFonts w:asciiTheme="minorHAnsi" w:hAnsiTheme="minorHAnsi" w:cstheme="minorHAnsi"/>
          <w:color w:val="000000"/>
          <w:sz w:val="22"/>
          <w:szCs w:val="22"/>
        </w:rPr>
        <w:t>92</w:t>
      </w:r>
      <w:r w:rsidRPr="00BC4393">
        <w:rPr>
          <w:rFonts w:asciiTheme="minorHAnsi" w:hAnsiTheme="minorHAnsi" w:cstheme="minorHAnsi"/>
          <w:color w:val="000000"/>
          <w:sz w:val="22"/>
          <w:szCs w:val="22"/>
        </w:rPr>
        <w:t xml:space="preserve"> per clock/clinical hour for Florida residents</w:t>
      </w:r>
      <w:r w:rsidR="00213A13" w:rsidRPr="00BC4393">
        <w:rPr>
          <w:rFonts w:asciiTheme="minorHAnsi" w:hAnsiTheme="minorHAnsi" w:cstheme="minorHAnsi"/>
          <w:color w:val="000000"/>
          <w:sz w:val="22"/>
          <w:szCs w:val="22"/>
        </w:rPr>
        <w:t>*</w:t>
      </w:r>
      <w:r w:rsidRPr="00BC4393">
        <w:rPr>
          <w:rFonts w:asciiTheme="minorHAnsi" w:hAnsiTheme="minorHAnsi" w:cstheme="minorHAnsi"/>
          <w:color w:val="000000"/>
          <w:sz w:val="22"/>
          <w:szCs w:val="22"/>
        </w:rPr>
        <w:t xml:space="preserve"> (proof of residency required).  Non-Florida residents pay $11.</w:t>
      </w:r>
      <w:r w:rsidR="00BA0F73" w:rsidRPr="00BC4393">
        <w:rPr>
          <w:rFonts w:asciiTheme="minorHAnsi" w:hAnsiTheme="minorHAnsi" w:cstheme="minorHAnsi"/>
          <w:color w:val="000000"/>
          <w:sz w:val="22"/>
          <w:szCs w:val="22"/>
        </w:rPr>
        <w:t>3</w:t>
      </w:r>
      <w:r w:rsidR="00E11B40" w:rsidRPr="00BC4393">
        <w:rPr>
          <w:rFonts w:asciiTheme="minorHAnsi" w:hAnsiTheme="minorHAnsi" w:cstheme="minorHAnsi"/>
          <w:color w:val="000000"/>
          <w:sz w:val="22"/>
          <w:szCs w:val="22"/>
        </w:rPr>
        <w:t>1</w:t>
      </w:r>
      <w:r w:rsidRPr="00F53B11">
        <w:rPr>
          <w:rFonts w:asciiTheme="minorHAnsi" w:hAnsiTheme="minorHAnsi" w:cstheme="minorHAnsi"/>
          <w:color w:val="000000"/>
          <w:sz w:val="22"/>
          <w:szCs w:val="22"/>
        </w:rPr>
        <w:t xml:space="preserve"> per clock/clinical hour for </w:t>
      </w:r>
      <w:r w:rsidR="003D3CCB">
        <w:rPr>
          <w:rFonts w:asciiTheme="minorHAnsi" w:hAnsiTheme="minorHAnsi" w:cstheme="minorHAnsi"/>
          <w:color w:val="000000"/>
          <w:sz w:val="22"/>
          <w:szCs w:val="22"/>
        </w:rPr>
        <w:t>C</w:t>
      </w:r>
      <w:r w:rsidR="00213A13">
        <w:rPr>
          <w:rFonts w:asciiTheme="minorHAnsi" w:hAnsiTheme="minorHAnsi" w:cstheme="minorHAnsi"/>
          <w:color w:val="000000"/>
          <w:sz w:val="22"/>
          <w:szCs w:val="22"/>
        </w:rPr>
        <w:t>areer Certificate</w:t>
      </w:r>
      <w:r w:rsidRPr="00F53B11">
        <w:rPr>
          <w:rFonts w:asciiTheme="minorHAnsi" w:hAnsiTheme="minorHAnsi" w:cstheme="minorHAnsi"/>
          <w:color w:val="000000"/>
          <w:sz w:val="22"/>
          <w:szCs w:val="22"/>
        </w:rPr>
        <w:t xml:space="preserve"> programs.  All students must pay for the total number of clock hours in their program prior to graduation.  </w:t>
      </w:r>
    </w:p>
    <w:p w14:paraId="58769385"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p>
    <w:p w14:paraId="58062DA8" w14:textId="14A74D9D"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r w:rsidRPr="00F53B11">
        <w:rPr>
          <w:rFonts w:asciiTheme="minorHAnsi" w:hAnsiTheme="minorHAnsi" w:cstheme="minorHAnsi"/>
          <w:color w:val="000000"/>
          <w:sz w:val="22"/>
          <w:szCs w:val="22"/>
        </w:rPr>
        <w:t xml:space="preserve">Full-time students will receive a Fee Sheet that indicates when </w:t>
      </w:r>
      <w:r w:rsidR="00213A13">
        <w:rPr>
          <w:rFonts w:asciiTheme="minorHAnsi" w:hAnsiTheme="minorHAnsi" w:cstheme="minorHAnsi"/>
          <w:color w:val="000000"/>
          <w:sz w:val="22"/>
          <w:szCs w:val="22"/>
        </w:rPr>
        <w:t>their</w:t>
      </w:r>
      <w:r w:rsidRPr="00F53B11">
        <w:rPr>
          <w:rFonts w:asciiTheme="minorHAnsi" w:hAnsiTheme="minorHAnsi" w:cstheme="minorHAnsi"/>
          <w:color w:val="000000"/>
          <w:sz w:val="22"/>
          <w:szCs w:val="22"/>
        </w:rPr>
        <w:t xml:space="preserve"> State Course</w:t>
      </w:r>
      <w:r w:rsidR="00213A13">
        <w:rPr>
          <w:rFonts w:asciiTheme="minorHAnsi" w:hAnsiTheme="minorHAnsi" w:cstheme="minorHAnsi"/>
          <w:color w:val="000000"/>
          <w:sz w:val="22"/>
          <w:szCs w:val="22"/>
        </w:rPr>
        <w:t>s or OCPs</w:t>
      </w:r>
      <w:r w:rsidRPr="00F53B11">
        <w:rPr>
          <w:rFonts w:asciiTheme="minorHAnsi" w:hAnsiTheme="minorHAnsi" w:cstheme="minorHAnsi"/>
          <w:color w:val="000000"/>
          <w:sz w:val="22"/>
          <w:szCs w:val="22"/>
        </w:rPr>
        <w:t xml:space="preserve"> begin</w:t>
      </w:r>
      <w:r w:rsidR="00213A13">
        <w:rPr>
          <w:rFonts w:asciiTheme="minorHAnsi" w:hAnsiTheme="minorHAnsi" w:cstheme="minorHAnsi"/>
          <w:color w:val="000000"/>
          <w:sz w:val="22"/>
          <w:szCs w:val="22"/>
        </w:rPr>
        <w:t>,</w:t>
      </w:r>
      <w:r w:rsidRPr="00F53B11">
        <w:rPr>
          <w:rFonts w:asciiTheme="minorHAnsi" w:hAnsiTheme="minorHAnsi" w:cstheme="minorHAnsi"/>
          <w:color w:val="000000"/>
          <w:sz w:val="22"/>
          <w:szCs w:val="22"/>
        </w:rPr>
        <w:t xml:space="preserve"> and the tuition that will be due on that date.  The </w:t>
      </w:r>
      <w:proofErr w:type="gramStart"/>
      <w:r w:rsidR="002E27D1">
        <w:rPr>
          <w:rFonts w:asciiTheme="minorHAnsi" w:hAnsiTheme="minorHAnsi" w:cstheme="minorHAnsi"/>
          <w:color w:val="000000"/>
          <w:sz w:val="22"/>
          <w:szCs w:val="22"/>
        </w:rPr>
        <w:t>School</w:t>
      </w:r>
      <w:proofErr w:type="gramEnd"/>
      <w:r w:rsidR="002E27D1">
        <w:rPr>
          <w:rFonts w:asciiTheme="minorHAnsi" w:hAnsiTheme="minorHAnsi" w:cstheme="minorHAnsi"/>
          <w:color w:val="000000"/>
          <w:sz w:val="22"/>
          <w:szCs w:val="22"/>
        </w:rPr>
        <w:t xml:space="preserve"> counselor</w:t>
      </w:r>
      <w:r w:rsidRPr="00F53B11">
        <w:rPr>
          <w:rFonts w:asciiTheme="minorHAnsi" w:hAnsiTheme="minorHAnsi" w:cstheme="minorHAnsi"/>
          <w:color w:val="000000"/>
          <w:sz w:val="22"/>
          <w:szCs w:val="22"/>
        </w:rPr>
        <w:t xml:space="preserve"> will give students information about where to pay their tuition.  If necessary, students may </w:t>
      </w:r>
      <w:proofErr w:type="gramStart"/>
      <w:r w:rsidRPr="00F53B11">
        <w:rPr>
          <w:rFonts w:asciiTheme="minorHAnsi" w:hAnsiTheme="minorHAnsi" w:cstheme="minorHAnsi"/>
          <w:color w:val="000000"/>
          <w:sz w:val="22"/>
          <w:szCs w:val="22"/>
        </w:rPr>
        <w:t>make arrangements</w:t>
      </w:r>
      <w:proofErr w:type="gramEnd"/>
      <w:r w:rsidRPr="00F53B11">
        <w:rPr>
          <w:rFonts w:asciiTheme="minorHAnsi" w:hAnsiTheme="minorHAnsi" w:cstheme="minorHAnsi"/>
          <w:color w:val="000000"/>
          <w:sz w:val="22"/>
          <w:szCs w:val="22"/>
        </w:rPr>
        <w:t xml:space="preserve"> to pay in installments by signing a Tuition Deferred Payment form.</w:t>
      </w:r>
    </w:p>
    <w:p w14:paraId="001265CB"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p>
    <w:p w14:paraId="5CD7D577" w14:textId="07A45D76"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r w:rsidRPr="00F53B11">
        <w:rPr>
          <w:rFonts w:asciiTheme="minorHAnsi" w:hAnsiTheme="minorHAnsi" w:cstheme="minorHAnsi"/>
          <w:color w:val="000000"/>
          <w:sz w:val="22"/>
          <w:szCs w:val="22"/>
        </w:rPr>
        <w:t xml:space="preserve">Students who expect their tuition will be paid through an agency, scholarship, or financial assistance must work closely with the Financial Aid department throughout their training.  If the expected scholarship/grant payments do not come through, the student is responsible for paying his/her tuition </w:t>
      </w:r>
      <w:r w:rsidR="00270387" w:rsidRPr="006E5997">
        <w:rPr>
          <w:rFonts w:asciiTheme="minorHAnsi" w:hAnsiTheme="minorHAnsi" w:cstheme="minorHAnsi"/>
          <w:sz w:val="22"/>
          <w:szCs w:val="22"/>
        </w:rPr>
        <w:t xml:space="preserve">and other charges </w:t>
      </w:r>
      <w:r w:rsidRPr="00F53B11">
        <w:rPr>
          <w:rFonts w:asciiTheme="minorHAnsi" w:hAnsiTheme="minorHAnsi" w:cstheme="minorHAnsi"/>
          <w:color w:val="000000"/>
          <w:sz w:val="22"/>
          <w:szCs w:val="22"/>
        </w:rPr>
        <w:t xml:space="preserve">prior to graduation. </w:t>
      </w:r>
    </w:p>
    <w:p w14:paraId="5F252353"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p>
    <w:p w14:paraId="2EC9209D" w14:textId="77777777" w:rsidR="006541F9" w:rsidRPr="00F53B11" w:rsidRDefault="00E17346" w:rsidP="006541F9">
      <w:pPr>
        <w:tabs>
          <w:tab w:val="left" w:pos="-1440"/>
          <w:tab w:val="left" w:pos="-672"/>
          <w:tab w:val="left" w:pos="-342"/>
          <w:tab w:val="left" w:pos="720"/>
          <w:tab w:val="left" w:pos="4512"/>
          <w:tab w:val="left" w:pos="5472"/>
        </w:tabs>
        <w:jc w:val="both"/>
        <w:rPr>
          <w:rFonts w:asciiTheme="minorHAnsi" w:hAnsiTheme="minorHAnsi" w:cstheme="minorHAnsi"/>
          <w:color w:val="FF0000"/>
        </w:rPr>
      </w:pPr>
      <w:r w:rsidRPr="00F53B11">
        <w:rPr>
          <w:rFonts w:asciiTheme="minorHAnsi" w:hAnsiTheme="minorHAnsi" w:cstheme="minorHAnsi"/>
          <w:color w:val="000000"/>
          <w:sz w:val="22"/>
          <w:szCs w:val="22"/>
        </w:rPr>
        <w:t xml:space="preserve">Tuition rates vary for part-time Continuing Education (CE) classes.  </w:t>
      </w:r>
      <w:r w:rsidR="006541F9" w:rsidRPr="00F53B11">
        <w:rPr>
          <w:rFonts w:asciiTheme="minorHAnsi" w:hAnsiTheme="minorHAnsi" w:cstheme="minorHAnsi"/>
          <w:sz w:val="22"/>
          <w:szCs w:val="22"/>
        </w:rPr>
        <w:t>Contact the appropriate HTC campus for details.</w:t>
      </w:r>
    </w:p>
    <w:p w14:paraId="74F4EB5E"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p>
    <w:p w14:paraId="72F66829" w14:textId="77777777" w:rsidR="00E17346"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bookmarkStart w:id="88" w:name="_Toc456861316"/>
      <w:bookmarkStart w:id="89" w:name="_Toc485818893"/>
      <w:bookmarkStart w:id="90" w:name="_Toc786404"/>
      <w:r w:rsidRPr="00F53B11">
        <w:rPr>
          <w:rStyle w:val="Style1Char"/>
          <w:rFonts w:asciiTheme="minorHAnsi" w:hAnsiTheme="minorHAnsi" w:cstheme="minorHAnsi"/>
        </w:rPr>
        <w:t>Florida Residents:</w:t>
      </w:r>
      <w:bookmarkEnd w:id="88"/>
      <w:bookmarkEnd w:id="89"/>
      <w:bookmarkEnd w:id="90"/>
      <w:r w:rsidRPr="00F53B11">
        <w:rPr>
          <w:rFonts w:asciiTheme="minorHAnsi" w:hAnsiTheme="minorHAnsi" w:cstheme="minorHAnsi"/>
          <w:sz w:val="22"/>
          <w:szCs w:val="22"/>
        </w:rPr>
        <w:t xml:space="preserve">  </w:t>
      </w:r>
      <w:r w:rsidR="00213A13">
        <w:rPr>
          <w:rFonts w:asciiTheme="minorHAnsi" w:hAnsiTheme="minorHAnsi" w:cstheme="minorHAnsi"/>
          <w:sz w:val="22"/>
          <w:szCs w:val="22"/>
        </w:rPr>
        <w:t>*</w:t>
      </w:r>
      <w:r w:rsidRPr="00F53B11">
        <w:rPr>
          <w:rFonts w:asciiTheme="minorHAnsi" w:hAnsiTheme="minorHAnsi" w:cstheme="minorHAnsi"/>
          <w:sz w:val="22"/>
          <w:szCs w:val="22"/>
        </w:rPr>
        <w:t>A Florida resident is defined as a person whose official residence has been in the state of Florida for one full year and one month prior to enrollment.  At registration, a</w:t>
      </w:r>
      <w:r w:rsidRPr="00F53B11">
        <w:rPr>
          <w:rFonts w:asciiTheme="minorHAnsi" w:hAnsiTheme="minorHAnsi" w:cstheme="minorHAnsi"/>
          <w:color w:val="000000"/>
          <w:sz w:val="22"/>
          <w:szCs w:val="22"/>
        </w:rPr>
        <w:t xml:space="preserve">ll </w:t>
      </w:r>
      <w:r w:rsidR="003D3CCB">
        <w:rPr>
          <w:rFonts w:asciiTheme="minorHAnsi" w:hAnsiTheme="minorHAnsi" w:cstheme="minorHAnsi"/>
          <w:color w:val="000000"/>
          <w:sz w:val="22"/>
          <w:szCs w:val="22"/>
        </w:rPr>
        <w:t>C</w:t>
      </w:r>
      <w:r w:rsidR="006C3741">
        <w:rPr>
          <w:rFonts w:asciiTheme="minorHAnsi" w:hAnsiTheme="minorHAnsi" w:cstheme="minorHAnsi"/>
          <w:color w:val="000000"/>
          <w:sz w:val="22"/>
          <w:szCs w:val="22"/>
        </w:rPr>
        <w:t>areer Certificate</w:t>
      </w:r>
      <w:r w:rsidR="006541F9" w:rsidRPr="00F53B11">
        <w:rPr>
          <w:rFonts w:asciiTheme="minorHAnsi" w:hAnsiTheme="minorHAnsi" w:cstheme="minorHAnsi"/>
          <w:color w:val="000000"/>
          <w:sz w:val="22"/>
          <w:szCs w:val="22"/>
        </w:rPr>
        <w:t xml:space="preserve"> </w:t>
      </w:r>
      <w:r w:rsidRPr="00F53B11">
        <w:rPr>
          <w:rFonts w:asciiTheme="minorHAnsi" w:hAnsiTheme="minorHAnsi" w:cstheme="minorHAnsi"/>
          <w:color w:val="000000"/>
          <w:sz w:val="22"/>
          <w:szCs w:val="22"/>
        </w:rPr>
        <w:t xml:space="preserve">students must complete a Florida residency affidavit and provide documents that prove residency.  </w:t>
      </w:r>
    </w:p>
    <w:p w14:paraId="7206E633" w14:textId="77777777" w:rsidR="00BE360D" w:rsidRDefault="00BE360D"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p>
    <w:p w14:paraId="0DBA35BB" w14:textId="77777777" w:rsidR="00BE360D" w:rsidRPr="00F53B11" w:rsidRDefault="00BE360D" w:rsidP="00BE360D">
      <w:pPr>
        <w:tabs>
          <w:tab w:val="left" w:pos="-1440"/>
          <w:tab w:val="left" w:pos="-672"/>
          <w:tab w:val="left" w:pos="-342"/>
          <w:tab w:val="left" w:pos="720"/>
          <w:tab w:val="left" w:pos="4512"/>
          <w:tab w:val="left" w:pos="5472"/>
        </w:tabs>
        <w:jc w:val="both"/>
        <w:rPr>
          <w:rFonts w:asciiTheme="minorHAnsi" w:hAnsiTheme="minorHAnsi" w:cstheme="minorHAnsi"/>
          <w:color w:val="000000"/>
        </w:rPr>
      </w:pPr>
    </w:p>
    <w:p w14:paraId="3BABFC82" w14:textId="77777777" w:rsidR="00BE360D" w:rsidRDefault="00BE360D" w:rsidP="00BE360D">
      <w:pPr>
        <w:pStyle w:val="Heading6"/>
        <w:rPr>
          <w:rFonts w:asciiTheme="minorHAnsi" w:hAnsiTheme="minorHAnsi" w:cstheme="minorHAnsi"/>
        </w:rPr>
      </w:pPr>
      <w:r>
        <w:rPr>
          <w:rFonts w:asciiTheme="minorHAnsi" w:hAnsiTheme="minorHAnsi" w:cstheme="minorHAnsi"/>
        </w:rPr>
        <w:t>STUDENT TUITION ACCOUNTS AND TUITION PAYMENTS</w:t>
      </w:r>
    </w:p>
    <w:p w14:paraId="5002DC32" w14:textId="77777777" w:rsidR="00BE360D" w:rsidRDefault="00BE360D"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r>
        <w:rPr>
          <w:rFonts w:asciiTheme="minorHAnsi" w:hAnsiTheme="minorHAnsi" w:cstheme="minorHAnsi"/>
          <w:color w:val="000000"/>
          <w:sz w:val="22"/>
          <w:szCs w:val="22"/>
        </w:rPr>
        <w:t>Student tuition accounts are classified as either sponsored or self-pay.</w:t>
      </w:r>
    </w:p>
    <w:p w14:paraId="18C64342" w14:textId="77777777" w:rsidR="00BE360D" w:rsidRDefault="00BE360D"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p>
    <w:p w14:paraId="090EED55" w14:textId="77777777" w:rsidR="00BE360D" w:rsidRDefault="00BE360D" w:rsidP="007A5EA4">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rPr>
        <w:t>Sponsored</w:t>
      </w:r>
      <w:r>
        <w:rPr>
          <w:rStyle w:val="Style1Char"/>
          <w:rFonts w:asciiTheme="minorHAnsi" w:hAnsiTheme="minorHAnsi" w:cstheme="minorHAnsi"/>
          <w:b w:val="0"/>
          <w:i w:val="0"/>
          <w:u w:val="none"/>
        </w:rPr>
        <w:t>:  There are many sponsoring agencies.  The list below includes some of the common sponsors</w:t>
      </w:r>
      <w:r w:rsidR="00322FC4">
        <w:rPr>
          <w:rStyle w:val="Style1Char"/>
          <w:rFonts w:asciiTheme="minorHAnsi" w:hAnsiTheme="minorHAnsi" w:cstheme="minorHAnsi"/>
          <w:b w:val="0"/>
          <w:i w:val="0"/>
          <w:u w:val="none"/>
        </w:rPr>
        <w:t xml:space="preserve"> for students who meet their agency’s qualifications</w:t>
      </w:r>
      <w:r>
        <w:rPr>
          <w:rStyle w:val="Style1Char"/>
          <w:rFonts w:asciiTheme="minorHAnsi" w:hAnsiTheme="minorHAnsi" w:cstheme="minorHAnsi"/>
          <w:b w:val="0"/>
          <w:i w:val="0"/>
          <w:u w:val="none"/>
        </w:rPr>
        <w:t xml:space="preserve">.  Please </w:t>
      </w:r>
      <w:r w:rsidR="003C6C38">
        <w:rPr>
          <w:rStyle w:val="Style1Char"/>
          <w:rFonts w:asciiTheme="minorHAnsi" w:hAnsiTheme="minorHAnsi" w:cstheme="minorHAnsi"/>
          <w:b w:val="0"/>
          <w:i w:val="0"/>
          <w:u w:val="none"/>
        </w:rPr>
        <w:t xml:space="preserve">ask </w:t>
      </w:r>
      <w:r>
        <w:rPr>
          <w:rStyle w:val="Style1Char"/>
          <w:rFonts w:asciiTheme="minorHAnsi" w:hAnsiTheme="minorHAnsi" w:cstheme="minorHAnsi"/>
          <w:b w:val="0"/>
          <w:i w:val="0"/>
          <w:u w:val="none"/>
        </w:rPr>
        <w:t>your financial aid advisor</w:t>
      </w:r>
      <w:r w:rsidR="003C6C38">
        <w:rPr>
          <w:rStyle w:val="Style1Char"/>
          <w:rFonts w:asciiTheme="minorHAnsi" w:hAnsiTheme="minorHAnsi" w:cstheme="minorHAnsi"/>
          <w:b w:val="0"/>
          <w:i w:val="0"/>
          <w:u w:val="none"/>
        </w:rPr>
        <w:t xml:space="preserve"> for more information</w:t>
      </w:r>
      <w:r>
        <w:rPr>
          <w:rStyle w:val="Style1Char"/>
          <w:rFonts w:asciiTheme="minorHAnsi" w:hAnsiTheme="minorHAnsi" w:cstheme="minorHAnsi"/>
          <w:b w:val="0"/>
          <w:i w:val="0"/>
          <w:u w:val="none"/>
        </w:rPr>
        <w:t>.  Students are responsible to “self-pay” all charges that the</w:t>
      </w:r>
      <w:r w:rsidR="00D009A6">
        <w:rPr>
          <w:rStyle w:val="Style1Char"/>
          <w:rFonts w:asciiTheme="minorHAnsi" w:hAnsiTheme="minorHAnsi" w:cstheme="minorHAnsi"/>
          <w:b w:val="0"/>
          <w:i w:val="0"/>
          <w:u w:val="none"/>
        </w:rPr>
        <w:t>ir</w:t>
      </w:r>
      <w:r>
        <w:rPr>
          <w:rStyle w:val="Style1Char"/>
          <w:rFonts w:asciiTheme="minorHAnsi" w:hAnsiTheme="minorHAnsi" w:cstheme="minorHAnsi"/>
          <w:b w:val="0"/>
          <w:i w:val="0"/>
          <w:u w:val="none"/>
        </w:rPr>
        <w:t xml:space="preserve"> sponsoring agency does not pay.</w:t>
      </w:r>
    </w:p>
    <w:p w14:paraId="1CB38BC1" w14:textId="77777777" w:rsidR="00BE360D" w:rsidRDefault="00BE360D" w:rsidP="007A5EA4">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p>
    <w:p w14:paraId="2F053598" w14:textId="7777777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 xml:space="preserve"> Federal Title IV (PELL)</w:t>
      </w:r>
    </w:p>
    <w:p w14:paraId="75E5D0D2" w14:textId="7777777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Vocational Rehabilitation (VR)</w:t>
      </w:r>
    </w:p>
    <w:p w14:paraId="0C8908DF" w14:textId="7777777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Veteran’s Administration (VA)</w:t>
      </w:r>
    </w:p>
    <w:p w14:paraId="0025FACE" w14:textId="7777777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Hillsborough County Social Services (HCSS)</w:t>
      </w:r>
    </w:p>
    <w:p w14:paraId="4C134F42" w14:textId="7777777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Workforce Innovation and Opportunity Act (WIO</w:t>
      </w:r>
      <w:r w:rsidR="003C6C38">
        <w:rPr>
          <w:rStyle w:val="Style1Char"/>
          <w:rFonts w:asciiTheme="minorHAnsi" w:hAnsiTheme="minorHAnsi" w:cstheme="minorHAnsi"/>
          <w:b w:val="0"/>
          <w:i w:val="0"/>
          <w:u w:val="none"/>
        </w:rPr>
        <w:t>A</w:t>
      </w:r>
      <w:r>
        <w:rPr>
          <w:rStyle w:val="Style1Char"/>
          <w:rFonts w:asciiTheme="minorHAnsi" w:hAnsiTheme="minorHAnsi" w:cstheme="minorHAnsi"/>
          <w:b w:val="0"/>
          <w:i w:val="0"/>
          <w:u w:val="none"/>
        </w:rPr>
        <w:t>)</w:t>
      </w:r>
    </w:p>
    <w:p w14:paraId="1BD46714" w14:textId="77F505B5"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 xml:space="preserve">CareerSource </w:t>
      </w:r>
      <w:r w:rsidR="003C6C38">
        <w:rPr>
          <w:rStyle w:val="Style1Char"/>
          <w:rFonts w:asciiTheme="minorHAnsi" w:hAnsiTheme="minorHAnsi" w:cstheme="minorHAnsi"/>
          <w:b w:val="0"/>
          <w:i w:val="0"/>
          <w:u w:val="none"/>
        </w:rPr>
        <w:t xml:space="preserve">Tampa Bay </w:t>
      </w:r>
      <w:r>
        <w:rPr>
          <w:rStyle w:val="Style1Char"/>
          <w:rFonts w:asciiTheme="minorHAnsi" w:hAnsiTheme="minorHAnsi" w:cstheme="minorHAnsi"/>
          <w:b w:val="0"/>
          <w:i w:val="0"/>
          <w:u w:val="none"/>
        </w:rPr>
        <w:t>(CSTB)</w:t>
      </w:r>
    </w:p>
    <w:p w14:paraId="0DE8DF0D" w14:textId="6A441C4B" w:rsidR="00CF58C3" w:rsidRDefault="00CF58C3"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Open Door Grant</w:t>
      </w:r>
    </w:p>
    <w:p w14:paraId="3E8332CC" w14:textId="7777777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lastRenderedPageBreak/>
        <w:t>Florida Bright Futures (FBF)</w:t>
      </w:r>
    </w:p>
    <w:p w14:paraId="4A408F5B" w14:textId="7777777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Florida Pre-Paid Tuition</w:t>
      </w:r>
      <w:r w:rsidR="003C6C38">
        <w:rPr>
          <w:rStyle w:val="Style1Char"/>
          <w:rFonts w:asciiTheme="minorHAnsi" w:hAnsiTheme="minorHAnsi" w:cstheme="minorHAnsi"/>
          <w:b w:val="0"/>
          <w:i w:val="0"/>
          <w:u w:val="none"/>
        </w:rPr>
        <w:t xml:space="preserve"> (FPT)</w:t>
      </w:r>
    </w:p>
    <w:p w14:paraId="29C86855" w14:textId="7777777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Outside agency scholarships</w:t>
      </w:r>
    </w:p>
    <w:p w14:paraId="0857494B" w14:textId="7777777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Internal HTC scholarships</w:t>
      </w:r>
    </w:p>
    <w:p w14:paraId="17A36F81" w14:textId="7777777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Other state or local agencies</w:t>
      </w:r>
    </w:p>
    <w:p w14:paraId="73F9769C" w14:textId="77777777" w:rsidR="00BE360D" w:rsidRDefault="00BE360D" w:rsidP="00BE360D">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p>
    <w:p w14:paraId="44483B34" w14:textId="77777777" w:rsidR="00BE360D" w:rsidRDefault="00BE360D" w:rsidP="00BE360D">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rPr>
        <w:t>Self-Pay</w:t>
      </w:r>
      <w:r>
        <w:rPr>
          <w:rStyle w:val="Style1Char"/>
          <w:rFonts w:asciiTheme="minorHAnsi" w:hAnsiTheme="minorHAnsi" w:cstheme="minorHAnsi"/>
          <w:b w:val="0"/>
          <w:i w:val="0"/>
          <w:u w:val="none"/>
        </w:rPr>
        <w:t xml:space="preserve">:   Students not sponsored, and who pay through their own income, are considered </w:t>
      </w:r>
      <w:r w:rsidR="003C6C38">
        <w:rPr>
          <w:rStyle w:val="Style1Char"/>
          <w:rFonts w:asciiTheme="minorHAnsi" w:hAnsiTheme="minorHAnsi" w:cstheme="minorHAnsi"/>
          <w:b w:val="0"/>
          <w:i w:val="0"/>
          <w:u w:val="none"/>
        </w:rPr>
        <w:t>“s</w:t>
      </w:r>
      <w:r>
        <w:rPr>
          <w:rStyle w:val="Style1Char"/>
          <w:rFonts w:asciiTheme="minorHAnsi" w:hAnsiTheme="minorHAnsi" w:cstheme="minorHAnsi"/>
          <w:b w:val="0"/>
          <w:i w:val="0"/>
          <w:u w:val="none"/>
        </w:rPr>
        <w:t>elf-</w:t>
      </w:r>
      <w:r w:rsidR="003C6C38">
        <w:rPr>
          <w:rStyle w:val="Style1Char"/>
          <w:rFonts w:asciiTheme="minorHAnsi" w:hAnsiTheme="minorHAnsi" w:cstheme="minorHAnsi"/>
          <w:b w:val="0"/>
          <w:i w:val="0"/>
          <w:u w:val="none"/>
        </w:rPr>
        <w:t>p</w:t>
      </w:r>
      <w:r>
        <w:rPr>
          <w:rStyle w:val="Style1Char"/>
          <w:rFonts w:asciiTheme="minorHAnsi" w:hAnsiTheme="minorHAnsi" w:cstheme="minorHAnsi"/>
          <w:b w:val="0"/>
          <w:i w:val="0"/>
          <w:u w:val="none"/>
        </w:rPr>
        <w:t>ay</w:t>
      </w:r>
      <w:r w:rsidR="003C6C38">
        <w:rPr>
          <w:rStyle w:val="Style1Char"/>
          <w:rFonts w:asciiTheme="minorHAnsi" w:hAnsiTheme="minorHAnsi" w:cstheme="minorHAnsi"/>
          <w:b w:val="0"/>
          <w:i w:val="0"/>
          <w:u w:val="none"/>
        </w:rPr>
        <w:t>”</w:t>
      </w:r>
      <w:r>
        <w:rPr>
          <w:rStyle w:val="Style1Char"/>
          <w:rFonts w:asciiTheme="minorHAnsi" w:hAnsiTheme="minorHAnsi" w:cstheme="minorHAnsi"/>
          <w:b w:val="0"/>
          <w:i w:val="0"/>
          <w:u w:val="none"/>
        </w:rPr>
        <w:t>.  There are three self-pay options available to students:</w:t>
      </w:r>
    </w:p>
    <w:p w14:paraId="22140F89" w14:textId="77777777" w:rsidR="00BE360D" w:rsidRDefault="00BE360D" w:rsidP="00BE360D">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p>
    <w:p w14:paraId="76A4C5D8" w14:textId="0461F0E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 xml:space="preserve">Option 1:  Pay “in-full” before the program </w:t>
      </w:r>
      <w:r w:rsidR="00BC4609">
        <w:rPr>
          <w:rStyle w:val="Style1Char"/>
          <w:rFonts w:asciiTheme="minorHAnsi" w:hAnsiTheme="minorHAnsi" w:cstheme="minorHAnsi"/>
          <w:b w:val="0"/>
          <w:i w:val="0"/>
          <w:u w:val="none"/>
        </w:rPr>
        <w:t>begins.</w:t>
      </w:r>
    </w:p>
    <w:p w14:paraId="2A46EFD3" w14:textId="2235EEBC"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 xml:space="preserve">Option 2:  Pay “as-you-go”, course </w:t>
      </w:r>
      <w:r w:rsidR="00270387" w:rsidRPr="00CF58C3">
        <w:rPr>
          <w:rStyle w:val="Style1Char"/>
          <w:rFonts w:asciiTheme="minorHAnsi" w:hAnsiTheme="minorHAnsi" w:cstheme="minorHAnsi"/>
          <w:b w:val="0"/>
          <w:i w:val="0"/>
          <w:u w:val="none"/>
        </w:rPr>
        <w:t>(OCP</w:t>
      </w:r>
      <w:r w:rsidR="00270387">
        <w:rPr>
          <w:rStyle w:val="Style1Char"/>
          <w:rFonts w:asciiTheme="minorHAnsi" w:hAnsiTheme="minorHAnsi" w:cstheme="minorHAnsi"/>
          <w:b w:val="0"/>
          <w:i w:val="0"/>
          <w:u w:val="none"/>
        </w:rPr>
        <w:t xml:space="preserve">) </w:t>
      </w:r>
      <w:r>
        <w:rPr>
          <w:rStyle w:val="Style1Char"/>
          <w:rFonts w:asciiTheme="minorHAnsi" w:hAnsiTheme="minorHAnsi" w:cstheme="minorHAnsi"/>
          <w:b w:val="0"/>
          <w:i w:val="0"/>
          <w:u w:val="none"/>
        </w:rPr>
        <w:t>by course</w:t>
      </w:r>
      <w:r w:rsidR="00270387">
        <w:rPr>
          <w:rStyle w:val="Style1Char"/>
          <w:rFonts w:asciiTheme="minorHAnsi" w:hAnsiTheme="minorHAnsi" w:cstheme="minorHAnsi"/>
          <w:b w:val="0"/>
          <w:i w:val="0"/>
          <w:u w:val="none"/>
        </w:rPr>
        <w:t xml:space="preserve"> </w:t>
      </w:r>
      <w:r w:rsidR="00270387" w:rsidRPr="00CF58C3">
        <w:rPr>
          <w:rStyle w:val="Style1Char"/>
          <w:rFonts w:asciiTheme="minorHAnsi" w:hAnsiTheme="minorHAnsi" w:cstheme="minorHAnsi"/>
          <w:b w:val="0"/>
          <w:i w:val="0"/>
          <w:u w:val="none"/>
        </w:rPr>
        <w:t>(OCP)</w:t>
      </w:r>
      <w:r w:rsidR="00DD6565">
        <w:rPr>
          <w:rStyle w:val="Style1Char"/>
          <w:rFonts w:asciiTheme="minorHAnsi" w:hAnsiTheme="minorHAnsi" w:cstheme="minorHAnsi"/>
          <w:b w:val="0"/>
          <w:i w:val="0"/>
          <w:u w:val="none"/>
        </w:rPr>
        <w:t>.</w:t>
      </w:r>
    </w:p>
    <w:p w14:paraId="7E6B2AF8" w14:textId="2DB3AF27" w:rsidR="00BE360D" w:rsidRDefault="00BE360D" w:rsidP="00BE360D">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 xml:space="preserve">Option 3:  Pay through a payment plan agreed upon by the Administration at your </w:t>
      </w:r>
      <w:r w:rsidR="00BC4609">
        <w:rPr>
          <w:rStyle w:val="Style1Char"/>
          <w:rFonts w:asciiTheme="minorHAnsi" w:hAnsiTheme="minorHAnsi" w:cstheme="minorHAnsi"/>
          <w:b w:val="0"/>
          <w:i w:val="0"/>
          <w:u w:val="none"/>
        </w:rPr>
        <w:t>school.</w:t>
      </w:r>
    </w:p>
    <w:p w14:paraId="705C6A92" w14:textId="77777777" w:rsidR="00BE360D" w:rsidRDefault="00BE360D" w:rsidP="00BE360D">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p>
    <w:p w14:paraId="24715442" w14:textId="77777777" w:rsidR="00BE360D" w:rsidRPr="00731B43" w:rsidRDefault="00BE360D" w:rsidP="00BE360D">
      <w:pPr>
        <w:tabs>
          <w:tab w:val="left" w:pos="-1440"/>
          <w:tab w:val="left" w:pos="-672"/>
          <w:tab w:val="left" w:pos="-342"/>
          <w:tab w:val="left" w:pos="720"/>
          <w:tab w:val="left" w:pos="4512"/>
          <w:tab w:val="left" w:pos="5472"/>
        </w:tabs>
        <w:jc w:val="both"/>
        <w:rPr>
          <w:rStyle w:val="Style1Char"/>
          <w:rFonts w:asciiTheme="minorHAnsi" w:hAnsiTheme="minorHAnsi" w:cstheme="minorHAnsi"/>
          <w:b w:val="0"/>
          <w:bCs/>
          <w:i w:val="0"/>
          <w:u w:val="none"/>
        </w:rPr>
      </w:pPr>
      <w:r>
        <w:rPr>
          <w:rStyle w:val="Style1Char"/>
          <w:rFonts w:asciiTheme="minorHAnsi" w:hAnsiTheme="minorHAnsi" w:cstheme="minorHAnsi"/>
          <w:b w:val="0"/>
          <w:i w:val="0"/>
          <w:u w:val="none"/>
        </w:rPr>
        <w:t xml:space="preserve">Student tuition accounts that are past due are </w:t>
      </w:r>
      <w:r w:rsidR="003C6C38">
        <w:rPr>
          <w:rStyle w:val="Style1Char"/>
          <w:rFonts w:asciiTheme="minorHAnsi" w:hAnsiTheme="minorHAnsi" w:cstheme="minorHAnsi"/>
          <w:b w:val="0"/>
          <w:i w:val="0"/>
          <w:u w:val="none"/>
        </w:rPr>
        <w:t xml:space="preserve">considered </w:t>
      </w:r>
      <w:r>
        <w:rPr>
          <w:rStyle w:val="Style1Char"/>
          <w:rFonts w:asciiTheme="minorHAnsi" w:hAnsiTheme="minorHAnsi" w:cstheme="minorHAnsi"/>
          <w:b w:val="0"/>
          <w:i w:val="0"/>
          <w:u w:val="none"/>
        </w:rPr>
        <w:t xml:space="preserve">delinquent.  Failure to clear your </w:t>
      </w:r>
      <w:r w:rsidR="005E77BD">
        <w:rPr>
          <w:rStyle w:val="Style1Char"/>
          <w:rFonts w:asciiTheme="minorHAnsi" w:hAnsiTheme="minorHAnsi" w:cstheme="minorHAnsi"/>
          <w:b w:val="0"/>
          <w:i w:val="0"/>
          <w:u w:val="none"/>
        </w:rPr>
        <w:t>delinquent account may result in withdrawal from your technical training program</w:t>
      </w:r>
      <w:r w:rsidR="005E77BD" w:rsidRPr="00731B43">
        <w:rPr>
          <w:rStyle w:val="Style1Char"/>
          <w:rFonts w:asciiTheme="minorHAnsi" w:hAnsiTheme="minorHAnsi" w:cstheme="minorHAnsi"/>
          <w:b w:val="0"/>
          <w:bCs/>
          <w:i w:val="0"/>
          <w:u w:val="none"/>
        </w:rPr>
        <w:t xml:space="preserve">.  </w:t>
      </w:r>
      <w:r w:rsidR="003C6C38" w:rsidRPr="00731B43">
        <w:rPr>
          <w:rStyle w:val="Style1Char"/>
          <w:rFonts w:asciiTheme="minorHAnsi" w:hAnsiTheme="minorHAnsi" w:cstheme="minorHAnsi"/>
          <w:b w:val="0"/>
          <w:bCs/>
          <w:i w:val="0"/>
          <w:u w:val="none"/>
        </w:rPr>
        <w:t xml:space="preserve">If you owe a </w:t>
      </w:r>
      <w:r w:rsidR="005E77BD" w:rsidRPr="00731B43">
        <w:rPr>
          <w:rStyle w:val="Style1Char"/>
          <w:rFonts w:asciiTheme="minorHAnsi" w:hAnsiTheme="minorHAnsi" w:cstheme="minorHAnsi"/>
          <w:b w:val="0"/>
          <w:bCs/>
          <w:i w:val="0"/>
          <w:u w:val="none"/>
        </w:rPr>
        <w:t>debt to the college, you will be unable to complete your training; unable to receive transcripts, diplomas, or certificates; unable to take or receive industry certification</w:t>
      </w:r>
      <w:r w:rsidR="003C6C38" w:rsidRPr="00731B43">
        <w:rPr>
          <w:rStyle w:val="Style1Char"/>
          <w:rFonts w:asciiTheme="minorHAnsi" w:hAnsiTheme="minorHAnsi" w:cstheme="minorHAnsi"/>
          <w:b w:val="0"/>
          <w:bCs/>
          <w:i w:val="0"/>
          <w:u w:val="none"/>
        </w:rPr>
        <w:t>; and unable to enroll in another HTC program</w:t>
      </w:r>
      <w:r w:rsidR="005E77BD" w:rsidRPr="00731B43">
        <w:rPr>
          <w:rStyle w:val="Style1Char"/>
          <w:rFonts w:asciiTheme="minorHAnsi" w:hAnsiTheme="minorHAnsi" w:cstheme="minorHAnsi"/>
          <w:b w:val="0"/>
          <w:bCs/>
          <w:i w:val="0"/>
          <w:u w:val="none"/>
        </w:rPr>
        <w:t xml:space="preserve">.  </w:t>
      </w:r>
    </w:p>
    <w:p w14:paraId="2ABA2D23" w14:textId="77777777" w:rsidR="005E77BD" w:rsidRDefault="005E77BD" w:rsidP="00BE360D">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p>
    <w:p w14:paraId="209E64C4" w14:textId="77777777" w:rsidR="00140364" w:rsidRDefault="005E77BD" w:rsidP="00BE360D">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Pr>
          <w:rStyle w:val="Style1Char"/>
          <w:rFonts w:asciiTheme="minorHAnsi" w:hAnsiTheme="minorHAnsi" w:cstheme="minorHAnsi"/>
          <w:b w:val="0"/>
          <w:i w:val="0"/>
          <w:u w:val="none"/>
        </w:rPr>
        <w:t xml:space="preserve">We understand how important your education and training </w:t>
      </w:r>
      <w:r w:rsidR="00EB4B21">
        <w:rPr>
          <w:rStyle w:val="Style1Char"/>
          <w:rFonts w:asciiTheme="minorHAnsi" w:hAnsiTheme="minorHAnsi" w:cstheme="minorHAnsi"/>
          <w:b w:val="0"/>
          <w:i w:val="0"/>
          <w:u w:val="none"/>
        </w:rPr>
        <w:t>are</w:t>
      </w:r>
      <w:r>
        <w:rPr>
          <w:rStyle w:val="Style1Char"/>
          <w:rFonts w:asciiTheme="minorHAnsi" w:hAnsiTheme="minorHAnsi" w:cstheme="minorHAnsi"/>
          <w:b w:val="0"/>
          <w:i w:val="0"/>
          <w:u w:val="none"/>
        </w:rPr>
        <w:t xml:space="preserve"> to you.  If you have questions regarding your tuition account</w:t>
      </w:r>
      <w:r w:rsidR="00EC3BD7">
        <w:rPr>
          <w:rStyle w:val="Style1Char"/>
          <w:rFonts w:asciiTheme="minorHAnsi" w:hAnsiTheme="minorHAnsi" w:cstheme="minorHAnsi"/>
          <w:b w:val="0"/>
          <w:i w:val="0"/>
          <w:u w:val="none"/>
        </w:rPr>
        <w:t xml:space="preserve"> or experience problems paying your account</w:t>
      </w:r>
      <w:r>
        <w:rPr>
          <w:rStyle w:val="Style1Char"/>
          <w:rFonts w:asciiTheme="minorHAnsi" w:hAnsiTheme="minorHAnsi" w:cstheme="minorHAnsi"/>
          <w:b w:val="0"/>
          <w:i w:val="0"/>
          <w:u w:val="none"/>
        </w:rPr>
        <w:t xml:space="preserve">, please schedule an appointment with </w:t>
      </w:r>
      <w:r w:rsidR="003C1513">
        <w:rPr>
          <w:rStyle w:val="Style1Char"/>
          <w:rFonts w:asciiTheme="minorHAnsi" w:hAnsiTheme="minorHAnsi" w:cstheme="minorHAnsi"/>
          <w:b w:val="0"/>
          <w:i w:val="0"/>
          <w:u w:val="none"/>
        </w:rPr>
        <w:t xml:space="preserve">an Administrator. </w:t>
      </w:r>
    </w:p>
    <w:p w14:paraId="6442A53B" w14:textId="77777777" w:rsidR="00140364" w:rsidRDefault="00140364" w:rsidP="00BE360D">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p>
    <w:p w14:paraId="21ADD072" w14:textId="77777777" w:rsidR="003840A6" w:rsidRPr="00E169A7" w:rsidRDefault="003840A6" w:rsidP="003840A6">
      <w:pPr>
        <w:rPr>
          <w:rFonts w:asciiTheme="minorHAnsi" w:hAnsiTheme="minorHAnsi" w:cstheme="minorHAnsi"/>
          <w:b/>
          <w:bCs/>
          <w:i/>
          <w:iCs/>
          <w:sz w:val="22"/>
          <w:szCs w:val="22"/>
          <w:u w:val="single"/>
        </w:rPr>
      </w:pPr>
      <w:r w:rsidRPr="00E169A7">
        <w:rPr>
          <w:rFonts w:asciiTheme="minorHAnsi" w:hAnsiTheme="minorHAnsi" w:cstheme="minorHAnsi"/>
          <w:b/>
          <w:bCs/>
          <w:i/>
          <w:iCs/>
          <w:sz w:val="22"/>
          <w:szCs w:val="22"/>
          <w:u w:val="single"/>
        </w:rPr>
        <w:t>Money Back Guarantee Program Florida House Bill 1507.</w:t>
      </w:r>
    </w:p>
    <w:p w14:paraId="29C430AB" w14:textId="77777777" w:rsidR="003840A6" w:rsidRPr="00E169A7" w:rsidRDefault="003840A6" w:rsidP="003840A6">
      <w:pPr>
        <w:rPr>
          <w:rFonts w:asciiTheme="minorHAnsi" w:hAnsiTheme="minorHAnsi" w:cstheme="minorHAnsi"/>
          <w:b/>
          <w:bCs/>
          <w:sz w:val="22"/>
          <w:szCs w:val="22"/>
        </w:rPr>
      </w:pPr>
    </w:p>
    <w:p w14:paraId="24227A03" w14:textId="77777777" w:rsidR="003840A6" w:rsidRPr="00E169A7" w:rsidRDefault="003840A6" w:rsidP="003840A6">
      <w:pPr>
        <w:rPr>
          <w:rFonts w:asciiTheme="minorHAnsi" w:hAnsiTheme="minorHAnsi" w:cstheme="minorHAnsi"/>
          <w:sz w:val="22"/>
          <w:szCs w:val="22"/>
        </w:rPr>
      </w:pPr>
      <w:r w:rsidRPr="00E169A7">
        <w:rPr>
          <w:rFonts w:asciiTheme="minorHAnsi" w:hAnsiTheme="minorHAnsi" w:cstheme="minorHAnsi"/>
          <w:sz w:val="22"/>
          <w:szCs w:val="22"/>
        </w:rPr>
        <w:t>Self-Pay students must be enrolled in the eligible program on or after July 1, 2022, to be eligible. Self-Pay Students who enroll and complete any of the Money-Back Guarantee programs and are not employed within six months after graduation, are eligible to receive 100% of their paid tuition back.</w:t>
      </w:r>
    </w:p>
    <w:p w14:paraId="59AF7B56" w14:textId="77777777" w:rsidR="003840A6" w:rsidRPr="00E169A7" w:rsidRDefault="003840A6" w:rsidP="003840A6">
      <w:pPr>
        <w:rPr>
          <w:rFonts w:asciiTheme="minorHAnsi" w:hAnsiTheme="minorHAnsi" w:cstheme="minorHAnsi"/>
          <w:sz w:val="22"/>
          <w:szCs w:val="22"/>
        </w:rPr>
      </w:pPr>
      <w:r w:rsidRPr="00E169A7">
        <w:rPr>
          <w:rFonts w:asciiTheme="minorHAnsi" w:hAnsiTheme="minorHAnsi" w:cstheme="minorHAnsi"/>
          <w:sz w:val="22"/>
          <w:szCs w:val="22"/>
        </w:rPr>
        <w:t>Hillsborough Technical College express full confidence in its students and their ability to smoothly transition into demanding professional environments. We believe in your potential to succeed, to the extent that we are prepared to refund your tuition fees if you are unable to secure employment in your chosen field of study for the eligible program listed.</w:t>
      </w:r>
    </w:p>
    <w:p w14:paraId="201719FE" w14:textId="77777777" w:rsidR="003840A6" w:rsidRPr="00E169A7" w:rsidRDefault="003840A6" w:rsidP="003840A6">
      <w:pPr>
        <w:rPr>
          <w:rFonts w:asciiTheme="minorHAnsi" w:hAnsiTheme="minorHAnsi" w:cstheme="minorHAnsi"/>
          <w:sz w:val="22"/>
          <w:szCs w:val="22"/>
        </w:rPr>
      </w:pPr>
    </w:p>
    <w:p w14:paraId="3C1B7F90" w14:textId="77777777" w:rsidR="003840A6" w:rsidRPr="00E169A7" w:rsidRDefault="003840A6" w:rsidP="003840A6">
      <w:pPr>
        <w:jc w:val="both"/>
        <w:rPr>
          <w:rFonts w:asciiTheme="minorHAnsi" w:hAnsiTheme="minorHAnsi" w:cstheme="minorHAnsi"/>
          <w:sz w:val="22"/>
          <w:szCs w:val="22"/>
        </w:rPr>
      </w:pPr>
      <w:r w:rsidRPr="00E169A7">
        <w:rPr>
          <w:rFonts w:asciiTheme="minorHAnsi" w:hAnsiTheme="minorHAnsi" w:cstheme="minorHAnsi"/>
          <w:b/>
          <w:bCs/>
          <w:sz w:val="22"/>
          <w:szCs w:val="22"/>
        </w:rPr>
        <w:t>Eligible programs for Money Back Guarantee:</w:t>
      </w:r>
      <w:r w:rsidRPr="00E169A7">
        <w:rPr>
          <w:rFonts w:asciiTheme="minorHAnsi" w:hAnsiTheme="minorHAnsi" w:cstheme="minorHAnsi"/>
          <w:sz w:val="22"/>
          <w:szCs w:val="22"/>
        </w:rPr>
        <w:t xml:space="preserve"> </w:t>
      </w:r>
    </w:p>
    <w:p w14:paraId="05F991AE" w14:textId="77777777" w:rsidR="003840A6" w:rsidRPr="00E169A7" w:rsidRDefault="003840A6" w:rsidP="003F77A8">
      <w:pPr>
        <w:pStyle w:val="ListParagraph"/>
        <w:numPr>
          <w:ilvl w:val="1"/>
          <w:numId w:val="18"/>
        </w:numPr>
        <w:spacing w:after="160" w:line="259" w:lineRule="auto"/>
        <w:ind w:left="720"/>
        <w:rPr>
          <w:rFonts w:asciiTheme="minorHAnsi" w:hAnsiTheme="minorHAnsi" w:cstheme="minorHAnsi"/>
          <w:sz w:val="22"/>
          <w:szCs w:val="22"/>
        </w:rPr>
      </w:pPr>
      <w:r w:rsidRPr="00E169A7">
        <w:rPr>
          <w:rFonts w:asciiTheme="minorHAnsi" w:hAnsiTheme="minorHAnsi" w:cstheme="minorHAnsi"/>
          <w:sz w:val="22"/>
          <w:szCs w:val="22"/>
        </w:rPr>
        <w:t xml:space="preserve">Emergency Medical Technician </w:t>
      </w:r>
    </w:p>
    <w:p w14:paraId="525675EF" w14:textId="77777777" w:rsidR="003840A6" w:rsidRPr="00E169A7" w:rsidRDefault="003840A6" w:rsidP="003F77A8">
      <w:pPr>
        <w:pStyle w:val="ListParagraph"/>
        <w:numPr>
          <w:ilvl w:val="1"/>
          <w:numId w:val="18"/>
        </w:numPr>
        <w:spacing w:after="160" w:line="259" w:lineRule="auto"/>
        <w:ind w:left="720"/>
        <w:rPr>
          <w:rFonts w:asciiTheme="minorHAnsi" w:hAnsiTheme="minorHAnsi" w:cstheme="minorHAnsi"/>
          <w:sz w:val="22"/>
          <w:szCs w:val="22"/>
        </w:rPr>
      </w:pPr>
      <w:r w:rsidRPr="00E169A7">
        <w:rPr>
          <w:rFonts w:asciiTheme="minorHAnsi" w:hAnsiTheme="minorHAnsi" w:cstheme="minorHAnsi"/>
          <w:sz w:val="22"/>
          <w:szCs w:val="22"/>
        </w:rPr>
        <w:t>Dental Assisting</w:t>
      </w:r>
    </w:p>
    <w:p w14:paraId="59F734BA" w14:textId="77777777" w:rsidR="003840A6" w:rsidRPr="00E169A7" w:rsidRDefault="003840A6" w:rsidP="003F77A8">
      <w:pPr>
        <w:pStyle w:val="ListParagraph"/>
        <w:numPr>
          <w:ilvl w:val="1"/>
          <w:numId w:val="18"/>
        </w:numPr>
        <w:spacing w:after="160" w:line="259" w:lineRule="auto"/>
        <w:ind w:left="720"/>
        <w:rPr>
          <w:rFonts w:asciiTheme="minorHAnsi" w:hAnsiTheme="minorHAnsi" w:cstheme="minorHAnsi"/>
          <w:sz w:val="22"/>
          <w:szCs w:val="22"/>
        </w:rPr>
      </w:pPr>
      <w:r w:rsidRPr="00E169A7">
        <w:rPr>
          <w:rFonts w:asciiTheme="minorHAnsi" w:hAnsiTheme="minorHAnsi" w:cstheme="minorHAnsi"/>
          <w:sz w:val="22"/>
          <w:szCs w:val="22"/>
        </w:rPr>
        <w:t>Medical Assisting</w:t>
      </w:r>
    </w:p>
    <w:p w14:paraId="7BAEBAC7" w14:textId="77777777" w:rsidR="003840A6" w:rsidRPr="00E169A7" w:rsidRDefault="003840A6" w:rsidP="003F77A8">
      <w:pPr>
        <w:pStyle w:val="ListParagraph"/>
        <w:numPr>
          <w:ilvl w:val="1"/>
          <w:numId w:val="18"/>
        </w:numPr>
        <w:spacing w:after="160" w:line="259" w:lineRule="auto"/>
        <w:ind w:left="720"/>
        <w:rPr>
          <w:rFonts w:asciiTheme="minorHAnsi" w:hAnsiTheme="minorHAnsi" w:cstheme="minorHAnsi"/>
          <w:sz w:val="22"/>
          <w:szCs w:val="22"/>
        </w:rPr>
      </w:pPr>
      <w:r w:rsidRPr="00E169A7">
        <w:rPr>
          <w:rFonts w:asciiTheme="minorHAnsi" w:hAnsiTheme="minorHAnsi" w:cstheme="minorHAnsi"/>
          <w:sz w:val="22"/>
          <w:szCs w:val="22"/>
        </w:rPr>
        <w:t>HVAC</w:t>
      </w:r>
    </w:p>
    <w:p w14:paraId="7940641E" w14:textId="77777777" w:rsidR="003840A6" w:rsidRDefault="003840A6" w:rsidP="003840A6">
      <w:pPr>
        <w:rPr>
          <w:rFonts w:asciiTheme="minorHAnsi" w:hAnsiTheme="minorHAnsi" w:cstheme="minorHAnsi"/>
          <w:sz w:val="22"/>
          <w:szCs w:val="22"/>
        </w:rPr>
      </w:pPr>
      <w:r w:rsidRPr="00E169A7">
        <w:rPr>
          <w:rFonts w:asciiTheme="minorHAnsi" w:hAnsiTheme="minorHAnsi" w:cstheme="minorHAnsi"/>
          <w:sz w:val="22"/>
          <w:szCs w:val="22"/>
        </w:rPr>
        <w:t>Under the guarantee, eligible Self-Pay students will receive a reimbursement of their tuition fees, calculated as the total amount paid minus any institutional scholarships or grants received. Please note that this guarantee only covers tuition expenses, and does not include fees, other expenses, or additional charges.</w:t>
      </w:r>
    </w:p>
    <w:p w14:paraId="48921A0C" w14:textId="77777777" w:rsidR="00D24FB2" w:rsidRPr="00E169A7" w:rsidRDefault="00D24FB2" w:rsidP="003840A6">
      <w:pPr>
        <w:rPr>
          <w:rFonts w:asciiTheme="minorHAnsi" w:hAnsiTheme="minorHAnsi" w:cstheme="minorHAnsi"/>
          <w:sz w:val="22"/>
          <w:szCs w:val="22"/>
        </w:rPr>
      </w:pPr>
    </w:p>
    <w:p w14:paraId="364DCE9B" w14:textId="77777777" w:rsidR="003840A6" w:rsidRPr="00E169A7" w:rsidRDefault="003840A6" w:rsidP="003840A6">
      <w:pPr>
        <w:rPr>
          <w:rFonts w:asciiTheme="minorHAnsi" w:hAnsiTheme="minorHAnsi" w:cstheme="minorHAnsi"/>
          <w:b/>
          <w:bCs/>
          <w:sz w:val="22"/>
          <w:szCs w:val="22"/>
        </w:rPr>
      </w:pPr>
      <w:r w:rsidRPr="00E169A7">
        <w:rPr>
          <w:rFonts w:asciiTheme="minorHAnsi" w:hAnsiTheme="minorHAnsi" w:cstheme="minorHAnsi"/>
          <w:b/>
          <w:bCs/>
          <w:sz w:val="22"/>
          <w:szCs w:val="22"/>
        </w:rPr>
        <w:t>Qualifying Criteria</w:t>
      </w:r>
    </w:p>
    <w:p w14:paraId="61FBE5F3" w14:textId="77777777" w:rsidR="003840A6" w:rsidRPr="00E169A7" w:rsidRDefault="003840A6" w:rsidP="003840A6">
      <w:pPr>
        <w:rPr>
          <w:rFonts w:asciiTheme="minorHAnsi" w:hAnsiTheme="minorHAnsi" w:cstheme="minorHAnsi"/>
          <w:sz w:val="22"/>
          <w:szCs w:val="22"/>
        </w:rPr>
      </w:pPr>
      <w:r w:rsidRPr="00E169A7">
        <w:rPr>
          <w:rFonts w:asciiTheme="minorHAnsi" w:hAnsiTheme="minorHAnsi" w:cstheme="minorHAnsi"/>
          <w:sz w:val="22"/>
          <w:szCs w:val="22"/>
        </w:rPr>
        <w:t>To qualify for the HTC Employment Guarantee, graduates must meet the following criteria:</w:t>
      </w:r>
    </w:p>
    <w:p w14:paraId="17B18CB9" w14:textId="77777777" w:rsidR="003840A6" w:rsidRPr="00E169A7" w:rsidRDefault="003840A6" w:rsidP="003F77A8">
      <w:pPr>
        <w:pStyle w:val="ListParagraph"/>
        <w:numPr>
          <w:ilvl w:val="0"/>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Successfully complete the entire program with a minimum grade point average of 2.50.</w:t>
      </w:r>
    </w:p>
    <w:p w14:paraId="117048D6" w14:textId="77777777" w:rsidR="003840A6" w:rsidRPr="00E169A7" w:rsidRDefault="003840A6" w:rsidP="003F77A8">
      <w:pPr>
        <w:pStyle w:val="ListParagraph"/>
        <w:numPr>
          <w:ilvl w:val="0"/>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Maintain good financial standing with HTC.</w:t>
      </w:r>
    </w:p>
    <w:p w14:paraId="1BA6F2FD" w14:textId="77777777" w:rsidR="003840A6" w:rsidRPr="00E169A7" w:rsidRDefault="003840A6" w:rsidP="003F77A8">
      <w:pPr>
        <w:pStyle w:val="ListParagraph"/>
        <w:numPr>
          <w:ilvl w:val="0"/>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Be legally eligible for employment in the United States.</w:t>
      </w:r>
    </w:p>
    <w:p w14:paraId="6EC4A50E" w14:textId="77777777" w:rsidR="003840A6" w:rsidRPr="00E169A7" w:rsidRDefault="003840A6" w:rsidP="003F77A8">
      <w:pPr>
        <w:pStyle w:val="ListParagraph"/>
        <w:numPr>
          <w:ilvl w:val="0"/>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lastRenderedPageBreak/>
        <w:t>Meet minimum attendance requirements, a 90% attendance rate, unless an excused absence is approved due to circumstances such as a family bereavement or significant illness.</w:t>
      </w:r>
    </w:p>
    <w:p w14:paraId="08FCFF6D" w14:textId="77777777" w:rsidR="003840A6" w:rsidRPr="00E169A7" w:rsidRDefault="003840A6" w:rsidP="003F77A8">
      <w:pPr>
        <w:pStyle w:val="ListParagraph"/>
        <w:numPr>
          <w:ilvl w:val="0"/>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Possess no criminal background that would hinder employment within the chosen career field.</w:t>
      </w:r>
    </w:p>
    <w:p w14:paraId="6CDFBD74" w14:textId="77777777" w:rsidR="003840A6" w:rsidRPr="00E169A7" w:rsidRDefault="003840A6" w:rsidP="003F77A8">
      <w:pPr>
        <w:pStyle w:val="ListParagraph"/>
        <w:numPr>
          <w:ilvl w:val="0"/>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 xml:space="preserve">Be open to traveling or relocating to a new market </w:t>
      </w:r>
      <w:proofErr w:type="gramStart"/>
      <w:r w:rsidRPr="00E169A7">
        <w:rPr>
          <w:rFonts w:asciiTheme="minorHAnsi" w:hAnsiTheme="minorHAnsi" w:cstheme="minorHAnsi"/>
          <w:sz w:val="22"/>
          <w:szCs w:val="22"/>
        </w:rPr>
        <w:t>in order to</w:t>
      </w:r>
      <w:proofErr w:type="gramEnd"/>
      <w:r w:rsidRPr="00E169A7">
        <w:rPr>
          <w:rFonts w:asciiTheme="minorHAnsi" w:hAnsiTheme="minorHAnsi" w:cstheme="minorHAnsi"/>
          <w:sz w:val="22"/>
          <w:szCs w:val="22"/>
        </w:rPr>
        <w:t xml:space="preserve"> secure employment within the field.</w:t>
      </w:r>
    </w:p>
    <w:p w14:paraId="5E740892" w14:textId="77777777" w:rsidR="003840A6" w:rsidRPr="00E169A7" w:rsidRDefault="003840A6" w:rsidP="003F77A8">
      <w:pPr>
        <w:pStyle w:val="ListParagraph"/>
        <w:numPr>
          <w:ilvl w:val="0"/>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Demonstrate a documented job search, including a minimum of 20 applications submitted to companies related to the program of study.</w:t>
      </w:r>
    </w:p>
    <w:p w14:paraId="2479A594" w14:textId="77777777" w:rsidR="003840A6" w:rsidRPr="00E169A7" w:rsidRDefault="003840A6" w:rsidP="003F77A8">
      <w:pPr>
        <w:pStyle w:val="ListParagraph"/>
        <w:numPr>
          <w:ilvl w:val="0"/>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Seek resume and employment assistance from Career Source within three months of completing the program of study.</w:t>
      </w:r>
    </w:p>
    <w:p w14:paraId="69D1DEC1" w14:textId="77777777" w:rsidR="003840A6" w:rsidRPr="00E169A7" w:rsidRDefault="003840A6" w:rsidP="003F77A8">
      <w:pPr>
        <w:pStyle w:val="ListParagraph"/>
        <w:numPr>
          <w:ilvl w:val="0"/>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Pass all embedded credential exams:</w:t>
      </w:r>
    </w:p>
    <w:p w14:paraId="335B7099" w14:textId="77777777" w:rsidR="003840A6" w:rsidRPr="00E169A7" w:rsidRDefault="003840A6" w:rsidP="003F77A8">
      <w:pPr>
        <w:pStyle w:val="ListParagraph"/>
        <w:numPr>
          <w:ilvl w:val="1"/>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 xml:space="preserve">Emergency Medical Technician </w:t>
      </w:r>
    </w:p>
    <w:p w14:paraId="55FB794B" w14:textId="77777777" w:rsidR="003840A6" w:rsidRPr="00E169A7" w:rsidRDefault="003840A6" w:rsidP="003F77A8">
      <w:pPr>
        <w:pStyle w:val="ListParagraph"/>
        <w:numPr>
          <w:ilvl w:val="1"/>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Dental Assisting</w:t>
      </w:r>
    </w:p>
    <w:p w14:paraId="2B6918AD" w14:textId="77777777" w:rsidR="003840A6" w:rsidRPr="00E169A7" w:rsidRDefault="003840A6" w:rsidP="003F77A8">
      <w:pPr>
        <w:pStyle w:val="ListParagraph"/>
        <w:numPr>
          <w:ilvl w:val="1"/>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Medical Assisting</w:t>
      </w:r>
    </w:p>
    <w:p w14:paraId="79E463EF" w14:textId="77777777" w:rsidR="003840A6" w:rsidRPr="00E169A7" w:rsidRDefault="003840A6" w:rsidP="003F77A8">
      <w:pPr>
        <w:pStyle w:val="ListParagraph"/>
        <w:numPr>
          <w:ilvl w:val="1"/>
          <w:numId w:val="17"/>
        </w:numPr>
        <w:spacing w:after="160" w:line="259" w:lineRule="auto"/>
        <w:rPr>
          <w:rFonts w:asciiTheme="minorHAnsi" w:hAnsiTheme="minorHAnsi" w:cstheme="minorHAnsi"/>
          <w:sz w:val="22"/>
          <w:szCs w:val="22"/>
        </w:rPr>
      </w:pPr>
      <w:r w:rsidRPr="00E169A7">
        <w:rPr>
          <w:rFonts w:asciiTheme="minorHAnsi" w:hAnsiTheme="minorHAnsi" w:cstheme="minorHAnsi"/>
          <w:sz w:val="22"/>
          <w:szCs w:val="22"/>
        </w:rPr>
        <w:t>HVAC</w:t>
      </w:r>
    </w:p>
    <w:p w14:paraId="49DAC5C7" w14:textId="77777777" w:rsidR="003840A6" w:rsidRPr="00E169A7" w:rsidRDefault="003840A6" w:rsidP="003840A6">
      <w:pPr>
        <w:rPr>
          <w:rFonts w:asciiTheme="minorHAnsi" w:hAnsiTheme="minorHAnsi" w:cstheme="minorHAnsi"/>
          <w:sz w:val="22"/>
          <w:szCs w:val="22"/>
        </w:rPr>
      </w:pPr>
      <w:r w:rsidRPr="00E169A7">
        <w:rPr>
          <w:rFonts w:asciiTheme="minorHAnsi" w:hAnsiTheme="minorHAnsi" w:cstheme="minorHAnsi"/>
          <w:sz w:val="22"/>
          <w:szCs w:val="22"/>
        </w:rPr>
        <w:t>Refund Request Form can be obtained from your program counselor.</w:t>
      </w:r>
    </w:p>
    <w:p w14:paraId="4362644B" w14:textId="778C8120" w:rsidR="005E77BD" w:rsidRPr="00E169A7" w:rsidRDefault="003C1513" w:rsidP="00BE360D">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sidRPr="00E169A7">
        <w:rPr>
          <w:rStyle w:val="Style1Char"/>
          <w:rFonts w:asciiTheme="minorHAnsi" w:hAnsiTheme="minorHAnsi" w:cstheme="minorHAnsi"/>
          <w:b w:val="0"/>
          <w:i w:val="0"/>
          <w:u w:val="none"/>
        </w:rPr>
        <w:t xml:space="preserve"> </w:t>
      </w:r>
    </w:p>
    <w:p w14:paraId="30AE5D26" w14:textId="77777777" w:rsidR="007D3A57" w:rsidRDefault="007D3A57" w:rsidP="00BE360D">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p>
    <w:p w14:paraId="2C3854B8" w14:textId="77777777" w:rsidR="00C942C6" w:rsidRPr="00634060" w:rsidRDefault="007D3A57" w:rsidP="00BE360D">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sidRPr="00634060">
        <w:rPr>
          <w:rStyle w:val="Style1Char"/>
          <w:rFonts w:asciiTheme="minorHAnsi" w:hAnsiTheme="minorHAnsi" w:cstheme="minorHAnsi"/>
        </w:rPr>
        <w:t>Waivers and Exemptions</w:t>
      </w:r>
      <w:r w:rsidRPr="00634060">
        <w:rPr>
          <w:rStyle w:val="Style1Char"/>
          <w:rFonts w:asciiTheme="minorHAnsi" w:hAnsiTheme="minorHAnsi" w:cstheme="minorHAnsi"/>
          <w:b w:val="0"/>
          <w:i w:val="0"/>
          <w:u w:val="none"/>
        </w:rPr>
        <w:t xml:space="preserve">:  </w:t>
      </w:r>
    </w:p>
    <w:p w14:paraId="0816EF7D" w14:textId="77777777" w:rsidR="00C942C6" w:rsidRPr="00634060" w:rsidRDefault="00C942C6" w:rsidP="00C942C6">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rPr>
      </w:pPr>
    </w:p>
    <w:p w14:paraId="72EE3D50" w14:textId="077D2849" w:rsidR="007D3A57" w:rsidRPr="00634060" w:rsidRDefault="00C942C6" w:rsidP="00C942C6">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sidRPr="00634060">
        <w:rPr>
          <w:rStyle w:val="Style1Char"/>
          <w:rFonts w:asciiTheme="minorHAnsi" w:hAnsiTheme="minorHAnsi" w:cstheme="minorHAnsi"/>
          <w:b w:val="0"/>
          <w:i w:val="0"/>
        </w:rPr>
        <w:t>Death Benefits for First Responder Beneficiaries</w:t>
      </w:r>
      <w:r w:rsidRPr="00634060">
        <w:rPr>
          <w:rStyle w:val="Style1Char"/>
          <w:rFonts w:asciiTheme="minorHAnsi" w:hAnsiTheme="minorHAnsi" w:cstheme="minorHAnsi"/>
          <w:b w:val="0"/>
          <w:i w:val="0"/>
          <w:u w:val="none"/>
        </w:rPr>
        <w:t xml:space="preserve">:  </w:t>
      </w:r>
      <w:r w:rsidR="007D3A57" w:rsidRPr="00634060">
        <w:rPr>
          <w:rStyle w:val="Style1Char"/>
          <w:rFonts w:asciiTheme="minorHAnsi" w:hAnsiTheme="minorHAnsi" w:cstheme="minorHAnsi"/>
          <w:b w:val="0"/>
          <w:i w:val="0"/>
          <w:u w:val="none"/>
        </w:rPr>
        <w:t xml:space="preserve">Florida Statute SB 7098 creates s. 112.1912, F.S. and S. 295.061, F.S., that require the state to waive the cost of tuition and certain fees of the child or spouse of a deceased first responder or deceased </w:t>
      </w:r>
      <w:r w:rsidR="00EB4B21" w:rsidRPr="00634060">
        <w:rPr>
          <w:rStyle w:val="Style1Char"/>
          <w:rFonts w:asciiTheme="minorHAnsi" w:hAnsiTheme="minorHAnsi" w:cstheme="minorHAnsi"/>
          <w:b w:val="0"/>
          <w:i w:val="0"/>
          <w:u w:val="none"/>
        </w:rPr>
        <w:t>active-duty</w:t>
      </w:r>
      <w:r w:rsidR="007D3A57" w:rsidRPr="00634060">
        <w:rPr>
          <w:rStyle w:val="Style1Char"/>
          <w:rFonts w:asciiTheme="minorHAnsi" w:hAnsiTheme="minorHAnsi" w:cstheme="minorHAnsi"/>
          <w:b w:val="0"/>
          <w:i w:val="0"/>
          <w:u w:val="none"/>
        </w:rPr>
        <w:t xml:space="preserve"> service member of the United Armed Forces incurs at a career center, Florida College System (FCS) institution or state university.</w:t>
      </w:r>
    </w:p>
    <w:p w14:paraId="38B31B07" w14:textId="77777777" w:rsidR="007D3A57" w:rsidRPr="00634060" w:rsidRDefault="007D3A57" w:rsidP="007D3A57">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sidRPr="00634060">
        <w:rPr>
          <w:rStyle w:val="Style1Char"/>
          <w:rFonts w:asciiTheme="minorHAnsi" w:hAnsiTheme="minorHAnsi" w:cstheme="minorHAnsi"/>
          <w:b w:val="0"/>
          <w:i w:val="0"/>
          <w:u w:val="none"/>
        </w:rPr>
        <w:t>The amount waived must be in an amount equal to the cost of tuition and matriculation and registration fees for a total of 120 credit hours.</w:t>
      </w:r>
    </w:p>
    <w:p w14:paraId="4A20A3D9" w14:textId="1B8ED6C8" w:rsidR="007D3A57" w:rsidRPr="00634060" w:rsidRDefault="007D3A57" w:rsidP="007D3A57">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sidRPr="00634060">
        <w:rPr>
          <w:rStyle w:val="Style1Char"/>
          <w:rFonts w:asciiTheme="minorHAnsi" w:hAnsiTheme="minorHAnsi" w:cstheme="minorHAnsi"/>
          <w:b w:val="0"/>
          <w:i w:val="0"/>
          <w:u w:val="none"/>
        </w:rPr>
        <w:t xml:space="preserve">The child or spouse may attend a state career center, an FCS </w:t>
      </w:r>
      <w:r w:rsidR="00DD6565" w:rsidRPr="00634060">
        <w:rPr>
          <w:rStyle w:val="Style1Char"/>
          <w:rFonts w:asciiTheme="minorHAnsi" w:hAnsiTheme="minorHAnsi" w:cstheme="minorHAnsi"/>
          <w:b w:val="0"/>
          <w:i w:val="0"/>
          <w:u w:val="none"/>
        </w:rPr>
        <w:t>institution,</w:t>
      </w:r>
      <w:r w:rsidRPr="00634060">
        <w:rPr>
          <w:rStyle w:val="Style1Char"/>
          <w:rFonts w:asciiTheme="minorHAnsi" w:hAnsiTheme="minorHAnsi" w:cstheme="minorHAnsi"/>
          <w:b w:val="0"/>
          <w:i w:val="0"/>
          <w:u w:val="none"/>
        </w:rPr>
        <w:t xml:space="preserve"> or a state university on either a full-time or part-ti</w:t>
      </w:r>
      <w:r w:rsidR="00C942C6" w:rsidRPr="00634060">
        <w:rPr>
          <w:rStyle w:val="Style1Char"/>
          <w:rFonts w:asciiTheme="minorHAnsi" w:hAnsiTheme="minorHAnsi" w:cstheme="minorHAnsi"/>
          <w:b w:val="0"/>
          <w:i w:val="0"/>
          <w:u w:val="none"/>
        </w:rPr>
        <w:t>m</w:t>
      </w:r>
      <w:r w:rsidRPr="00634060">
        <w:rPr>
          <w:rStyle w:val="Style1Char"/>
          <w:rFonts w:asciiTheme="minorHAnsi" w:hAnsiTheme="minorHAnsi" w:cstheme="minorHAnsi"/>
          <w:b w:val="0"/>
          <w:i w:val="0"/>
          <w:u w:val="none"/>
        </w:rPr>
        <w:t>e basis.</w:t>
      </w:r>
    </w:p>
    <w:p w14:paraId="613AA089" w14:textId="77777777" w:rsidR="007D3A57" w:rsidRPr="00634060" w:rsidRDefault="007D3A57" w:rsidP="007D3A57">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sidRPr="00634060">
        <w:rPr>
          <w:rStyle w:val="Style1Char"/>
          <w:rFonts w:asciiTheme="minorHAnsi" w:hAnsiTheme="minorHAnsi" w:cstheme="minorHAnsi"/>
          <w:b w:val="0"/>
          <w:i w:val="0"/>
          <w:u w:val="none"/>
        </w:rPr>
        <w:t>The benefits provided to a child under this subsection must continue until the child’s 25</w:t>
      </w:r>
      <w:r w:rsidRPr="00634060">
        <w:rPr>
          <w:rStyle w:val="Style1Char"/>
          <w:rFonts w:asciiTheme="minorHAnsi" w:hAnsiTheme="minorHAnsi" w:cstheme="minorHAnsi"/>
          <w:b w:val="0"/>
          <w:i w:val="0"/>
          <w:u w:val="none"/>
          <w:vertAlign w:val="superscript"/>
        </w:rPr>
        <w:t>th</w:t>
      </w:r>
      <w:r w:rsidRPr="00634060">
        <w:rPr>
          <w:rStyle w:val="Style1Char"/>
          <w:rFonts w:asciiTheme="minorHAnsi" w:hAnsiTheme="minorHAnsi" w:cstheme="minorHAnsi"/>
          <w:b w:val="0"/>
          <w:i w:val="0"/>
          <w:u w:val="none"/>
        </w:rPr>
        <w:t xml:space="preserve"> birthday.</w:t>
      </w:r>
    </w:p>
    <w:p w14:paraId="212D8668" w14:textId="77777777" w:rsidR="007D3A57" w:rsidRPr="00634060" w:rsidRDefault="007D3A57" w:rsidP="007D3A57">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sidRPr="00634060">
        <w:rPr>
          <w:rStyle w:val="Style1Char"/>
          <w:rFonts w:asciiTheme="minorHAnsi" w:hAnsiTheme="minorHAnsi" w:cstheme="minorHAnsi"/>
          <w:b w:val="0"/>
          <w:i w:val="0"/>
          <w:u w:val="none"/>
        </w:rPr>
        <w:t xml:space="preserve">The benefits provided to a spouse under this subsection must commence within five years after the first responder’s death and may continue </w:t>
      </w:r>
      <w:r w:rsidR="00C942C6" w:rsidRPr="00634060">
        <w:rPr>
          <w:rStyle w:val="Style1Char"/>
          <w:rFonts w:asciiTheme="minorHAnsi" w:hAnsiTheme="minorHAnsi" w:cstheme="minorHAnsi"/>
          <w:b w:val="0"/>
          <w:i w:val="0"/>
          <w:u w:val="none"/>
        </w:rPr>
        <w:t>u</w:t>
      </w:r>
      <w:r w:rsidRPr="00634060">
        <w:rPr>
          <w:rStyle w:val="Style1Char"/>
          <w:rFonts w:asciiTheme="minorHAnsi" w:hAnsiTheme="minorHAnsi" w:cstheme="minorHAnsi"/>
          <w:b w:val="0"/>
          <w:i w:val="0"/>
          <w:u w:val="none"/>
        </w:rPr>
        <w:t>ntil the 10</w:t>
      </w:r>
      <w:r w:rsidRPr="00634060">
        <w:rPr>
          <w:rStyle w:val="Style1Char"/>
          <w:rFonts w:asciiTheme="minorHAnsi" w:hAnsiTheme="minorHAnsi" w:cstheme="minorHAnsi"/>
          <w:b w:val="0"/>
          <w:i w:val="0"/>
          <w:u w:val="none"/>
          <w:vertAlign w:val="superscript"/>
        </w:rPr>
        <w:t>th</w:t>
      </w:r>
      <w:r w:rsidRPr="00634060">
        <w:rPr>
          <w:rStyle w:val="Style1Char"/>
          <w:rFonts w:asciiTheme="minorHAnsi" w:hAnsiTheme="minorHAnsi" w:cstheme="minorHAnsi"/>
          <w:b w:val="0"/>
          <w:i w:val="0"/>
          <w:u w:val="none"/>
        </w:rPr>
        <w:t xml:space="preserve"> anniversary of that death.</w:t>
      </w:r>
    </w:p>
    <w:p w14:paraId="6A8A0711" w14:textId="77777777" w:rsidR="007D3A57" w:rsidRPr="00634060" w:rsidRDefault="007D3A57" w:rsidP="007D3A57">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sidRPr="00634060">
        <w:rPr>
          <w:rStyle w:val="Style1Char"/>
          <w:rFonts w:asciiTheme="minorHAnsi" w:hAnsiTheme="minorHAnsi" w:cstheme="minorHAnsi"/>
          <w:b w:val="0"/>
          <w:i w:val="0"/>
          <w:u w:val="none"/>
        </w:rPr>
        <w:t>If any child or spouse who recei</w:t>
      </w:r>
      <w:r w:rsidR="00C942C6" w:rsidRPr="00634060">
        <w:rPr>
          <w:rStyle w:val="Style1Char"/>
          <w:rFonts w:asciiTheme="minorHAnsi" w:hAnsiTheme="minorHAnsi" w:cstheme="minorHAnsi"/>
          <w:b w:val="0"/>
          <w:i w:val="0"/>
          <w:u w:val="none"/>
        </w:rPr>
        <w:t>v</w:t>
      </w:r>
      <w:r w:rsidRPr="00634060">
        <w:rPr>
          <w:rStyle w:val="Style1Char"/>
          <w:rFonts w:asciiTheme="minorHAnsi" w:hAnsiTheme="minorHAnsi" w:cstheme="minorHAnsi"/>
          <w:b w:val="0"/>
          <w:i w:val="0"/>
          <w:u w:val="none"/>
        </w:rPr>
        <w:t>es a waiver in accordance with this subsection fails to comply with the ordinary and minimum requirements regarding discipline and scholarship of the institution attended, such benefits must be withdrawn so long as such delinquency continues.</w:t>
      </w:r>
      <w:r w:rsidR="00C942C6" w:rsidRPr="00634060">
        <w:rPr>
          <w:rStyle w:val="Style1Char"/>
          <w:rFonts w:asciiTheme="minorHAnsi" w:hAnsiTheme="minorHAnsi" w:cstheme="minorHAnsi"/>
          <w:b w:val="0"/>
          <w:i w:val="0"/>
          <w:u w:val="none"/>
        </w:rPr>
        <w:t xml:space="preserve">  </w:t>
      </w:r>
      <w:r w:rsidRPr="00634060">
        <w:rPr>
          <w:rStyle w:val="Style1Char"/>
          <w:rFonts w:asciiTheme="minorHAnsi" w:hAnsiTheme="minorHAnsi" w:cstheme="minorHAnsi"/>
          <w:b w:val="0"/>
          <w:i w:val="0"/>
          <w:u w:val="none"/>
        </w:rPr>
        <w:t>Only a student in good standing</w:t>
      </w:r>
      <w:r w:rsidR="00C942C6" w:rsidRPr="00634060">
        <w:rPr>
          <w:rStyle w:val="Style1Char"/>
          <w:rFonts w:asciiTheme="minorHAnsi" w:hAnsiTheme="minorHAnsi" w:cstheme="minorHAnsi"/>
          <w:b w:val="0"/>
          <w:i w:val="0"/>
          <w:u w:val="none"/>
        </w:rPr>
        <w:t xml:space="preserve"> in </w:t>
      </w:r>
      <w:r w:rsidRPr="00634060">
        <w:rPr>
          <w:rStyle w:val="Style1Char"/>
          <w:rFonts w:asciiTheme="minorHAnsi" w:hAnsiTheme="minorHAnsi" w:cstheme="minorHAnsi"/>
          <w:b w:val="0"/>
          <w:i w:val="0"/>
          <w:u w:val="none"/>
        </w:rPr>
        <w:t>their respective institution may receive the benefits provided in this subsection.</w:t>
      </w:r>
    </w:p>
    <w:p w14:paraId="4C3DF55C" w14:textId="77777777" w:rsidR="007D3A57" w:rsidRPr="00634060" w:rsidRDefault="007D3A57" w:rsidP="007D3A57">
      <w:pPr>
        <w:pStyle w:val="ListParagraph"/>
        <w:numPr>
          <w:ilvl w:val="0"/>
          <w:numId w:val="2"/>
        </w:num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sidRPr="00634060">
        <w:rPr>
          <w:rStyle w:val="Style1Char"/>
          <w:rFonts w:asciiTheme="minorHAnsi" w:hAnsiTheme="minorHAnsi" w:cstheme="minorHAnsi"/>
          <w:b w:val="0"/>
          <w:i w:val="0"/>
          <w:u w:val="none"/>
        </w:rPr>
        <w:t>A child or spouse receiving benefits under this subsection must be enrolled according to the cus</w:t>
      </w:r>
      <w:r w:rsidR="00C942C6" w:rsidRPr="00634060">
        <w:rPr>
          <w:rStyle w:val="Style1Char"/>
          <w:rFonts w:asciiTheme="minorHAnsi" w:hAnsiTheme="minorHAnsi" w:cstheme="minorHAnsi"/>
          <w:b w:val="0"/>
          <w:i w:val="0"/>
          <w:u w:val="none"/>
        </w:rPr>
        <w:t>t</w:t>
      </w:r>
      <w:r w:rsidRPr="00634060">
        <w:rPr>
          <w:rStyle w:val="Style1Char"/>
          <w:rFonts w:asciiTheme="minorHAnsi" w:hAnsiTheme="minorHAnsi" w:cstheme="minorHAnsi"/>
          <w:b w:val="0"/>
          <w:i w:val="0"/>
          <w:u w:val="none"/>
        </w:rPr>
        <w:t>omary rules and requirements of the institution attended.</w:t>
      </w:r>
    </w:p>
    <w:p w14:paraId="7FFAB09F" w14:textId="77777777" w:rsidR="007D3A57" w:rsidRDefault="00C942C6" w:rsidP="00634060">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sidRPr="00634060">
        <w:rPr>
          <w:rStyle w:val="Style1Char"/>
          <w:rFonts w:asciiTheme="minorHAnsi" w:hAnsiTheme="minorHAnsi" w:cstheme="minorHAnsi"/>
          <w:b w:val="0"/>
          <w:i w:val="0"/>
          <w:u w:val="none"/>
        </w:rPr>
        <w:t>This provision applies to members of the United State Armed Force, law enforcement officers, correctional officers, correctional probation officers, firefighters, emergency medical technicians or paramedics who are accidentally killed or intentionally and unlawfully killed while performing official duties on or after July 1, 2019.</w:t>
      </w:r>
    </w:p>
    <w:p w14:paraId="4F56BAAC" w14:textId="77777777" w:rsidR="00C942C6" w:rsidRDefault="00C942C6" w:rsidP="007D3A57">
      <w:pPr>
        <w:tabs>
          <w:tab w:val="left" w:pos="-1440"/>
          <w:tab w:val="left" w:pos="-672"/>
          <w:tab w:val="left" w:pos="-342"/>
          <w:tab w:val="left" w:pos="720"/>
          <w:tab w:val="left" w:pos="4512"/>
          <w:tab w:val="left" w:pos="5472"/>
        </w:tabs>
        <w:ind w:left="360"/>
        <w:jc w:val="both"/>
        <w:rPr>
          <w:rStyle w:val="Style1Char"/>
          <w:rFonts w:asciiTheme="minorHAnsi" w:hAnsiTheme="minorHAnsi" w:cstheme="minorHAnsi"/>
          <w:b w:val="0"/>
          <w:i w:val="0"/>
          <w:u w:val="none"/>
        </w:rPr>
      </w:pPr>
    </w:p>
    <w:p w14:paraId="4D443C83" w14:textId="77777777" w:rsidR="00C942C6" w:rsidRDefault="00C942C6" w:rsidP="007D3A57">
      <w:pPr>
        <w:tabs>
          <w:tab w:val="left" w:pos="-1440"/>
          <w:tab w:val="left" w:pos="-672"/>
          <w:tab w:val="left" w:pos="-342"/>
          <w:tab w:val="left" w:pos="720"/>
          <w:tab w:val="left" w:pos="4512"/>
          <w:tab w:val="left" w:pos="5472"/>
        </w:tabs>
        <w:ind w:left="360"/>
        <w:jc w:val="both"/>
        <w:rPr>
          <w:rStyle w:val="Style1Char"/>
          <w:rFonts w:asciiTheme="minorHAnsi" w:hAnsiTheme="minorHAnsi" w:cstheme="minorHAnsi"/>
          <w:b w:val="0"/>
          <w:i w:val="0"/>
          <w:u w:val="none"/>
        </w:rPr>
      </w:pPr>
    </w:p>
    <w:p w14:paraId="4DD25A3C" w14:textId="77777777" w:rsidR="00C942C6" w:rsidRDefault="00C942C6" w:rsidP="007D3A57">
      <w:pPr>
        <w:tabs>
          <w:tab w:val="left" w:pos="-1440"/>
          <w:tab w:val="left" w:pos="-672"/>
          <w:tab w:val="left" w:pos="-342"/>
          <w:tab w:val="left" w:pos="720"/>
          <w:tab w:val="left" w:pos="4512"/>
          <w:tab w:val="left" w:pos="5472"/>
        </w:tabs>
        <w:ind w:left="360"/>
        <w:jc w:val="both"/>
        <w:rPr>
          <w:rStyle w:val="Style1Char"/>
          <w:rFonts w:asciiTheme="minorHAnsi" w:hAnsiTheme="minorHAnsi" w:cstheme="minorHAnsi"/>
          <w:b w:val="0"/>
          <w:i w:val="0"/>
          <w:u w:val="none"/>
        </w:rPr>
      </w:pPr>
    </w:p>
    <w:p w14:paraId="19DC982D" w14:textId="6CC75E3E" w:rsidR="00C942C6" w:rsidRPr="00C942C6" w:rsidRDefault="00C942C6" w:rsidP="00C942C6">
      <w:pPr>
        <w:tabs>
          <w:tab w:val="left" w:pos="-1440"/>
          <w:tab w:val="left" w:pos="-672"/>
          <w:tab w:val="left" w:pos="-342"/>
          <w:tab w:val="left" w:pos="720"/>
          <w:tab w:val="left" w:pos="4512"/>
          <w:tab w:val="left" w:pos="5472"/>
        </w:tabs>
        <w:jc w:val="both"/>
        <w:rPr>
          <w:rStyle w:val="Style1Char"/>
          <w:rFonts w:asciiTheme="minorHAnsi" w:hAnsiTheme="minorHAnsi" w:cstheme="minorHAnsi"/>
          <w:b w:val="0"/>
          <w:i w:val="0"/>
          <w:u w:val="none"/>
        </w:rPr>
      </w:pPr>
      <w:r w:rsidRPr="00634060">
        <w:rPr>
          <w:rStyle w:val="Style1Char"/>
          <w:rFonts w:asciiTheme="minorHAnsi" w:hAnsiTheme="minorHAnsi" w:cstheme="minorHAnsi"/>
          <w:b w:val="0"/>
          <w:i w:val="0"/>
        </w:rPr>
        <w:t>Child Welfare Exemptions</w:t>
      </w:r>
      <w:r w:rsidRPr="00634060">
        <w:rPr>
          <w:rStyle w:val="Style1Char"/>
          <w:rFonts w:asciiTheme="minorHAnsi" w:hAnsiTheme="minorHAnsi" w:cstheme="minorHAnsi"/>
          <w:b w:val="0"/>
          <w:i w:val="0"/>
          <w:u w:val="none"/>
        </w:rPr>
        <w:t xml:space="preserve">:  HB 7099 amends s. 1009.25, F.S., to include individuals classified under s. 39.6225, F.S. (Guardianship Assistance Program) in the exemption of tuition and fees, including lab fees, at a school district that provides workforce education program, or at FCS institutions or state universities.  Please contact the HTC Financial Aid department for </w:t>
      </w:r>
      <w:r w:rsidR="00C6789F" w:rsidRPr="00634060">
        <w:rPr>
          <w:rStyle w:val="Style1Char"/>
          <w:rFonts w:asciiTheme="minorHAnsi" w:hAnsiTheme="minorHAnsi" w:cstheme="minorHAnsi"/>
          <w:b w:val="0"/>
          <w:i w:val="0"/>
          <w:u w:val="none"/>
        </w:rPr>
        <w:t>the required</w:t>
      </w:r>
      <w:r w:rsidRPr="00634060">
        <w:rPr>
          <w:rStyle w:val="Style1Char"/>
          <w:rFonts w:asciiTheme="minorHAnsi" w:hAnsiTheme="minorHAnsi" w:cstheme="minorHAnsi"/>
          <w:b w:val="0"/>
          <w:i w:val="0"/>
          <w:u w:val="none"/>
        </w:rPr>
        <w:t xml:space="preserve"> documentation.</w:t>
      </w:r>
      <w:r>
        <w:rPr>
          <w:rStyle w:val="Style1Char"/>
          <w:rFonts w:asciiTheme="minorHAnsi" w:hAnsiTheme="minorHAnsi" w:cstheme="minorHAnsi"/>
          <w:b w:val="0"/>
          <w:i w:val="0"/>
          <w:u w:val="none"/>
        </w:rPr>
        <w:t xml:space="preserve">   </w:t>
      </w:r>
    </w:p>
    <w:p w14:paraId="3EC6AACC" w14:textId="77777777" w:rsidR="00C942C6" w:rsidRPr="007D3A57" w:rsidRDefault="00C942C6" w:rsidP="007D3A57">
      <w:pPr>
        <w:tabs>
          <w:tab w:val="left" w:pos="-1440"/>
          <w:tab w:val="left" w:pos="-672"/>
          <w:tab w:val="left" w:pos="-342"/>
          <w:tab w:val="left" w:pos="720"/>
          <w:tab w:val="left" w:pos="4512"/>
          <w:tab w:val="left" w:pos="5472"/>
        </w:tabs>
        <w:ind w:left="360"/>
        <w:jc w:val="both"/>
        <w:rPr>
          <w:rStyle w:val="Style1Char"/>
          <w:rFonts w:asciiTheme="minorHAnsi" w:hAnsiTheme="minorHAnsi" w:cstheme="minorHAnsi"/>
          <w:b w:val="0"/>
          <w:i w:val="0"/>
          <w:u w:val="none"/>
        </w:rPr>
      </w:pPr>
    </w:p>
    <w:p w14:paraId="669333A4" w14:textId="77777777" w:rsidR="006C3741" w:rsidRPr="00F53B11" w:rsidRDefault="006C3741" w:rsidP="007A5EA4">
      <w:pPr>
        <w:tabs>
          <w:tab w:val="left" w:pos="-1440"/>
          <w:tab w:val="left" w:pos="-672"/>
          <w:tab w:val="left" w:pos="-342"/>
          <w:tab w:val="left" w:pos="720"/>
          <w:tab w:val="left" w:pos="4512"/>
          <w:tab w:val="left" w:pos="5472"/>
        </w:tabs>
        <w:jc w:val="both"/>
        <w:rPr>
          <w:rFonts w:asciiTheme="minorHAnsi" w:hAnsiTheme="minorHAnsi" w:cstheme="minorHAnsi"/>
          <w:color w:val="000000"/>
        </w:rPr>
      </w:pPr>
    </w:p>
    <w:p w14:paraId="38310B1F" w14:textId="77777777" w:rsidR="00E17346" w:rsidRPr="00F53B11" w:rsidRDefault="00E17346" w:rsidP="00955C88">
      <w:pPr>
        <w:pStyle w:val="Heading6"/>
        <w:rPr>
          <w:rFonts w:asciiTheme="minorHAnsi" w:hAnsiTheme="minorHAnsi" w:cstheme="minorHAnsi"/>
          <w:sz w:val="11"/>
          <w:szCs w:val="11"/>
        </w:rPr>
      </w:pPr>
      <w:bookmarkStart w:id="91" w:name="_Toc456861317"/>
      <w:bookmarkStart w:id="92" w:name="_Toc786405"/>
      <w:r w:rsidRPr="00F53B11">
        <w:rPr>
          <w:rFonts w:asciiTheme="minorHAnsi" w:hAnsiTheme="minorHAnsi" w:cstheme="minorHAnsi"/>
        </w:rPr>
        <w:t>FEES</w:t>
      </w:r>
      <w:bookmarkEnd w:id="91"/>
      <w:bookmarkEnd w:id="92"/>
    </w:p>
    <w:p w14:paraId="4C84775B"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r w:rsidRPr="00F53B11">
        <w:rPr>
          <w:rFonts w:asciiTheme="minorHAnsi" w:hAnsiTheme="minorHAnsi" w:cstheme="minorHAnsi"/>
          <w:sz w:val="22"/>
          <w:szCs w:val="22"/>
        </w:rPr>
        <w:t xml:space="preserve">Students enrolling in a </w:t>
      </w:r>
      <w:r w:rsidR="003D3CCB">
        <w:rPr>
          <w:rFonts w:asciiTheme="minorHAnsi" w:hAnsiTheme="minorHAnsi" w:cstheme="minorHAnsi"/>
          <w:sz w:val="22"/>
          <w:szCs w:val="22"/>
        </w:rPr>
        <w:t>C</w:t>
      </w:r>
      <w:r w:rsidR="006C3741">
        <w:rPr>
          <w:rFonts w:asciiTheme="minorHAnsi" w:hAnsiTheme="minorHAnsi" w:cstheme="minorHAnsi"/>
          <w:sz w:val="22"/>
          <w:szCs w:val="22"/>
        </w:rPr>
        <w:t>areer Certificate</w:t>
      </w:r>
      <w:r w:rsidRPr="00F53B11">
        <w:rPr>
          <w:rFonts w:asciiTheme="minorHAnsi" w:hAnsiTheme="minorHAnsi" w:cstheme="minorHAnsi"/>
          <w:sz w:val="22"/>
          <w:szCs w:val="22"/>
        </w:rPr>
        <w:t xml:space="preserve"> program are charged a non-refundable </w:t>
      </w:r>
      <w:r w:rsidRPr="00D62D1E">
        <w:rPr>
          <w:rFonts w:asciiTheme="minorHAnsi" w:hAnsiTheme="minorHAnsi" w:cstheme="minorHAnsi"/>
          <w:sz w:val="22"/>
          <w:szCs w:val="22"/>
        </w:rPr>
        <w:t>$</w:t>
      </w:r>
      <w:r w:rsidR="00CB6EA9" w:rsidRPr="00D62D1E">
        <w:rPr>
          <w:rFonts w:asciiTheme="minorHAnsi" w:hAnsiTheme="minorHAnsi" w:cstheme="minorHAnsi"/>
          <w:sz w:val="22"/>
          <w:szCs w:val="22"/>
        </w:rPr>
        <w:t>20</w:t>
      </w:r>
      <w:r w:rsidRPr="00D62D1E">
        <w:rPr>
          <w:rFonts w:asciiTheme="minorHAnsi" w:hAnsiTheme="minorHAnsi" w:cstheme="minorHAnsi"/>
          <w:sz w:val="22"/>
          <w:szCs w:val="22"/>
        </w:rPr>
        <w:t xml:space="preserve"> application</w:t>
      </w:r>
      <w:r w:rsidRPr="00F53B11">
        <w:rPr>
          <w:rFonts w:asciiTheme="minorHAnsi" w:hAnsiTheme="minorHAnsi" w:cstheme="minorHAnsi"/>
          <w:sz w:val="22"/>
          <w:szCs w:val="22"/>
        </w:rPr>
        <w:t xml:space="preserve">/registration fee.  </w:t>
      </w:r>
    </w:p>
    <w:p w14:paraId="10E3C8C2"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p>
    <w:p w14:paraId="0D998722"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r w:rsidRPr="00F53B11">
        <w:rPr>
          <w:rFonts w:asciiTheme="minorHAnsi" w:hAnsiTheme="minorHAnsi" w:cstheme="minorHAnsi"/>
          <w:sz w:val="22"/>
          <w:szCs w:val="22"/>
        </w:rPr>
        <w:t xml:space="preserve">Additional costs and fees are specific to each program and may include accident insurance, liability insurance, fingerprinting; drug screening; lab fees; textbooks and supplies; uniforms and shoes; physical examinations; licensing or industry certification fees; and certain personal materials, professional tools, and equipment as determined by the area of training.  </w:t>
      </w:r>
    </w:p>
    <w:p w14:paraId="55E1CFDC"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p>
    <w:p w14:paraId="52F000B7" w14:textId="390E7B93" w:rsidR="00E17346"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r w:rsidRPr="00F53B11">
        <w:rPr>
          <w:rFonts w:asciiTheme="minorHAnsi" w:hAnsiTheme="minorHAnsi" w:cstheme="minorHAnsi"/>
          <w:sz w:val="22"/>
          <w:szCs w:val="22"/>
        </w:rPr>
        <w:t xml:space="preserve">Students will receive a Fee Sheet that lists all fees involved in the program, as well as required textbooks and supplies.  Textbook ISBN numbers are included </w:t>
      </w:r>
      <w:r w:rsidR="00790A67">
        <w:rPr>
          <w:rFonts w:asciiTheme="minorHAnsi" w:hAnsiTheme="minorHAnsi" w:cstheme="minorHAnsi"/>
          <w:sz w:val="22"/>
          <w:szCs w:val="22"/>
        </w:rPr>
        <w:t xml:space="preserve">on the Fee Sheet.  </w:t>
      </w:r>
      <w:r w:rsidRPr="00F53B11">
        <w:rPr>
          <w:rFonts w:asciiTheme="minorHAnsi" w:hAnsiTheme="minorHAnsi" w:cstheme="minorHAnsi"/>
          <w:sz w:val="22"/>
          <w:szCs w:val="22"/>
        </w:rPr>
        <w:t>Information on Fee sheets are estimates only and subject to change.</w:t>
      </w:r>
    </w:p>
    <w:p w14:paraId="5C58457E" w14:textId="77777777" w:rsidR="0073544A" w:rsidRDefault="0073544A"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p>
    <w:p w14:paraId="416EEAE2" w14:textId="77777777" w:rsidR="00586B02" w:rsidRPr="00F53B11" w:rsidRDefault="00586B02" w:rsidP="007A5EA4">
      <w:pPr>
        <w:tabs>
          <w:tab w:val="left" w:pos="-1440"/>
          <w:tab w:val="left" w:pos="-672"/>
          <w:tab w:val="left" w:pos="-342"/>
          <w:tab w:val="left" w:pos="720"/>
          <w:tab w:val="left" w:pos="4512"/>
          <w:tab w:val="left" w:pos="5472"/>
        </w:tabs>
        <w:jc w:val="both"/>
        <w:rPr>
          <w:rFonts w:asciiTheme="minorHAnsi" w:hAnsiTheme="minorHAnsi" w:cstheme="minorHAnsi"/>
          <w:sz w:val="22"/>
          <w:szCs w:val="22"/>
        </w:rPr>
      </w:pPr>
    </w:p>
    <w:p w14:paraId="5735C075" w14:textId="77777777" w:rsidR="00E17346" w:rsidRPr="00F53B11" w:rsidRDefault="00E17346" w:rsidP="00955C88">
      <w:pPr>
        <w:pStyle w:val="Heading6"/>
        <w:rPr>
          <w:rFonts w:asciiTheme="minorHAnsi" w:eastAsia="Arial" w:hAnsiTheme="minorHAnsi" w:cstheme="minorHAnsi"/>
        </w:rPr>
      </w:pPr>
      <w:bookmarkStart w:id="93" w:name="_Toc456861392"/>
      <w:bookmarkStart w:id="94" w:name="_Toc485818894"/>
      <w:bookmarkStart w:id="95" w:name="_Toc786406"/>
      <w:bookmarkStart w:id="96" w:name="_Toc456861318"/>
      <w:r w:rsidRPr="00F53B11">
        <w:rPr>
          <w:rFonts w:asciiTheme="minorHAnsi" w:eastAsia="Arial" w:hAnsiTheme="minorHAnsi" w:cstheme="minorHAnsi"/>
        </w:rPr>
        <w:t>BOOKSTORE</w:t>
      </w:r>
      <w:bookmarkEnd w:id="93"/>
      <w:bookmarkEnd w:id="94"/>
      <w:bookmarkEnd w:id="95"/>
    </w:p>
    <w:p w14:paraId="442538F9" w14:textId="77777777" w:rsidR="00E17346" w:rsidRPr="00F53B11" w:rsidRDefault="00E17346" w:rsidP="007A5EA4">
      <w:pPr>
        <w:tabs>
          <w:tab w:val="left" w:pos="0"/>
          <w:tab w:val="left" w:pos="360"/>
          <w:tab w:val="left" w:pos="1276"/>
          <w:tab w:val="left" w:pos="2340"/>
          <w:tab w:val="right" w:leader="dot" w:pos="6748"/>
        </w:tabs>
        <w:jc w:val="both"/>
        <w:rPr>
          <w:rFonts w:asciiTheme="minorHAnsi" w:hAnsiTheme="minorHAnsi" w:cstheme="minorHAnsi"/>
        </w:rPr>
      </w:pPr>
      <w:r w:rsidRPr="00F53B11">
        <w:rPr>
          <w:rFonts w:asciiTheme="minorHAnsi" w:hAnsiTheme="minorHAnsi" w:cstheme="minorHAnsi"/>
          <w:sz w:val="22"/>
          <w:szCs w:val="22"/>
        </w:rPr>
        <w:t xml:space="preserve">Students who wish to purchase textbooks from the school </w:t>
      </w:r>
      <w:r w:rsidR="00D368D3" w:rsidRPr="00F53B11">
        <w:rPr>
          <w:rFonts w:asciiTheme="minorHAnsi" w:hAnsiTheme="minorHAnsi" w:cstheme="minorHAnsi"/>
        </w:rPr>
        <w:t xml:space="preserve">should refer </w:t>
      </w:r>
      <w:r w:rsidR="00D368D3" w:rsidRPr="00E11BF1">
        <w:rPr>
          <w:rFonts w:asciiTheme="minorHAnsi" w:hAnsiTheme="minorHAnsi" w:cstheme="minorHAnsi"/>
        </w:rPr>
        <w:t xml:space="preserve">to </w:t>
      </w:r>
      <w:r w:rsidR="00BF4AA2">
        <w:rPr>
          <w:rFonts w:asciiTheme="minorHAnsi" w:hAnsiTheme="minorHAnsi" w:cstheme="minorHAnsi"/>
        </w:rPr>
        <w:t xml:space="preserve">the </w:t>
      </w:r>
      <w:r w:rsidR="003D3CCB">
        <w:rPr>
          <w:rFonts w:asciiTheme="minorHAnsi" w:hAnsiTheme="minorHAnsi" w:cstheme="minorHAnsi"/>
        </w:rPr>
        <w:t>Appendix</w:t>
      </w:r>
      <w:r w:rsidR="00D368D3" w:rsidRPr="00F53B11">
        <w:rPr>
          <w:rFonts w:asciiTheme="minorHAnsi" w:hAnsiTheme="minorHAnsi" w:cstheme="minorHAnsi"/>
        </w:rPr>
        <w:t xml:space="preserve"> for procedures at each individual college.</w:t>
      </w:r>
    </w:p>
    <w:p w14:paraId="63077495" w14:textId="77777777" w:rsidR="00D368D3" w:rsidRPr="00F53B11" w:rsidRDefault="00D368D3" w:rsidP="007A5EA4">
      <w:pPr>
        <w:tabs>
          <w:tab w:val="left" w:pos="0"/>
          <w:tab w:val="left" w:pos="360"/>
          <w:tab w:val="left" w:pos="1276"/>
          <w:tab w:val="left" w:pos="2340"/>
          <w:tab w:val="right" w:leader="dot" w:pos="6748"/>
        </w:tabs>
        <w:jc w:val="both"/>
        <w:rPr>
          <w:rFonts w:asciiTheme="minorHAnsi" w:hAnsiTheme="minorHAnsi" w:cstheme="minorHAnsi"/>
          <w:sz w:val="20"/>
          <w:szCs w:val="22"/>
        </w:rPr>
      </w:pPr>
    </w:p>
    <w:p w14:paraId="301066F3" w14:textId="561B9224" w:rsidR="0000721D" w:rsidRDefault="00E17346" w:rsidP="0000721D">
      <w:pPr>
        <w:jc w:val="both"/>
        <w:rPr>
          <w:rFonts w:asciiTheme="minorHAnsi" w:hAnsiTheme="minorHAnsi" w:cstheme="minorHAnsi"/>
          <w:b/>
          <w:sz w:val="22"/>
          <w:szCs w:val="22"/>
        </w:rPr>
      </w:pPr>
      <w:bookmarkStart w:id="97" w:name="_Toc456861395"/>
      <w:bookmarkStart w:id="98" w:name="_Toc485818895"/>
      <w:bookmarkStart w:id="99" w:name="_Toc786407"/>
      <w:r w:rsidRPr="00F53B11">
        <w:rPr>
          <w:rStyle w:val="Style1Char"/>
          <w:rFonts w:asciiTheme="minorHAnsi" w:hAnsiTheme="minorHAnsi" w:cstheme="minorHAnsi"/>
        </w:rPr>
        <w:t>Methods of Payment:</w:t>
      </w:r>
      <w:bookmarkEnd w:id="97"/>
      <w:bookmarkEnd w:id="98"/>
      <w:bookmarkEnd w:id="99"/>
      <w:r w:rsidRPr="00F53B11">
        <w:rPr>
          <w:rFonts w:asciiTheme="minorHAnsi" w:hAnsiTheme="minorHAnsi" w:cstheme="minorHAnsi"/>
          <w:sz w:val="22"/>
          <w:szCs w:val="22"/>
        </w:rPr>
        <w:t xml:space="preserve">  </w:t>
      </w:r>
      <w:r w:rsidR="009473F0">
        <w:rPr>
          <w:rFonts w:asciiTheme="minorHAnsi" w:hAnsiTheme="minorHAnsi" w:cstheme="minorHAnsi"/>
          <w:sz w:val="22"/>
          <w:szCs w:val="22"/>
        </w:rPr>
        <w:t>M</w:t>
      </w:r>
      <w:r w:rsidRPr="00F53B11">
        <w:rPr>
          <w:rFonts w:asciiTheme="minorHAnsi" w:hAnsiTheme="minorHAnsi" w:cstheme="minorHAnsi"/>
          <w:sz w:val="22"/>
          <w:szCs w:val="22"/>
        </w:rPr>
        <w:t xml:space="preserve">oney orders </w:t>
      </w:r>
      <w:r w:rsidRPr="00087BFA">
        <w:rPr>
          <w:rFonts w:asciiTheme="minorHAnsi" w:hAnsiTheme="minorHAnsi" w:cstheme="minorHAnsi"/>
          <w:sz w:val="22"/>
          <w:szCs w:val="22"/>
        </w:rPr>
        <w:t xml:space="preserve">or </w:t>
      </w:r>
      <w:r w:rsidR="00270387" w:rsidRPr="00087BFA">
        <w:rPr>
          <w:rFonts w:asciiTheme="minorHAnsi" w:hAnsiTheme="minorHAnsi" w:cstheme="minorHAnsi"/>
          <w:sz w:val="22"/>
          <w:szCs w:val="22"/>
        </w:rPr>
        <w:t xml:space="preserve">certified bank checks are preferred methods of payment.  When </w:t>
      </w:r>
      <w:r w:rsidRPr="00F53B11">
        <w:rPr>
          <w:rFonts w:asciiTheme="minorHAnsi" w:hAnsiTheme="minorHAnsi" w:cstheme="minorHAnsi"/>
          <w:sz w:val="22"/>
          <w:szCs w:val="22"/>
        </w:rPr>
        <w:t>credit</w:t>
      </w:r>
      <w:r w:rsidR="00D368D3" w:rsidRPr="00F53B11">
        <w:rPr>
          <w:rFonts w:asciiTheme="minorHAnsi" w:hAnsiTheme="minorHAnsi" w:cstheme="minorHAnsi"/>
          <w:sz w:val="22"/>
          <w:szCs w:val="22"/>
        </w:rPr>
        <w:t>/debit</w:t>
      </w:r>
      <w:r w:rsidRPr="00F53B11">
        <w:rPr>
          <w:rFonts w:asciiTheme="minorHAnsi" w:hAnsiTheme="minorHAnsi" w:cstheme="minorHAnsi"/>
          <w:sz w:val="22"/>
          <w:szCs w:val="22"/>
        </w:rPr>
        <w:t xml:space="preserve"> cards are </w:t>
      </w:r>
      <w:r w:rsidR="00270387">
        <w:rPr>
          <w:rFonts w:asciiTheme="minorHAnsi" w:hAnsiTheme="minorHAnsi" w:cstheme="minorHAnsi"/>
          <w:sz w:val="22"/>
          <w:szCs w:val="22"/>
        </w:rPr>
        <w:t>used for</w:t>
      </w:r>
      <w:r w:rsidRPr="00F53B11">
        <w:rPr>
          <w:rFonts w:asciiTheme="minorHAnsi" w:hAnsiTheme="minorHAnsi" w:cstheme="minorHAnsi"/>
          <w:sz w:val="22"/>
          <w:szCs w:val="22"/>
        </w:rPr>
        <w:t xml:space="preserve"> payments</w:t>
      </w:r>
      <w:r w:rsidR="00270387">
        <w:rPr>
          <w:rFonts w:asciiTheme="minorHAnsi" w:hAnsiTheme="minorHAnsi" w:cstheme="minorHAnsi"/>
          <w:sz w:val="22"/>
          <w:szCs w:val="22"/>
        </w:rPr>
        <w:t>, a</w:t>
      </w:r>
      <w:r w:rsidR="00E37D57" w:rsidRPr="0073544A">
        <w:rPr>
          <w:rFonts w:asciiTheme="minorHAnsi" w:hAnsiTheme="minorHAnsi" w:cstheme="minorHAnsi"/>
          <w:sz w:val="22"/>
          <w:szCs w:val="22"/>
        </w:rPr>
        <w:t xml:space="preserve"> $</w:t>
      </w:r>
      <w:r w:rsidR="00087BFA">
        <w:rPr>
          <w:rFonts w:asciiTheme="minorHAnsi" w:hAnsiTheme="minorHAnsi" w:cstheme="minorHAnsi"/>
          <w:sz w:val="22"/>
          <w:szCs w:val="22"/>
        </w:rPr>
        <w:t>10</w:t>
      </w:r>
      <w:r w:rsidR="00E37D57" w:rsidRPr="0073544A">
        <w:rPr>
          <w:rFonts w:asciiTheme="minorHAnsi" w:hAnsiTheme="minorHAnsi" w:cstheme="minorHAnsi"/>
          <w:sz w:val="22"/>
          <w:szCs w:val="22"/>
        </w:rPr>
        <w:t xml:space="preserve"> usage fee will be added each time a credit/debit card is used.  </w:t>
      </w:r>
      <w:r w:rsidR="009473F0" w:rsidRPr="0073544A">
        <w:rPr>
          <w:rFonts w:asciiTheme="minorHAnsi" w:hAnsiTheme="minorHAnsi" w:cstheme="minorHAnsi"/>
          <w:sz w:val="22"/>
          <w:szCs w:val="22"/>
        </w:rPr>
        <w:t>No personal checks are accepted.  No cash above $10 is accepted.</w:t>
      </w:r>
      <w:r w:rsidR="009473F0">
        <w:rPr>
          <w:rFonts w:asciiTheme="minorHAnsi" w:hAnsiTheme="minorHAnsi" w:cstheme="minorHAnsi"/>
          <w:sz w:val="22"/>
          <w:szCs w:val="22"/>
        </w:rPr>
        <w:t xml:space="preserve">  </w:t>
      </w:r>
      <w:r w:rsidR="0000721D" w:rsidRPr="00731B43">
        <w:rPr>
          <w:rFonts w:asciiTheme="minorHAnsi" w:hAnsiTheme="minorHAnsi" w:cstheme="minorHAnsi"/>
          <w:bCs/>
          <w:sz w:val="22"/>
          <w:szCs w:val="22"/>
        </w:rPr>
        <w:t>Any exceptions to this policy must have administrative approval.</w:t>
      </w:r>
    </w:p>
    <w:p w14:paraId="7672680B" w14:textId="77777777" w:rsidR="00731B43" w:rsidRPr="0000721D" w:rsidRDefault="00731B43" w:rsidP="0000721D">
      <w:pPr>
        <w:jc w:val="both"/>
        <w:rPr>
          <w:rFonts w:asciiTheme="minorHAnsi" w:hAnsiTheme="minorHAnsi" w:cstheme="minorHAnsi"/>
          <w:b/>
          <w:sz w:val="22"/>
          <w:szCs w:val="22"/>
        </w:rPr>
      </w:pPr>
    </w:p>
    <w:p w14:paraId="004A448F" w14:textId="77777777" w:rsidR="00E17346" w:rsidRPr="00F53B11" w:rsidRDefault="00E17346" w:rsidP="007A5EA4">
      <w:pPr>
        <w:tabs>
          <w:tab w:val="left" w:pos="0"/>
          <w:tab w:val="left" w:pos="360"/>
          <w:tab w:val="left" w:pos="1276"/>
          <w:tab w:val="left" w:pos="2340"/>
          <w:tab w:val="right" w:leader="dot" w:pos="6748"/>
        </w:tabs>
        <w:jc w:val="both"/>
        <w:rPr>
          <w:rFonts w:asciiTheme="minorHAnsi" w:hAnsiTheme="minorHAnsi" w:cstheme="minorHAnsi"/>
          <w:sz w:val="22"/>
          <w:szCs w:val="22"/>
        </w:rPr>
      </w:pPr>
      <w:r w:rsidRPr="00F53B11">
        <w:rPr>
          <w:rFonts w:asciiTheme="minorHAnsi" w:hAnsiTheme="minorHAnsi" w:cstheme="minorHAnsi"/>
          <w:sz w:val="22"/>
          <w:szCs w:val="22"/>
        </w:rPr>
        <w:t>When Pell funding or agency vouchers will be used to pay for purchases, students need to work with the Financial Aid counselor to arrange funding</w:t>
      </w:r>
      <w:r w:rsidR="00D368D3" w:rsidRPr="00F53B11">
        <w:rPr>
          <w:rFonts w:asciiTheme="minorHAnsi" w:hAnsiTheme="minorHAnsi" w:cstheme="minorHAnsi"/>
          <w:sz w:val="22"/>
          <w:szCs w:val="22"/>
        </w:rPr>
        <w:t xml:space="preserve"> and documentation</w:t>
      </w:r>
      <w:r w:rsidRPr="00F53B11">
        <w:rPr>
          <w:rFonts w:asciiTheme="minorHAnsi" w:hAnsiTheme="minorHAnsi" w:cstheme="minorHAnsi"/>
          <w:sz w:val="22"/>
          <w:szCs w:val="22"/>
        </w:rPr>
        <w:t>.</w:t>
      </w:r>
    </w:p>
    <w:p w14:paraId="3C34D1FB" w14:textId="77777777" w:rsidR="00E17346" w:rsidRPr="00F53B11" w:rsidRDefault="00E17346" w:rsidP="007A5EA4">
      <w:pPr>
        <w:tabs>
          <w:tab w:val="left" w:pos="0"/>
          <w:tab w:val="left" w:pos="360"/>
          <w:tab w:val="left" w:pos="1276"/>
          <w:tab w:val="left" w:pos="2340"/>
          <w:tab w:val="right" w:leader="dot" w:pos="6748"/>
        </w:tabs>
        <w:jc w:val="both"/>
        <w:rPr>
          <w:rFonts w:asciiTheme="minorHAnsi" w:hAnsiTheme="minorHAnsi" w:cstheme="minorHAnsi"/>
          <w:sz w:val="20"/>
          <w:szCs w:val="22"/>
        </w:rPr>
      </w:pPr>
    </w:p>
    <w:p w14:paraId="51684E38" w14:textId="77777777" w:rsidR="00E17346" w:rsidRDefault="00E17346" w:rsidP="007A5EA4">
      <w:pPr>
        <w:tabs>
          <w:tab w:val="left" w:pos="0"/>
          <w:tab w:val="left" w:pos="360"/>
          <w:tab w:val="left" w:pos="1276"/>
          <w:tab w:val="left" w:pos="2340"/>
          <w:tab w:val="right" w:leader="dot" w:pos="6748"/>
        </w:tabs>
        <w:jc w:val="both"/>
        <w:rPr>
          <w:rFonts w:asciiTheme="minorHAnsi" w:hAnsiTheme="minorHAnsi" w:cstheme="minorHAnsi"/>
          <w:sz w:val="22"/>
          <w:szCs w:val="22"/>
        </w:rPr>
      </w:pPr>
      <w:bookmarkStart w:id="100" w:name="_Toc456861394"/>
      <w:bookmarkStart w:id="101" w:name="_Toc485818896"/>
      <w:bookmarkStart w:id="102" w:name="_Toc786408"/>
      <w:r w:rsidRPr="00F53B11">
        <w:rPr>
          <w:rStyle w:val="Style1Char"/>
          <w:rFonts w:asciiTheme="minorHAnsi" w:hAnsiTheme="minorHAnsi" w:cstheme="minorHAnsi"/>
        </w:rPr>
        <w:t>Refunds:</w:t>
      </w:r>
      <w:bookmarkEnd w:id="100"/>
      <w:bookmarkEnd w:id="101"/>
      <w:bookmarkEnd w:id="102"/>
      <w:r w:rsidRPr="00F53B11">
        <w:rPr>
          <w:rFonts w:asciiTheme="minorHAnsi" w:hAnsiTheme="minorHAnsi" w:cstheme="minorHAnsi"/>
          <w:sz w:val="22"/>
          <w:szCs w:val="22"/>
        </w:rPr>
        <w:t xml:space="preserve">  </w:t>
      </w:r>
      <w:r w:rsidR="0073544A">
        <w:rPr>
          <w:rFonts w:asciiTheme="minorHAnsi" w:hAnsiTheme="minorHAnsi" w:cstheme="minorHAnsi"/>
          <w:sz w:val="22"/>
          <w:szCs w:val="22"/>
        </w:rPr>
        <w:t xml:space="preserve"> </w:t>
      </w:r>
      <w:r w:rsidR="006C4CB7" w:rsidRPr="0073544A">
        <w:rPr>
          <w:rFonts w:asciiTheme="minorHAnsi" w:hAnsiTheme="minorHAnsi" w:cstheme="minorHAnsi"/>
          <w:sz w:val="22"/>
          <w:szCs w:val="22"/>
        </w:rPr>
        <w:t>No refunds will be made on books, supplies, and materials.</w:t>
      </w:r>
      <w:r w:rsidR="006C4CB7" w:rsidRPr="006C4CB7">
        <w:rPr>
          <w:rFonts w:asciiTheme="minorHAnsi" w:hAnsiTheme="minorHAnsi" w:cstheme="minorHAnsi"/>
          <w:sz w:val="22"/>
          <w:szCs w:val="22"/>
        </w:rPr>
        <w:t xml:space="preserve">  </w:t>
      </w:r>
    </w:p>
    <w:p w14:paraId="298D9FE0" w14:textId="77777777" w:rsidR="00382CB4" w:rsidRDefault="00382CB4" w:rsidP="007A5EA4">
      <w:pPr>
        <w:tabs>
          <w:tab w:val="left" w:pos="0"/>
          <w:tab w:val="left" w:pos="360"/>
          <w:tab w:val="left" w:pos="1276"/>
          <w:tab w:val="left" w:pos="2340"/>
          <w:tab w:val="right" w:leader="dot" w:pos="6748"/>
        </w:tabs>
        <w:jc w:val="both"/>
        <w:rPr>
          <w:rFonts w:asciiTheme="minorHAnsi" w:hAnsiTheme="minorHAnsi" w:cstheme="minorHAnsi"/>
          <w:sz w:val="22"/>
          <w:szCs w:val="22"/>
        </w:rPr>
      </w:pPr>
    </w:p>
    <w:p w14:paraId="393B0C92" w14:textId="77777777" w:rsidR="00586B02" w:rsidRPr="006C4CB7" w:rsidRDefault="00586B02" w:rsidP="007A5EA4">
      <w:pPr>
        <w:tabs>
          <w:tab w:val="left" w:pos="0"/>
          <w:tab w:val="left" w:pos="360"/>
          <w:tab w:val="left" w:pos="1276"/>
          <w:tab w:val="left" w:pos="2340"/>
          <w:tab w:val="right" w:leader="dot" w:pos="6748"/>
        </w:tabs>
        <w:jc w:val="both"/>
        <w:rPr>
          <w:rFonts w:asciiTheme="minorHAnsi" w:hAnsiTheme="minorHAnsi" w:cstheme="minorHAnsi"/>
          <w:sz w:val="22"/>
          <w:szCs w:val="22"/>
        </w:rPr>
      </w:pPr>
    </w:p>
    <w:p w14:paraId="295E1FB9" w14:textId="77777777" w:rsidR="00E17346" w:rsidRPr="00F53B11" w:rsidRDefault="00E17346" w:rsidP="00955C88">
      <w:pPr>
        <w:pStyle w:val="Heading6"/>
        <w:rPr>
          <w:rFonts w:asciiTheme="minorHAnsi" w:eastAsia="Arial" w:hAnsiTheme="minorHAnsi" w:cstheme="minorHAnsi"/>
        </w:rPr>
      </w:pPr>
      <w:bookmarkStart w:id="103" w:name="_Toc485818897"/>
      <w:bookmarkStart w:id="104" w:name="_Toc786409"/>
      <w:r w:rsidRPr="00F53B11">
        <w:rPr>
          <w:rFonts w:asciiTheme="minorHAnsi" w:eastAsia="Arial" w:hAnsiTheme="minorHAnsi" w:cstheme="minorHAnsi"/>
        </w:rPr>
        <w:t>REFUND POLICY</w:t>
      </w:r>
      <w:bookmarkEnd w:id="96"/>
      <w:bookmarkEnd w:id="103"/>
      <w:bookmarkEnd w:id="104"/>
    </w:p>
    <w:p w14:paraId="1AF3B827" w14:textId="05497736" w:rsidR="00E17346" w:rsidRPr="00F53B11" w:rsidRDefault="003D3CCB" w:rsidP="007A5EA4">
      <w:pPr>
        <w:ind w:right="90"/>
        <w:jc w:val="both"/>
        <w:rPr>
          <w:rFonts w:asciiTheme="minorHAnsi" w:hAnsiTheme="minorHAnsi" w:cstheme="minorHAnsi"/>
          <w:color w:val="000000"/>
          <w:sz w:val="22"/>
          <w:szCs w:val="22"/>
        </w:rPr>
      </w:pPr>
      <w:bookmarkStart w:id="105" w:name="_Toc456861319"/>
      <w:bookmarkStart w:id="106" w:name="_Toc485818898"/>
      <w:bookmarkStart w:id="107" w:name="_Toc786410"/>
      <w:r>
        <w:rPr>
          <w:rStyle w:val="Style1Char"/>
          <w:rFonts w:asciiTheme="minorHAnsi" w:hAnsiTheme="minorHAnsi" w:cstheme="minorHAnsi"/>
        </w:rPr>
        <w:t>C</w:t>
      </w:r>
      <w:r w:rsidR="00ED5DF5">
        <w:rPr>
          <w:rStyle w:val="Style1Char"/>
          <w:rFonts w:asciiTheme="minorHAnsi" w:hAnsiTheme="minorHAnsi" w:cstheme="minorHAnsi"/>
        </w:rPr>
        <w:t>areer Certificate</w:t>
      </w:r>
      <w:r w:rsidR="00E17346" w:rsidRPr="00F53B11">
        <w:rPr>
          <w:rStyle w:val="Style1Char"/>
          <w:rFonts w:asciiTheme="minorHAnsi" w:hAnsiTheme="minorHAnsi" w:cstheme="minorHAnsi"/>
        </w:rPr>
        <w:t xml:space="preserve"> Programs:</w:t>
      </w:r>
      <w:bookmarkEnd w:id="105"/>
      <w:bookmarkEnd w:id="106"/>
      <w:bookmarkEnd w:id="107"/>
      <w:r w:rsidR="00E17346" w:rsidRPr="00F53B11">
        <w:rPr>
          <w:rFonts w:asciiTheme="minorHAnsi" w:hAnsiTheme="minorHAnsi" w:cstheme="minorHAnsi"/>
          <w:color w:val="000000"/>
          <w:sz w:val="22"/>
          <w:szCs w:val="22"/>
        </w:rPr>
        <w:t xml:space="preserve">  Tuition refunds will be processed according to the following district School Board policy in </w:t>
      </w:r>
      <w:r>
        <w:rPr>
          <w:rFonts w:asciiTheme="minorHAnsi" w:hAnsiTheme="minorHAnsi" w:cstheme="minorHAnsi"/>
          <w:color w:val="000000"/>
          <w:sz w:val="22"/>
          <w:szCs w:val="22"/>
        </w:rPr>
        <w:t>C</w:t>
      </w:r>
      <w:r w:rsidR="00ED5DF5">
        <w:rPr>
          <w:rFonts w:asciiTheme="minorHAnsi" w:hAnsiTheme="minorHAnsi" w:cstheme="minorHAnsi"/>
          <w:color w:val="000000"/>
          <w:sz w:val="22"/>
          <w:szCs w:val="22"/>
        </w:rPr>
        <w:t>areer Certificate</w:t>
      </w:r>
      <w:r w:rsidR="00E17346" w:rsidRPr="00F53B11">
        <w:rPr>
          <w:rFonts w:asciiTheme="minorHAnsi" w:hAnsiTheme="minorHAnsi" w:cstheme="minorHAnsi"/>
          <w:color w:val="000000"/>
          <w:sz w:val="22"/>
          <w:szCs w:val="22"/>
        </w:rPr>
        <w:t xml:space="preserve"> programs:  A student who withdraws from a postsecondary adult </w:t>
      </w:r>
      <w:r w:rsidR="00ED5DF5">
        <w:rPr>
          <w:rFonts w:asciiTheme="minorHAnsi" w:hAnsiTheme="minorHAnsi" w:cstheme="minorHAnsi"/>
          <w:color w:val="000000"/>
          <w:sz w:val="22"/>
          <w:szCs w:val="22"/>
        </w:rPr>
        <w:t xml:space="preserve">Career Certificate </w:t>
      </w:r>
      <w:r w:rsidR="00E17346" w:rsidRPr="00F53B11">
        <w:rPr>
          <w:rFonts w:asciiTheme="minorHAnsi" w:hAnsiTheme="minorHAnsi" w:cstheme="minorHAnsi"/>
          <w:color w:val="000000"/>
          <w:sz w:val="22"/>
          <w:szCs w:val="22"/>
        </w:rPr>
        <w:t>program will receive a refund of tuition if the student withdraws on or before 10 percent of the scheduled course hours in the State Course or sequence number have commenced.  After 10 percent of the scheduled course hours in the State Course or sequence number have commenced, no refund will be provided.  Tuition charges will be reviewed within 30 days of the student’s withdrawal.  If a student is entitled to a refund, a check (if the student paid by</w:t>
      </w:r>
      <w:r w:rsidR="0000721D">
        <w:rPr>
          <w:rFonts w:asciiTheme="minorHAnsi" w:hAnsiTheme="minorHAnsi" w:cstheme="minorHAnsi"/>
          <w:color w:val="000000"/>
          <w:sz w:val="22"/>
          <w:szCs w:val="22"/>
        </w:rPr>
        <w:t xml:space="preserve"> cash,</w:t>
      </w:r>
      <w:r w:rsidR="00E17346" w:rsidRPr="00F53B11">
        <w:rPr>
          <w:rFonts w:asciiTheme="minorHAnsi" w:hAnsiTheme="minorHAnsi" w:cstheme="minorHAnsi"/>
          <w:color w:val="000000"/>
          <w:sz w:val="22"/>
          <w:szCs w:val="22"/>
        </w:rPr>
        <w:t xml:space="preserve"> check, or money order) or credit to the student’s credit card (if a credit card was used for payment) will be processed within 45 days</w:t>
      </w:r>
      <w:r w:rsidR="00270387">
        <w:rPr>
          <w:rFonts w:asciiTheme="minorHAnsi" w:hAnsiTheme="minorHAnsi" w:cstheme="minorHAnsi"/>
          <w:color w:val="000000"/>
          <w:sz w:val="22"/>
          <w:szCs w:val="22"/>
        </w:rPr>
        <w:t xml:space="preserve"> </w:t>
      </w:r>
      <w:r w:rsidR="00270387" w:rsidRPr="00087BFA">
        <w:rPr>
          <w:rFonts w:asciiTheme="minorHAnsi" w:hAnsiTheme="minorHAnsi" w:cstheme="minorHAnsi"/>
          <w:sz w:val="22"/>
          <w:szCs w:val="22"/>
        </w:rPr>
        <w:t>of the student’s withdrawal date</w:t>
      </w:r>
      <w:r w:rsidR="00E17346" w:rsidRPr="00087BFA">
        <w:rPr>
          <w:rFonts w:asciiTheme="minorHAnsi" w:hAnsiTheme="minorHAnsi" w:cstheme="minorHAnsi"/>
          <w:sz w:val="22"/>
          <w:szCs w:val="22"/>
        </w:rPr>
        <w:t>.</w:t>
      </w:r>
    </w:p>
    <w:p w14:paraId="12EC6FA3" w14:textId="77777777" w:rsidR="00E17346" w:rsidRPr="00F53B11" w:rsidRDefault="00E17346" w:rsidP="007A5EA4">
      <w:pPr>
        <w:ind w:right="90"/>
        <w:jc w:val="both"/>
        <w:rPr>
          <w:rFonts w:asciiTheme="minorHAnsi" w:hAnsiTheme="minorHAnsi" w:cstheme="minorHAnsi"/>
          <w:color w:val="000000"/>
          <w:sz w:val="20"/>
          <w:szCs w:val="22"/>
        </w:rPr>
      </w:pPr>
    </w:p>
    <w:p w14:paraId="13836DED" w14:textId="77777777" w:rsidR="00E17346" w:rsidRPr="00F53B11" w:rsidRDefault="00DB4FB4" w:rsidP="007A5EA4">
      <w:pPr>
        <w:ind w:right="90"/>
        <w:jc w:val="both"/>
        <w:rPr>
          <w:rFonts w:asciiTheme="minorHAnsi" w:hAnsiTheme="minorHAnsi" w:cstheme="minorHAnsi"/>
          <w:color w:val="000000"/>
          <w:sz w:val="22"/>
          <w:szCs w:val="22"/>
        </w:rPr>
      </w:pPr>
      <w:r w:rsidRPr="00F53B11">
        <w:rPr>
          <w:rFonts w:asciiTheme="minorHAnsi" w:hAnsiTheme="minorHAnsi" w:cstheme="minorHAnsi"/>
          <w:b/>
          <w:color w:val="000000"/>
          <w:sz w:val="22"/>
          <w:szCs w:val="22"/>
          <w:u w:val="single"/>
        </w:rPr>
        <w:t>F</w:t>
      </w:r>
      <w:r w:rsidR="00E17346" w:rsidRPr="00F53B11">
        <w:rPr>
          <w:rFonts w:asciiTheme="minorHAnsi" w:hAnsiTheme="minorHAnsi" w:cstheme="minorHAnsi"/>
          <w:b/>
          <w:color w:val="000000"/>
          <w:sz w:val="22"/>
          <w:szCs w:val="22"/>
          <w:u w:val="single"/>
        </w:rPr>
        <w:t>ees</w:t>
      </w:r>
      <w:r w:rsidRPr="00F53B11">
        <w:rPr>
          <w:rFonts w:asciiTheme="minorHAnsi" w:hAnsiTheme="minorHAnsi" w:cstheme="minorHAnsi"/>
          <w:color w:val="000000"/>
          <w:sz w:val="22"/>
          <w:szCs w:val="22"/>
          <w:u w:val="single"/>
        </w:rPr>
        <w:t>:</w:t>
      </w:r>
      <w:r w:rsidRPr="00F53B11">
        <w:rPr>
          <w:rFonts w:asciiTheme="minorHAnsi" w:hAnsiTheme="minorHAnsi" w:cstheme="minorHAnsi"/>
          <w:color w:val="000000"/>
          <w:sz w:val="22"/>
          <w:szCs w:val="22"/>
        </w:rPr>
        <w:t xml:space="preserve"> The following fees</w:t>
      </w:r>
      <w:r w:rsidR="00E17346" w:rsidRPr="00F53B11">
        <w:rPr>
          <w:rFonts w:asciiTheme="minorHAnsi" w:hAnsiTheme="minorHAnsi" w:cstheme="minorHAnsi"/>
          <w:color w:val="000000"/>
          <w:sz w:val="22"/>
          <w:szCs w:val="22"/>
        </w:rPr>
        <w:t xml:space="preserve"> will be refunded at 100 percent, if the fees have </w:t>
      </w:r>
      <w:r w:rsidR="00E17346" w:rsidRPr="00F53B11">
        <w:rPr>
          <w:rFonts w:asciiTheme="minorHAnsi" w:hAnsiTheme="minorHAnsi" w:cstheme="minorHAnsi"/>
          <w:color w:val="000000"/>
          <w:sz w:val="22"/>
          <w:szCs w:val="22"/>
          <w:u w:val="single"/>
        </w:rPr>
        <w:t>not</w:t>
      </w:r>
      <w:r w:rsidR="00E17346" w:rsidRPr="00F53B11">
        <w:rPr>
          <w:rFonts w:asciiTheme="minorHAnsi" w:hAnsiTheme="minorHAnsi" w:cstheme="minorHAnsi"/>
          <w:color w:val="000000"/>
          <w:sz w:val="22"/>
          <w:szCs w:val="22"/>
        </w:rPr>
        <w:t xml:space="preserve"> already been disbursed to outside agencies</w:t>
      </w:r>
      <w:r w:rsidR="00E17346" w:rsidRPr="00F53B11">
        <w:rPr>
          <w:rFonts w:asciiTheme="minorHAnsi" w:hAnsiTheme="minorHAnsi" w:cstheme="minorHAnsi"/>
          <w:sz w:val="22"/>
          <w:szCs w:val="22"/>
        </w:rPr>
        <w:t xml:space="preserve">:  fingerprinting, </w:t>
      </w:r>
      <w:r w:rsidR="00E17346" w:rsidRPr="00F53B11">
        <w:rPr>
          <w:rFonts w:asciiTheme="minorHAnsi" w:hAnsiTheme="minorHAnsi" w:cstheme="minorHAnsi"/>
          <w:color w:val="000000"/>
          <w:sz w:val="22"/>
          <w:szCs w:val="22"/>
        </w:rPr>
        <w:t>licensing or industry certification exam, accident insurance, liability insurance, and CPR/first aid certification.  All other fees are non-refundable.</w:t>
      </w:r>
    </w:p>
    <w:p w14:paraId="341CC8EF" w14:textId="77777777" w:rsidR="00E17346" w:rsidRPr="00F53B11" w:rsidRDefault="00E17346" w:rsidP="007A5EA4">
      <w:pPr>
        <w:ind w:right="90"/>
        <w:jc w:val="both"/>
        <w:rPr>
          <w:rFonts w:asciiTheme="minorHAnsi" w:hAnsiTheme="minorHAnsi" w:cstheme="minorHAnsi"/>
          <w:color w:val="000000"/>
          <w:sz w:val="22"/>
          <w:szCs w:val="22"/>
        </w:rPr>
      </w:pPr>
    </w:p>
    <w:p w14:paraId="4F553644" w14:textId="77777777" w:rsidR="00DB4FB4" w:rsidRDefault="00DB4FB4" w:rsidP="007A5EA4">
      <w:pPr>
        <w:ind w:right="90"/>
        <w:jc w:val="both"/>
        <w:rPr>
          <w:rFonts w:asciiTheme="minorHAnsi" w:hAnsiTheme="minorHAnsi" w:cstheme="minorHAnsi"/>
          <w:color w:val="000000"/>
          <w:sz w:val="22"/>
          <w:szCs w:val="22"/>
        </w:rPr>
      </w:pPr>
      <w:r w:rsidRPr="00F53B11">
        <w:rPr>
          <w:rFonts w:asciiTheme="minorHAnsi" w:hAnsiTheme="minorHAnsi" w:cstheme="minorHAnsi"/>
          <w:b/>
          <w:color w:val="000000"/>
          <w:sz w:val="22"/>
          <w:szCs w:val="22"/>
          <w:u w:val="single"/>
        </w:rPr>
        <w:t>Books:</w:t>
      </w:r>
      <w:r w:rsidRPr="00F53B11">
        <w:rPr>
          <w:rFonts w:asciiTheme="minorHAnsi" w:hAnsiTheme="minorHAnsi" w:cstheme="minorHAnsi"/>
          <w:color w:val="000000"/>
          <w:sz w:val="22"/>
          <w:szCs w:val="22"/>
        </w:rPr>
        <w:t xml:space="preserve"> </w:t>
      </w:r>
      <w:r w:rsidR="00E17346" w:rsidRPr="00F53B11">
        <w:rPr>
          <w:rFonts w:asciiTheme="minorHAnsi" w:hAnsiTheme="minorHAnsi" w:cstheme="minorHAnsi"/>
          <w:color w:val="000000"/>
          <w:sz w:val="22"/>
          <w:szCs w:val="22"/>
        </w:rPr>
        <w:t>No refunds will be made on books, supplies, and materials</w:t>
      </w:r>
      <w:r w:rsidR="00570C88">
        <w:rPr>
          <w:rFonts w:asciiTheme="minorHAnsi" w:hAnsiTheme="minorHAnsi" w:cstheme="minorHAnsi"/>
          <w:color w:val="000000"/>
          <w:sz w:val="22"/>
          <w:szCs w:val="22"/>
        </w:rPr>
        <w:t xml:space="preserve">. </w:t>
      </w:r>
    </w:p>
    <w:p w14:paraId="130FA672" w14:textId="77777777" w:rsidR="00586B02" w:rsidRDefault="00586B02" w:rsidP="00DB4FB4">
      <w:pPr>
        <w:autoSpaceDE w:val="0"/>
        <w:autoSpaceDN w:val="0"/>
        <w:adjustRightInd w:val="0"/>
        <w:jc w:val="both"/>
        <w:rPr>
          <w:rFonts w:asciiTheme="minorHAnsi" w:hAnsiTheme="minorHAnsi" w:cstheme="minorHAnsi"/>
          <w:b/>
          <w:i/>
          <w:sz w:val="22"/>
          <w:szCs w:val="22"/>
          <w:u w:val="single"/>
        </w:rPr>
      </w:pPr>
    </w:p>
    <w:p w14:paraId="50EE9B1C" w14:textId="0C9CDB9D" w:rsidR="00790A67" w:rsidRDefault="00DB4FB4" w:rsidP="00790A67">
      <w:pPr>
        <w:autoSpaceDE w:val="0"/>
        <w:autoSpaceDN w:val="0"/>
        <w:adjustRightInd w:val="0"/>
        <w:jc w:val="both"/>
        <w:rPr>
          <w:rFonts w:asciiTheme="minorHAnsi" w:hAnsiTheme="minorHAnsi" w:cstheme="minorHAnsi"/>
          <w:sz w:val="22"/>
          <w:szCs w:val="22"/>
        </w:rPr>
      </w:pPr>
      <w:r w:rsidRPr="00F53B11">
        <w:rPr>
          <w:rFonts w:asciiTheme="minorHAnsi" w:hAnsiTheme="minorHAnsi" w:cstheme="minorHAnsi"/>
          <w:b/>
          <w:i/>
          <w:sz w:val="22"/>
          <w:szCs w:val="22"/>
          <w:u w:val="single"/>
        </w:rPr>
        <w:lastRenderedPageBreak/>
        <w:t>Classes Canceled by the Institution</w:t>
      </w:r>
      <w:r w:rsidRPr="00F53B11">
        <w:rPr>
          <w:rFonts w:asciiTheme="minorHAnsi" w:hAnsiTheme="minorHAnsi" w:cstheme="minorHAnsi"/>
          <w:b/>
          <w:i/>
          <w:sz w:val="22"/>
          <w:szCs w:val="22"/>
        </w:rPr>
        <w:t>:</w:t>
      </w:r>
      <w:r w:rsidRPr="00F53B11">
        <w:rPr>
          <w:rFonts w:asciiTheme="minorHAnsi" w:hAnsiTheme="minorHAnsi" w:cstheme="minorHAnsi"/>
          <w:sz w:val="22"/>
          <w:szCs w:val="22"/>
        </w:rPr>
        <w:t xml:space="preserve">  If the school finds it necessary to cancel a class prior to its start date, students will be refunded 100</w:t>
      </w:r>
      <w:r w:rsidR="00AA05DC">
        <w:rPr>
          <w:rFonts w:asciiTheme="minorHAnsi" w:hAnsiTheme="minorHAnsi" w:cstheme="minorHAnsi"/>
          <w:sz w:val="22"/>
          <w:szCs w:val="22"/>
        </w:rPr>
        <w:t xml:space="preserve"> </w:t>
      </w:r>
      <w:r w:rsidR="00EB0A26">
        <w:rPr>
          <w:rFonts w:asciiTheme="minorHAnsi" w:hAnsiTheme="minorHAnsi" w:cstheme="minorHAnsi"/>
          <w:sz w:val="22"/>
          <w:szCs w:val="22"/>
        </w:rPr>
        <w:t>percent</w:t>
      </w:r>
      <w:r w:rsidRPr="00F53B11">
        <w:rPr>
          <w:rFonts w:asciiTheme="minorHAnsi" w:hAnsiTheme="minorHAnsi" w:cstheme="minorHAnsi"/>
          <w:sz w:val="22"/>
          <w:szCs w:val="22"/>
        </w:rPr>
        <w:t xml:space="preserve"> of the charges they have paid for that class.  </w:t>
      </w:r>
      <w:r w:rsidR="00790A67" w:rsidRPr="00F53B11">
        <w:rPr>
          <w:rFonts w:asciiTheme="minorHAnsi" w:hAnsiTheme="minorHAnsi" w:cstheme="minorHAnsi"/>
          <w:sz w:val="22"/>
          <w:szCs w:val="22"/>
        </w:rPr>
        <w:t xml:space="preserve">The student does not have to request a refund. </w:t>
      </w:r>
      <w:r w:rsidR="00790A67">
        <w:rPr>
          <w:rFonts w:asciiTheme="minorHAnsi" w:hAnsiTheme="minorHAnsi" w:cstheme="minorHAnsi"/>
          <w:sz w:val="22"/>
          <w:szCs w:val="22"/>
        </w:rPr>
        <w:t xml:space="preserve"> </w:t>
      </w:r>
      <w:r w:rsidR="00790A67" w:rsidRPr="00F53B11">
        <w:rPr>
          <w:rFonts w:asciiTheme="minorHAnsi" w:hAnsiTheme="minorHAnsi" w:cstheme="minorHAnsi"/>
          <w:sz w:val="22"/>
          <w:szCs w:val="22"/>
        </w:rPr>
        <w:t>Charges will be reviewed within 30 days, and a check will be issued within 45 days</w:t>
      </w:r>
      <w:r w:rsidR="00790A67">
        <w:rPr>
          <w:rFonts w:asciiTheme="minorHAnsi" w:hAnsiTheme="minorHAnsi" w:cstheme="minorHAnsi"/>
          <w:sz w:val="22"/>
          <w:szCs w:val="22"/>
        </w:rPr>
        <w:t xml:space="preserve"> of the date the class was canceled.  </w:t>
      </w:r>
    </w:p>
    <w:p w14:paraId="438FEC12" w14:textId="77777777" w:rsidR="00DB4FB4" w:rsidRPr="00F53B11" w:rsidRDefault="00DB4FB4" w:rsidP="00DB4FB4">
      <w:pPr>
        <w:autoSpaceDE w:val="0"/>
        <w:autoSpaceDN w:val="0"/>
        <w:adjustRightInd w:val="0"/>
        <w:jc w:val="both"/>
        <w:rPr>
          <w:rFonts w:asciiTheme="minorHAnsi" w:hAnsiTheme="minorHAnsi" w:cstheme="minorHAnsi"/>
          <w:sz w:val="22"/>
          <w:szCs w:val="22"/>
        </w:rPr>
      </w:pPr>
    </w:p>
    <w:p w14:paraId="515FA223" w14:textId="77777777" w:rsidR="00790A67" w:rsidRDefault="00DB4FB4" w:rsidP="00790A67">
      <w:pPr>
        <w:autoSpaceDE w:val="0"/>
        <w:autoSpaceDN w:val="0"/>
        <w:adjustRightInd w:val="0"/>
        <w:jc w:val="both"/>
        <w:rPr>
          <w:rFonts w:asciiTheme="minorHAnsi" w:hAnsiTheme="minorHAnsi" w:cstheme="minorHAnsi"/>
          <w:sz w:val="22"/>
          <w:szCs w:val="22"/>
        </w:rPr>
      </w:pPr>
      <w:r w:rsidRPr="00F53B11">
        <w:rPr>
          <w:rFonts w:asciiTheme="minorHAnsi" w:hAnsiTheme="minorHAnsi" w:cstheme="minorHAnsi"/>
          <w:b/>
          <w:i/>
          <w:sz w:val="22"/>
          <w:szCs w:val="22"/>
          <w:u w:val="single"/>
        </w:rPr>
        <w:t>Students who withdraw on or before the first day of class</w:t>
      </w:r>
      <w:r w:rsidRPr="00F53B11">
        <w:rPr>
          <w:rFonts w:asciiTheme="minorHAnsi" w:hAnsiTheme="minorHAnsi" w:cstheme="minorHAnsi"/>
          <w:b/>
          <w:i/>
          <w:sz w:val="22"/>
          <w:szCs w:val="22"/>
        </w:rPr>
        <w:t xml:space="preserve">:  </w:t>
      </w:r>
      <w:r w:rsidR="00810747">
        <w:rPr>
          <w:rFonts w:asciiTheme="minorHAnsi" w:hAnsiTheme="minorHAnsi" w:cstheme="minorHAnsi"/>
          <w:sz w:val="22"/>
          <w:szCs w:val="22"/>
        </w:rPr>
        <w:t>P</w:t>
      </w:r>
      <w:r w:rsidRPr="00F53B11">
        <w:rPr>
          <w:rFonts w:asciiTheme="minorHAnsi" w:hAnsiTheme="minorHAnsi" w:cstheme="minorHAnsi"/>
          <w:sz w:val="22"/>
          <w:szCs w:val="22"/>
        </w:rPr>
        <w:t>olicies in the “</w:t>
      </w:r>
      <w:r w:rsidR="003D3CCB">
        <w:rPr>
          <w:rFonts w:asciiTheme="minorHAnsi" w:hAnsiTheme="minorHAnsi" w:cstheme="minorHAnsi"/>
          <w:sz w:val="22"/>
          <w:szCs w:val="22"/>
        </w:rPr>
        <w:t>C</w:t>
      </w:r>
      <w:r w:rsidR="00AA05DC">
        <w:rPr>
          <w:rFonts w:asciiTheme="minorHAnsi" w:hAnsiTheme="minorHAnsi" w:cstheme="minorHAnsi"/>
          <w:sz w:val="22"/>
          <w:szCs w:val="22"/>
        </w:rPr>
        <w:t xml:space="preserve">areer Certificate </w:t>
      </w:r>
      <w:r w:rsidRPr="00F53B11">
        <w:rPr>
          <w:rFonts w:asciiTheme="minorHAnsi" w:hAnsiTheme="minorHAnsi" w:cstheme="minorHAnsi"/>
          <w:sz w:val="22"/>
          <w:szCs w:val="22"/>
        </w:rPr>
        <w:t>Programs” and “Fees” paragraphs, above, apply.  If a student withdraws on or before 1</w:t>
      </w:r>
      <w:r w:rsidR="00AA05DC">
        <w:rPr>
          <w:rFonts w:asciiTheme="minorHAnsi" w:hAnsiTheme="minorHAnsi" w:cstheme="minorHAnsi"/>
          <w:sz w:val="22"/>
          <w:szCs w:val="22"/>
        </w:rPr>
        <w:t>0</w:t>
      </w:r>
      <w:r w:rsidRPr="00F53B11">
        <w:rPr>
          <w:rFonts w:asciiTheme="minorHAnsi" w:hAnsiTheme="minorHAnsi" w:cstheme="minorHAnsi"/>
          <w:sz w:val="22"/>
          <w:szCs w:val="22"/>
        </w:rPr>
        <w:t xml:space="preserve"> percent of the scheduled course hours in the State Course or sequence number have commenced, he/she will receive a refund of 100</w:t>
      </w:r>
      <w:r w:rsidR="00AA05DC">
        <w:rPr>
          <w:rFonts w:asciiTheme="minorHAnsi" w:hAnsiTheme="minorHAnsi" w:cstheme="minorHAnsi"/>
          <w:sz w:val="22"/>
          <w:szCs w:val="22"/>
        </w:rPr>
        <w:t xml:space="preserve"> </w:t>
      </w:r>
      <w:r w:rsidR="00EB0A26">
        <w:rPr>
          <w:rFonts w:asciiTheme="minorHAnsi" w:hAnsiTheme="minorHAnsi" w:cstheme="minorHAnsi"/>
          <w:sz w:val="22"/>
          <w:szCs w:val="22"/>
        </w:rPr>
        <w:t>percent</w:t>
      </w:r>
      <w:r w:rsidRPr="00F53B11">
        <w:rPr>
          <w:rFonts w:asciiTheme="minorHAnsi" w:hAnsiTheme="minorHAnsi" w:cstheme="minorHAnsi"/>
          <w:sz w:val="22"/>
          <w:szCs w:val="22"/>
        </w:rPr>
        <w:t xml:space="preserve"> of tuition paid for that course and 100</w:t>
      </w:r>
      <w:r w:rsidR="00EB0A26">
        <w:rPr>
          <w:rFonts w:asciiTheme="minorHAnsi" w:hAnsiTheme="minorHAnsi" w:cstheme="minorHAnsi"/>
          <w:sz w:val="22"/>
          <w:szCs w:val="22"/>
        </w:rPr>
        <w:t xml:space="preserve"> percent</w:t>
      </w:r>
      <w:r w:rsidRPr="00F53B11">
        <w:rPr>
          <w:rFonts w:asciiTheme="minorHAnsi" w:hAnsiTheme="minorHAnsi" w:cstheme="minorHAnsi"/>
          <w:sz w:val="22"/>
          <w:szCs w:val="22"/>
        </w:rPr>
        <w:t xml:space="preserve"> of refundable fees.  The student does not have to request a refund. </w:t>
      </w:r>
      <w:r w:rsidR="00790A67">
        <w:rPr>
          <w:rFonts w:asciiTheme="minorHAnsi" w:hAnsiTheme="minorHAnsi" w:cstheme="minorHAnsi"/>
          <w:sz w:val="22"/>
          <w:szCs w:val="22"/>
        </w:rPr>
        <w:t xml:space="preserve"> </w:t>
      </w:r>
      <w:r w:rsidR="00790A67" w:rsidRPr="00F53B11">
        <w:rPr>
          <w:rFonts w:asciiTheme="minorHAnsi" w:hAnsiTheme="minorHAnsi" w:cstheme="minorHAnsi"/>
          <w:sz w:val="22"/>
          <w:szCs w:val="22"/>
        </w:rPr>
        <w:t>Charges will be reviewed within 30 days, and a check will be issued within 45 days of the student’s withdrawal date.</w:t>
      </w:r>
    </w:p>
    <w:p w14:paraId="223546D9" w14:textId="77777777" w:rsidR="00DB4FB4" w:rsidRPr="00F53B11" w:rsidRDefault="00DB4FB4" w:rsidP="00DB4FB4">
      <w:pPr>
        <w:autoSpaceDE w:val="0"/>
        <w:autoSpaceDN w:val="0"/>
        <w:adjustRightInd w:val="0"/>
        <w:jc w:val="both"/>
        <w:rPr>
          <w:rFonts w:asciiTheme="minorHAnsi" w:hAnsiTheme="minorHAnsi" w:cstheme="minorHAnsi"/>
          <w:sz w:val="22"/>
          <w:szCs w:val="22"/>
        </w:rPr>
      </w:pPr>
    </w:p>
    <w:p w14:paraId="70EBC04E" w14:textId="77777777" w:rsidR="00CD3B43" w:rsidRDefault="00DB4FB4" w:rsidP="00CD3B43">
      <w:pPr>
        <w:autoSpaceDE w:val="0"/>
        <w:autoSpaceDN w:val="0"/>
        <w:adjustRightInd w:val="0"/>
        <w:jc w:val="both"/>
        <w:rPr>
          <w:rFonts w:asciiTheme="minorHAnsi" w:hAnsiTheme="minorHAnsi" w:cstheme="minorHAnsi"/>
          <w:sz w:val="22"/>
          <w:szCs w:val="22"/>
        </w:rPr>
      </w:pPr>
      <w:r w:rsidRPr="00F53B11">
        <w:rPr>
          <w:rFonts w:asciiTheme="minorHAnsi" w:hAnsiTheme="minorHAnsi" w:cstheme="minorHAnsi"/>
          <w:b/>
          <w:i/>
          <w:sz w:val="22"/>
          <w:szCs w:val="22"/>
          <w:u w:val="single"/>
        </w:rPr>
        <w:t>Students enrolled prior to visiting the Institution</w:t>
      </w:r>
      <w:r w:rsidRPr="00F53B11">
        <w:rPr>
          <w:rFonts w:asciiTheme="minorHAnsi" w:hAnsiTheme="minorHAnsi" w:cstheme="minorHAnsi"/>
          <w:b/>
          <w:i/>
          <w:sz w:val="22"/>
          <w:szCs w:val="22"/>
        </w:rPr>
        <w:t xml:space="preserve">:  </w:t>
      </w:r>
      <w:r w:rsidRPr="00F53B11">
        <w:rPr>
          <w:rFonts w:asciiTheme="minorHAnsi" w:hAnsiTheme="minorHAnsi" w:cstheme="minorHAnsi"/>
          <w:sz w:val="22"/>
          <w:szCs w:val="22"/>
        </w:rPr>
        <w:t>Refund policies applicable to students who fully registered and paid for course(s) prior to visiting the campus are the same as those listed under the “</w:t>
      </w:r>
      <w:r w:rsidR="003D3CCB">
        <w:rPr>
          <w:rFonts w:asciiTheme="minorHAnsi" w:hAnsiTheme="minorHAnsi" w:cstheme="minorHAnsi"/>
          <w:sz w:val="22"/>
          <w:szCs w:val="22"/>
        </w:rPr>
        <w:t>C</w:t>
      </w:r>
      <w:r w:rsidR="00AA05DC">
        <w:rPr>
          <w:rFonts w:asciiTheme="minorHAnsi" w:hAnsiTheme="minorHAnsi" w:cstheme="minorHAnsi"/>
          <w:sz w:val="22"/>
          <w:szCs w:val="22"/>
        </w:rPr>
        <w:t>areer Certificate</w:t>
      </w:r>
      <w:r w:rsidRPr="00F53B11">
        <w:rPr>
          <w:rFonts w:asciiTheme="minorHAnsi" w:hAnsiTheme="minorHAnsi" w:cstheme="minorHAnsi"/>
          <w:sz w:val="22"/>
          <w:szCs w:val="22"/>
        </w:rPr>
        <w:t xml:space="preserve"> Programs” and “Fees” paragraphs printed above.  (The 10 percent rule applies, or a minimum of three scheduled class days, whichever is longer.)  The student does not have to request a refund.  Charges will be reviewed within 30 days, and a check will be issued within 45 days of the student’s withdrawal date.</w:t>
      </w:r>
      <w:bookmarkStart w:id="108" w:name="_Toc456861320"/>
      <w:bookmarkStart w:id="109" w:name="_Toc485818899"/>
    </w:p>
    <w:p w14:paraId="1F3D697F" w14:textId="77777777" w:rsidR="00AA05DC" w:rsidRDefault="00AA05DC" w:rsidP="00CD3B43">
      <w:pPr>
        <w:autoSpaceDE w:val="0"/>
        <w:autoSpaceDN w:val="0"/>
        <w:adjustRightInd w:val="0"/>
        <w:jc w:val="both"/>
        <w:rPr>
          <w:rFonts w:asciiTheme="minorHAnsi" w:hAnsiTheme="minorHAnsi" w:cstheme="minorHAnsi"/>
          <w:sz w:val="22"/>
          <w:szCs w:val="22"/>
        </w:rPr>
      </w:pPr>
    </w:p>
    <w:p w14:paraId="1204FC0A" w14:textId="31101F21" w:rsidR="00E17346" w:rsidRPr="00CD3B43" w:rsidRDefault="00E17346" w:rsidP="00CD3B43">
      <w:pPr>
        <w:autoSpaceDE w:val="0"/>
        <w:autoSpaceDN w:val="0"/>
        <w:adjustRightInd w:val="0"/>
        <w:jc w:val="both"/>
        <w:rPr>
          <w:rFonts w:asciiTheme="minorHAnsi" w:hAnsiTheme="minorHAnsi" w:cstheme="minorHAnsi"/>
          <w:sz w:val="22"/>
          <w:szCs w:val="22"/>
        </w:rPr>
      </w:pPr>
      <w:bookmarkStart w:id="110" w:name="_Toc786411"/>
      <w:r w:rsidRPr="00F53B11">
        <w:rPr>
          <w:rStyle w:val="Style1Char"/>
          <w:rFonts w:asciiTheme="minorHAnsi" w:hAnsiTheme="minorHAnsi" w:cstheme="minorHAnsi"/>
        </w:rPr>
        <w:t>Community Education Classes:</w:t>
      </w:r>
      <w:bookmarkEnd w:id="108"/>
      <w:bookmarkEnd w:id="109"/>
      <w:bookmarkEnd w:id="110"/>
      <w:r w:rsidRPr="00F53B11">
        <w:rPr>
          <w:rFonts w:asciiTheme="minorHAnsi" w:hAnsiTheme="minorHAnsi" w:cstheme="minorHAnsi"/>
          <w:color w:val="000000"/>
          <w:sz w:val="22"/>
          <w:szCs w:val="22"/>
        </w:rPr>
        <w:t xml:space="preserve">  A student who cancels registration from a Community Education (CE) course will receive a 100 percent refund of tuition, provided the student notifies the school at least one school day prior to the class start date.  Tuition charges will be reviewed within 30 days of the student’s withdrawal.  If the student is entitled to a refund, a check </w:t>
      </w:r>
      <w:r w:rsidR="00790A67">
        <w:rPr>
          <w:rFonts w:asciiTheme="minorHAnsi" w:hAnsiTheme="minorHAnsi" w:cstheme="minorHAnsi"/>
          <w:color w:val="000000"/>
          <w:sz w:val="22"/>
          <w:szCs w:val="22"/>
        </w:rPr>
        <w:t>w</w:t>
      </w:r>
      <w:r w:rsidRPr="00F53B11">
        <w:rPr>
          <w:rFonts w:asciiTheme="minorHAnsi" w:hAnsiTheme="minorHAnsi" w:cstheme="minorHAnsi"/>
          <w:color w:val="000000"/>
          <w:sz w:val="22"/>
          <w:szCs w:val="22"/>
        </w:rPr>
        <w:t xml:space="preserve">ill be </w:t>
      </w:r>
      <w:r w:rsidR="00790A67">
        <w:rPr>
          <w:rFonts w:asciiTheme="minorHAnsi" w:hAnsiTheme="minorHAnsi" w:cstheme="minorHAnsi"/>
          <w:color w:val="000000"/>
          <w:sz w:val="22"/>
          <w:szCs w:val="22"/>
        </w:rPr>
        <w:t xml:space="preserve">issued within </w:t>
      </w:r>
      <w:r w:rsidRPr="00F53B11">
        <w:rPr>
          <w:rFonts w:asciiTheme="minorHAnsi" w:hAnsiTheme="minorHAnsi" w:cstheme="minorHAnsi"/>
          <w:color w:val="000000"/>
          <w:sz w:val="22"/>
          <w:szCs w:val="22"/>
        </w:rPr>
        <w:t xml:space="preserve">45 </w:t>
      </w:r>
      <w:r w:rsidRPr="00087BFA">
        <w:rPr>
          <w:rFonts w:asciiTheme="minorHAnsi" w:hAnsiTheme="minorHAnsi" w:cstheme="minorHAnsi"/>
          <w:sz w:val="22"/>
          <w:szCs w:val="22"/>
        </w:rPr>
        <w:t>days</w:t>
      </w:r>
      <w:r w:rsidR="00666BC4" w:rsidRPr="00087BFA">
        <w:rPr>
          <w:rFonts w:asciiTheme="minorHAnsi" w:hAnsiTheme="minorHAnsi" w:cstheme="minorHAnsi"/>
          <w:sz w:val="22"/>
          <w:szCs w:val="22"/>
        </w:rPr>
        <w:t xml:space="preserve"> of the student’s withdrawal date</w:t>
      </w:r>
      <w:r w:rsidRPr="00087BFA">
        <w:rPr>
          <w:rFonts w:asciiTheme="minorHAnsi" w:hAnsiTheme="minorHAnsi" w:cstheme="minorHAnsi"/>
          <w:sz w:val="22"/>
          <w:szCs w:val="22"/>
        </w:rPr>
        <w:t>.</w:t>
      </w:r>
    </w:p>
    <w:p w14:paraId="6445C95F" w14:textId="77777777" w:rsidR="00E17346" w:rsidRDefault="00E17346" w:rsidP="007A5EA4">
      <w:pPr>
        <w:ind w:right="180"/>
        <w:jc w:val="both"/>
        <w:rPr>
          <w:rFonts w:asciiTheme="minorHAnsi" w:hAnsiTheme="minorHAnsi" w:cstheme="minorHAnsi"/>
          <w:color w:val="000000"/>
          <w:sz w:val="20"/>
          <w:szCs w:val="22"/>
        </w:rPr>
      </w:pPr>
    </w:p>
    <w:p w14:paraId="644B3520" w14:textId="77777777" w:rsidR="00586B02" w:rsidRPr="00F53B11" w:rsidRDefault="00586B02" w:rsidP="007A5EA4">
      <w:pPr>
        <w:ind w:right="180"/>
        <w:jc w:val="both"/>
        <w:rPr>
          <w:rFonts w:asciiTheme="minorHAnsi" w:hAnsiTheme="minorHAnsi" w:cstheme="minorHAnsi"/>
          <w:color w:val="000000"/>
          <w:sz w:val="20"/>
          <w:szCs w:val="22"/>
        </w:rPr>
      </w:pPr>
    </w:p>
    <w:p w14:paraId="3441F0E1" w14:textId="77777777" w:rsidR="00E17346" w:rsidRPr="00AA05DC" w:rsidRDefault="00E17346" w:rsidP="00F73C33">
      <w:pPr>
        <w:pStyle w:val="Heading6"/>
        <w:spacing w:line="240" w:lineRule="auto"/>
        <w:rPr>
          <w:rFonts w:asciiTheme="minorHAnsi" w:eastAsia="Arial" w:hAnsiTheme="minorHAnsi" w:cstheme="minorHAnsi"/>
        </w:rPr>
      </w:pPr>
      <w:bookmarkStart w:id="111" w:name="_Toc786412"/>
      <w:bookmarkStart w:id="112" w:name="_Toc456861321"/>
      <w:r w:rsidRPr="00AA05DC">
        <w:rPr>
          <w:rFonts w:asciiTheme="minorHAnsi" w:hAnsiTheme="minorHAnsi" w:cstheme="minorHAnsi"/>
        </w:rPr>
        <w:t xml:space="preserve">GROUNDS AND PROCEDURES FOR CANCELLATION </w:t>
      </w:r>
      <w:bookmarkStart w:id="113" w:name="_Toc485818900"/>
      <w:r w:rsidRPr="00AA05DC">
        <w:rPr>
          <w:rFonts w:asciiTheme="minorHAnsi" w:eastAsia="Arial" w:hAnsiTheme="minorHAnsi" w:cstheme="minorHAnsi"/>
        </w:rPr>
        <w:t>OR</w:t>
      </w:r>
      <w:bookmarkEnd w:id="111"/>
    </w:p>
    <w:p w14:paraId="60C2C2ED" w14:textId="77777777" w:rsidR="00E17346" w:rsidRPr="00AA05DC" w:rsidRDefault="00E17346" w:rsidP="00F73C33">
      <w:pPr>
        <w:pStyle w:val="Heading6"/>
        <w:rPr>
          <w:rFonts w:asciiTheme="minorHAnsi" w:eastAsia="Arial" w:hAnsiTheme="minorHAnsi" w:cstheme="minorHAnsi"/>
        </w:rPr>
      </w:pPr>
      <w:bookmarkStart w:id="114" w:name="_Toc786413"/>
      <w:r w:rsidRPr="00AA05DC">
        <w:rPr>
          <w:rFonts w:asciiTheme="minorHAnsi" w:eastAsia="Arial" w:hAnsiTheme="minorHAnsi" w:cstheme="minorHAnsi"/>
        </w:rPr>
        <w:t>TERMINATION OF A PROGRAM</w:t>
      </w:r>
      <w:bookmarkEnd w:id="112"/>
      <w:bookmarkEnd w:id="113"/>
      <w:bookmarkEnd w:id="114"/>
    </w:p>
    <w:p w14:paraId="2ABCDA1C" w14:textId="77777777" w:rsidR="00AA05DC" w:rsidRDefault="00E17346" w:rsidP="008C4A19">
      <w:pPr>
        <w:autoSpaceDE w:val="0"/>
        <w:autoSpaceDN w:val="0"/>
        <w:adjustRightInd w:val="0"/>
        <w:jc w:val="both"/>
        <w:rPr>
          <w:rFonts w:asciiTheme="minorHAnsi" w:hAnsiTheme="minorHAnsi" w:cstheme="minorHAnsi"/>
          <w:sz w:val="22"/>
          <w:szCs w:val="22"/>
        </w:rPr>
      </w:pPr>
      <w:r w:rsidRPr="00F53B11">
        <w:rPr>
          <w:rFonts w:asciiTheme="minorHAnsi" w:hAnsiTheme="minorHAnsi" w:cstheme="minorHAnsi"/>
          <w:sz w:val="22"/>
          <w:szCs w:val="22"/>
        </w:rPr>
        <w:t xml:space="preserve">When the school finds it necessary to cancel or terminate a program, currently enrolled students, as well as those who have applied to that program, will be notified as soon as possible.  Every effort will be made to continue the program for a sufficient </w:t>
      </w:r>
      <w:proofErr w:type="gramStart"/>
      <w:r w:rsidRPr="00F53B11">
        <w:rPr>
          <w:rFonts w:asciiTheme="minorHAnsi" w:hAnsiTheme="minorHAnsi" w:cstheme="minorHAnsi"/>
          <w:sz w:val="22"/>
          <w:szCs w:val="22"/>
        </w:rPr>
        <w:t>period of time</w:t>
      </w:r>
      <w:proofErr w:type="gramEnd"/>
      <w:r w:rsidRPr="00F53B11">
        <w:rPr>
          <w:rFonts w:asciiTheme="minorHAnsi" w:hAnsiTheme="minorHAnsi" w:cstheme="minorHAnsi"/>
          <w:sz w:val="22"/>
          <w:szCs w:val="22"/>
        </w:rPr>
        <w:t xml:space="preserve"> (known as “teach out”) so that currently enrolled students may have an opportunity to complete the program.  When this option is not viable, students will be counseled and assisted with enrollment into other programs available at any Hillsborough Technical College (HTC).</w:t>
      </w:r>
      <w:r w:rsidR="00AA05DC">
        <w:rPr>
          <w:rFonts w:asciiTheme="minorHAnsi" w:hAnsiTheme="minorHAnsi" w:cstheme="minorHAnsi"/>
          <w:sz w:val="22"/>
          <w:szCs w:val="22"/>
        </w:rPr>
        <w:br w:type="page"/>
      </w:r>
    </w:p>
    <w:p w14:paraId="2A08401C" w14:textId="77777777" w:rsidR="00E17346" w:rsidRPr="00F53B11" w:rsidRDefault="00E17346" w:rsidP="0059724C">
      <w:pPr>
        <w:pStyle w:val="Title"/>
        <w:rPr>
          <w:rFonts w:asciiTheme="minorHAnsi" w:hAnsiTheme="minorHAnsi" w:cstheme="minorHAnsi"/>
        </w:rPr>
      </w:pPr>
      <w:bookmarkStart w:id="115" w:name="_Toc456861323"/>
      <w:bookmarkStart w:id="116" w:name="_Toc485818901"/>
      <w:bookmarkStart w:id="117" w:name="_Toc786414"/>
      <w:r w:rsidRPr="00F53B11">
        <w:rPr>
          <w:rFonts w:asciiTheme="minorHAnsi" w:hAnsiTheme="minorHAnsi" w:cstheme="minorHAnsi"/>
        </w:rPr>
        <w:lastRenderedPageBreak/>
        <w:t>SPECIAL SERVICES</w:t>
      </w:r>
      <w:bookmarkEnd w:id="115"/>
      <w:bookmarkEnd w:id="116"/>
      <w:bookmarkEnd w:id="117"/>
    </w:p>
    <w:p w14:paraId="19904725" w14:textId="77777777" w:rsidR="00E17346"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p>
    <w:p w14:paraId="4F06092B" w14:textId="77777777" w:rsidR="004E4BF3" w:rsidRPr="00F53B11" w:rsidRDefault="004E4BF3"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p>
    <w:p w14:paraId="359A8F56" w14:textId="77777777" w:rsidR="00E17346" w:rsidRPr="00F53B11" w:rsidRDefault="00E17346" w:rsidP="00A46134">
      <w:pPr>
        <w:pStyle w:val="Heading6"/>
        <w:rPr>
          <w:rFonts w:asciiTheme="minorHAnsi" w:eastAsia="Arial" w:hAnsiTheme="minorHAnsi" w:cstheme="minorHAnsi"/>
        </w:rPr>
      </w:pPr>
      <w:bookmarkStart w:id="118" w:name="_Toc456861324"/>
      <w:bookmarkStart w:id="119" w:name="_Toc485818902"/>
      <w:bookmarkStart w:id="120" w:name="_Toc786415"/>
      <w:r w:rsidRPr="00F53B11">
        <w:rPr>
          <w:rFonts w:asciiTheme="minorHAnsi" w:eastAsia="Arial" w:hAnsiTheme="minorHAnsi" w:cstheme="minorHAnsi"/>
        </w:rPr>
        <w:t>ADMINISTRATIVE ASSISTANCE</w:t>
      </w:r>
      <w:bookmarkEnd w:id="118"/>
      <w:bookmarkEnd w:id="119"/>
      <w:bookmarkEnd w:id="120"/>
    </w:p>
    <w:p w14:paraId="0579B27C" w14:textId="082AE278" w:rsidR="00E17346"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School administrators (</w:t>
      </w:r>
      <w:r w:rsidR="003D3CCB">
        <w:rPr>
          <w:rFonts w:asciiTheme="minorHAnsi" w:hAnsiTheme="minorHAnsi" w:cstheme="minorHAnsi"/>
          <w:sz w:val="22"/>
          <w:szCs w:val="22"/>
        </w:rPr>
        <w:t>Principal</w:t>
      </w:r>
      <w:r w:rsidR="00B71F97">
        <w:rPr>
          <w:rFonts w:asciiTheme="minorHAnsi" w:hAnsiTheme="minorHAnsi" w:cstheme="minorHAnsi"/>
          <w:sz w:val="22"/>
          <w:szCs w:val="22"/>
        </w:rPr>
        <w:t xml:space="preserve">, </w:t>
      </w:r>
      <w:r w:rsidR="004E4BF3">
        <w:rPr>
          <w:rFonts w:asciiTheme="minorHAnsi" w:hAnsiTheme="minorHAnsi" w:cstheme="minorHAnsi"/>
          <w:sz w:val="22"/>
          <w:szCs w:val="22"/>
        </w:rPr>
        <w:t>A</w:t>
      </w:r>
      <w:r w:rsidRPr="00F53B11">
        <w:rPr>
          <w:rFonts w:asciiTheme="minorHAnsi" w:hAnsiTheme="minorHAnsi" w:cstheme="minorHAnsi"/>
          <w:sz w:val="22"/>
          <w:szCs w:val="22"/>
        </w:rPr>
        <w:t xml:space="preserve">ssistant </w:t>
      </w:r>
      <w:r w:rsidR="003D3CCB">
        <w:rPr>
          <w:rFonts w:asciiTheme="minorHAnsi" w:hAnsiTheme="minorHAnsi" w:cstheme="minorHAnsi"/>
          <w:sz w:val="22"/>
          <w:szCs w:val="22"/>
        </w:rPr>
        <w:t>Principal</w:t>
      </w:r>
      <w:r w:rsidR="004E4BF3">
        <w:rPr>
          <w:rFonts w:asciiTheme="minorHAnsi" w:hAnsiTheme="minorHAnsi" w:cstheme="minorHAnsi"/>
          <w:sz w:val="22"/>
          <w:szCs w:val="22"/>
        </w:rPr>
        <w:t>s</w:t>
      </w:r>
      <w:r w:rsidR="00B71F97">
        <w:rPr>
          <w:rFonts w:asciiTheme="minorHAnsi" w:hAnsiTheme="minorHAnsi" w:cstheme="minorHAnsi"/>
          <w:sz w:val="22"/>
          <w:szCs w:val="22"/>
        </w:rPr>
        <w:t xml:space="preserve"> and</w:t>
      </w:r>
      <w:r w:rsidR="00666BC4">
        <w:rPr>
          <w:rFonts w:asciiTheme="minorHAnsi" w:hAnsiTheme="minorHAnsi" w:cstheme="minorHAnsi"/>
          <w:sz w:val="22"/>
          <w:szCs w:val="22"/>
        </w:rPr>
        <w:t>/</w:t>
      </w:r>
      <w:r w:rsidR="00B71F97">
        <w:rPr>
          <w:rFonts w:asciiTheme="minorHAnsi" w:hAnsiTheme="minorHAnsi" w:cstheme="minorHAnsi"/>
          <w:sz w:val="22"/>
          <w:szCs w:val="22"/>
        </w:rPr>
        <w:t>or C</w:t>
      </w:r>
      <w:r w:rsidR="00790A67">
        <w:rPr>
          <w:rFonts w:asciiTheme="minorHAnsi" w:hAnsiTheme="minorHAnsi" w:cstheme="minorHAnsi"/>
          <w:sz w:val="22"/>
          <w:szCs w:val="22"/>
        </w:rPr>
        <w:t xml:space="preserve">ommunity </w:t>
      </w:r>
      <w:r w:rsidR="00790A67" w:rsidRPr="006C6D66">
        <w:rPr>
          <w:rFonts w:asciiTheme="minorHAnsi" w:hAnsiTheme="minorHAnsi" w:cstheme="minorHAnsi"/>
          <w:sz w:val="22"/>
          <w:szCs w:val="22"/>
        </w:rPr>
        <w:t>S</w:t>
      </w:r>
      <w:r w:rsidR="003E09ED" w:rsidRPr="006C6D66">
        <w:rPr>
          <w:rFonts w:asciiTheme="minorHAnsi" w:hAnsiTheme="minorHAnsi" w:cstheme="minorHAnsi"/>
          <w:sz w:val="22"/>
          <w:szCs w:val="22"/>
        </w:rPr>
        <w:t>chool</w:t>
      </w:r>
      <w:r w:rsidR="00790A67" w:rsidRPr="006C6D66">
        <w:rPr>
          <w:rFonts w:asciiTheme="minorHAnsi" w:hAnsiTheme="minorHAnsi" w:cstheme="minorHAnsi"/>
          <w:sz w:val="22"/>
          <w:szCs w:val="22"/>
        </w:rPr>
        <w:t xml:space="preserve"> </w:t>
      </w:r>
      <w:r w:rsidR="00790A67">
        <w:rPr>
          <w:rFonts w:asciiTheme="minorHAnsi" w:hAnsiTheme="minorHAnsi" w:cstheme="minorHAnsi"/>
          <w:sz w:val="22"/>
          <w:szCs w:val="22"/>
        </w:rPr>
        <w:t>Administrator</w:t>
      </w:r>
      <w:r w:rsidR="006C4CB6">
        <w:rPr>
          <w:rFonts w:asciiTheme="minorHAnsi" w:hAnsiTheme="minorHAnsi" w:cstheme="minorHAnsi"/>
          <w:sz w:val="22"/>
          <w:szCs w:val="22"/>
        </w:rPr>
        <w:t>s</w:t>
      </w:r>
      <w:r w:rsidRPr="00F53B11">
        <w:rPr>
          <w:rFonts w:asciiTheme="minorHAnsi" w:hAnsiTheme="minorHAnsi" w:cstheme="minorHAnsi"/>
          <w:sz w:val="22"/>
          <w:szCs w:val="22"/>
        </w:rPr>
        <w:t xml:space="preserve">) are available to </w:t>
      </w:r>
      <w:proofErr w:type="gramStart"/>
      <w:r w:rsidR="004E4BF3">
        <w:rPr>
          <w:rFonts w:asciiTheme="minorHAnsi" w:hAnsiTheme="minorHAnsi" w:cstheme="minorHAnsi"/>
          <w:sz w:val="22"/>
          <w:szCs w:val="22"/>
        </w:rPr>
        <w:t>provide assistance</w:t>
      </w:r>
      <w:proofErr w:type="gramEnd"/>
      <w:r w:rsidR="004E4BF3">
        <w:rPr>
          <w:rFonts w:asciiTheme="minorHAnsi" w:hAnsiTheme="minorHAnsi" w:cstheme="minorHAnsi"/>
          <w:sz w:val="22"/>
          <w:szCs w:val="22"/>
        </w:rPr>
        <w:t xml:space="preserve"> or address your concerns.  </w:t>
      </w:r>
      <w:r w:rsidRPr="00F53B11">
        <w:rPr>
          <w:rFonts w:asciiTheme="minorHAnsi" w:hAnsiTheme="minorHAnsi" w:cstheme="minorHAnsi"/>
          <w:sz w:val="22"/>
          <w:szCs w:val="22"/>
        </w:rPr>
        <w:t xml:space="preserve">However, please observe the following steps to seek resolution before bringing your issue or concern to an administrator:  First, speak to your instructor.  If you feel your issue or concern remains unresolved, please see your </w:t>
      </w:r>
      <w:proofErr w:type="gramStart"/>
      <w:r w:rsidR="002E27D1">
        <w:rPr>
          <w:rFonts w:asciiTheme="minorHAnsi" w:hAnsiTheme="minorHAnsi" w:cstheme="minorHAnsi"/>
          <w:sz w:val="22"/>
          <w:szCs w:val="22"/>
        </w:rPr>
        <w:t>School</w:t>
      </w:r>
      <w:proofErr w:type="gramEnd"/>
      <w:r w:rsidR="002E27D1">
        <w:rPr>
          <w:rFonts w:asciiTheme="minorHAnsi" w:hAnsiTheme="minorHAnsi" w:cstheme="minorHAnsi"/>
          <w:sz w:val="22"/>
          <w:szCs w:val="22"/>
        </w:rPr>
        <w:t xml:space="preserve"> counselor</w:t>
      </w:r>
      <w:r w:rsidRPr="00F53B11">
        <w:rPr>
          <w:rFonts w:asciiTheme="minorHAnsi" w:hAnsiTheme="minorHAnsi" w:cstheme="minorHAnsi"/>
          <w:sz w:val="22"/>
          <w:szCs w:val="22"/>
        </w:rPr>
        <w:t>, then an administrator.</w:t>
      </w:r>
    </w:p>
    <w:p w14:paraId="28C0E32A" w14:textId="77777777" w:rsidR="004E4BF3" w:rsidRDefault="004E4BF3" w:rsidP="007A5EA4">
      <w:pPr>
        <w:jc w:val="both"/>
        <w:rPr>
          <w:rFonts w:asciiTheme="minorHAnsi" w:hAnsiTheme="minorHAnsi" w:cstheme="minorHAnsi"/>
          <w:sz w:val="22"/>
          <w:szCs w:val="22"/>
        </w:rPr>
      </w:pPr>
    </w:p>
    <w:p w14:paraId="0AD78ADE" w14:textId="77777777" w:rsidR="004E4BF3" w:rsidRPr="00F53B11" w:rsidRDefault="004E4BF3" w:rsidP="007A5EA4">
      <w:pPr>
        <w:jc w:val="both"/>
        <w:rPr>
          <w:rFonts w:asciiTheme="minorHAnsi" w:hAnsiTheme="minorHAnsi" w:cstheme="minorHAnsi"/>
          <w:sz w:val="22"/>
          <w:szCs w:val="22"/>
        </w:rPr>
      </w:pPr>
    </w:p>
    <w:p w14:paraId="09F71A81" w14:textId="77777777" w:rsidR="00E17346" w:rsidRPr="00F53B11" w:rsidRDefault="00E17346" w:rsidP="00A46134">
      <w:pPr>
        <w:pStyle w:val="Heading6"/>
        <w:rPr>
          <w:rFonts w:asciiTheme="minorHAnsi" w:eastAsia="Arial" w:hAnsiTheme="minorHAnsi" w:cstheme="minorHAnsi"/>
        </w:rPr>
      </w:pPr>
      <w:bookmarkStart w:id="121" w:name="_Toc456861325"/>
      <w:bookmarkStart w:id="122" w:name="_Toc485818903"/>
      <w:bookmarkStart w:id="123" w:name="_Toc786416"/>
      <w:r w:rsidRPr="00F53B11">
        <w:rPr>
          <w:rFonts w:asciiTheme="minorHAnsi" w:eastAsia="Arial" w:hAnsiTheme="minorHAnsi" w:cstheme="minorHAnsi"/>
        </w:rPr>
        <w:t>CAREER PLANNING</w:t>
      </w:r>
      <w:bookmarkEnd w:id="121"/>
      <w:bookmarkEnd w:id="122"/>
      <w:bookmarkEnd w:id="123"/>
    </w:p>
    <w:p w14:paraId="67C06EA6"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rPr>
      </w:pPr>
      <w:r w:rsidRPr="00F53B11">
        <w:rPr>
          <w:rFonts w:asciiTheme="minorHAnsi" w:hAnsiTheme="minorHAnsi" w:cstheme="minorHAnsi"/>
          <w:sz w:val="22"/>
        </w:rPr>
        <w:t>Career planning and academic advising is provided, through the Student Services department, to help individuals choose or confirm realistic career goals.</w:t>
      </w:r>
    </w:p>
    <w:p w14:paraId="5C61C173"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rPr>
      </w:pPr>
    </w:p>
    <w:p w14:paraId="2D474F3E" w14:textId="24ED503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rPr>
      </w:pPr>
      <w:r w:rsidRPr="00F53B11">
        <w:rPr>
          <w:rFonts w:asciiTheme="minorHAnsi" w:hAnsiTheme="minorHAnsi" w:cstheme="minorHAnsi"/>
          <w:sz w:val="22"/>
        </w:rPr>
        <w:t xml:space="preserve">Information is provided about Hillsborough Technical Colleges’ (HTC) training programs through discussions with Student Services </w:t>
      </w:r>
      <w:r w:rsidR="002E27D1">
        <w:rPr>
          <w:rFonts w:asciiTheme="minorHAnsi" w:hAnsiTheme="minorHAnsi" w:cstheme="minorHAnsi"/>
          <w:sz w:val="22"/>
        </w:rPr>
        <w:t>School counselor</w:t>
      </w:r>
      <w:r w:rsidRPr="00F53B11">
        <w:rPr>
          <w:rFonts w:asciiTheme="minorHAnsi" w:hAnsiTheme="minorHAnsi" w:cstheme="minorHAnsi"/>
          <w:sz w:val="22"/>
        </w:rPr>
        <w:t xml:space="preserve">s and visits to the classrooms. </w:t>
      </w:r>
      <w:r w:rsidR="002E27D1">
        <w:rPr>
          <w:rFonts w:asciiTheme="minorHAnsi" w:hAnsiTheme="minorHAnsi" w:cstheme="minorHAnsi"/>
          <w:sz w:val="22"/>
        </w:rPr>
        <w:t>School counselor</w:t>
      </w:r>
      <w:r w:rsidRPr="00F53B11">
        <w:rPr>
          <w:rFonts w:asciiTheme="minorHAnsi" w:hAnsiTheme="minorHAnsi" w:cstheme="minorHAnsi"/>
          <w:sz w:val="22"/>
        </w:rPr>
        <w:t>s discuss hiring stipulations in certain industries (such as clean driving and/or arrest records, required drug screenings, and ability to lift heavy objects,</w:t>
      </w:r>
      <w:r w:rsidR="007E7DDC">
        <w:rPr>
          <w:rFonts w:asciiTheme="minorHAnsi" w:hAnsiTheme="minorHAnsi" w:cstheme="minorHAnsi"/>
          <w:sz w:val="22"/>
        </w:rPr>
        <w:t xml:space="preserve"> </w:t>
      </w:r>
      <w:r w:rsidRPr="00F53B11">
        <w:rPr>
          <w:rFonts w:asciiTheme="minorHAnsi" w:hAnsiTheme="minorHAnsi" w:cstheme="minorHAnsi"/>
          <w:sz w:val="22"/>
        </w:rPr>
        <w:t xml:space="preserve">etc.) that could keep graduates from obtaining employment in certain vocational areas.  Recommendations are then made to prospective students regarding which postsecondary adult </w:t>
      </w:r>
      <w:r w:rsidR="007E7DDC">
        <w:rPr>
          <w:rFonts w:asciiTheme="minorHAnsi" w:hAnsiTheme="minorHAnsi" w:cstheme="minorHAnsi"/>
          <w:sz w:val="22"/>
        </w:rPr>
        <w:t>Career Certificate</w:t>
      </w:r>
      <w:r w:rsidRPr="00F53B11">
        <w:rPr>
          <w:rFonts w:asciiTheme="minorHAnsi" w:hAnsiTheme="minorHAnsi" w:cstheme="minorHAnsi"/>
          <w:sz w:val="22"/>
        </w:rPr>
        <w:t xml:space="preserve"> programs may suit them best.</w:t>
      </w:r>
    </w:p>
    <w:p w14:paraId="23B7B7AB" w14:textId="77777777" w:rsidR="00E17346"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p>
    <w:p w14:paraId="5A0DF329" w14:textId="77777777" w:rsidR="004E4BF3" w:rsidRPr="00F53B11" w:rsidRDefault="004E4BF3"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p>
    <w:p w14:paraId="64365624" w14:textId="77777777" w:rsidR="00E17346" w:rsidRPr="00F53B11" w:rsidRDefault="00E17346" w:rsidP="00A46134">
      <w:pPr>
        <w:pStyle w:val="Heading6"/>
        <w:rPr>
          <w:rFonts w:asciiTheme="minorHAnsi" w:eastAsia="Arial" w:hAnsiTheme="minorHAnsi" w:cstheme="minorHAnsi"/>
        </w:rPr>
      </w:pPr>
      <w:bookmarkStart w:id="124" w:name="_Toc456861326"/>
      <w:bookmarkStart w:id="125" w:name="_Toc485818904"/>
      <w:bookmarkStart w:id="126" w:name="_Toc786417"/>
      <w:r w:rsidRPr="00F53B11">
        <w:rPr>
          <w:rFonts w:asciiTheme="minorHAnsi" w:eastAsia="Arial" w:hAnsiTheme="minorHAnsi" w:cstheme="minorHAnsi"/>
        </w:rPr>
        <w:t>SERVICES FOR STUDENTS WITH SPECIAL NEEDS</w:t>
      </w:r>
      <w:bookmarkEnd w:id="124"/>
      <w:bookmarkEnd w:id="125"/>
      <w:bookmarkEnd w:id="126"/>
    </w:p>
    <w:p w14:paraId="139392A6" w14:textId="74504438" w:rsidR="0059724C" w:rsidRPr="00F53B11" w:rsidRDefault="00371009" w:rsidP="007A5EA4">
      <w:pPr>
        <w:pStyle w:val="NoSpacing"/>
        <w:jc w:val="both"/>
        <w:rPr>
          <w:rFonts w:asciiTheme="minorHAnsi" w:hAnsiTheme="minorHAnsi" w:cstheme="minorHAnsi"/>
          <w:color w:val="000000"/>
          <w:sz w:val="22"/>
          <w:shd w:val="clear" w:color="auto" w:fill="FFFFFF"/>
        </w:rPr>
      </w:pPr>
      <w:r w:rsidRPr="00F53B11">
        <w:rPr>
          <w:rFonts w:asciiTheme="minorHAnsi" w:hAnsiTheme="minorHAnsi" w:cstheme="minorHAnsi"/>
          <w:color w:val="000000"/>
          <w:sz w:val="22"/>
          <w:shd w:val="clear" w:color="auto" w:fill="FFFFFF"/>
        </w:rPr>
        <w:t xml:space="preserve">Student Services </w:t>
      </w:r>
      <w:r w:rsidR="002E27D1">
        <w:rPr>
          <w:rFonts w:asciiTheme="minorHAnsi" w:hAnsiTheme="minorHAnsi" w:cstheme="minorHAnsi"/>
          <w:color w:val="000000"/>
          <w:sz w:val="22"/>
          <w:shd w:val="clear" w:color="auto" w:fill="FFFFFF"/>
        </w:rPr>
        <w:t>School counselor</w:t>
      </w:r>
      <w:r w:rsidRPr="00F53B11">
        <w:rPr>
          <w:rFonts w:asciiTheme="minorHAnsi" w:hAnsiTheme="minorHAnsi" w:cstheme="minorHAnsi"/>
          <w:color w:val="000000"/>
          <w:sz w:val="22"/>
          <w:shd w:val="clear" w:color="auto" w:fill="FFFFFF"/>
        </w:rPr>
        <w:t xml:space="preserve">s are available to discuss the needs of students with disabilities. Students must self-identify their needs and provide current documentation and educational recommendations from professionals as to their disability and expected reasonable accommodations. </w:t>
      </w:r>
    </w:p>
    <w:p w14:paraId="1F6DAF8A" w14:textId="77777777" w:rsidR="00E140C3" w:rsidRDefault="00E140C3" w:rsidP="007A5EA4">
      <w:pPr>
        <w:pStyle w:val="NoSpacing"/>
        <w:jc w:val="both"/>
        <w:rPr>
          <w:rFonts w:asciiTheme="minorHAnsi" w:hAnsiTheme="minorHAnsi" w:cstheme="minorHAnsi"/>
          <w:sz w:val="22"/>
        </w:rPr>
      </w:pPr>
    </w:p>
    <w:p w14:paraId="4DF414AD" w14:textId="6E0A1AD9" w:rsidR="00371009" w:rsidRPr="00F53B11" w:rsidRDefault="0059724C" w:rsidP="007A5EA4">
      <w:pPr>
        <w:pStyle w:val="NoSpacing"/>
        <w:jc w:val="both"/>
        <w:rPr>
          <w:rFonts w:asciiTheme="minorHAnsi" w:hAnsiTheme="minorHAnsi" w:cstheme="minorHAnsi"/>
          <w:color w:val="000000"/>
          <w:sz w:val="22"/>
          <w:shd w:val="clear" w:color="auto" w:fill="FFFFFF"/>
        </w:rPr>
      </w:pPr>
      <w:r w:rsidRPr="00F53B11">
        <w:rPr>
          <w:rFonts w:asciiTheme="minorHAnsi" w:hAnsiTheme="minorHAnsi" w:cstheme="minorHAnsi"/>
          <w:sz w:val="22"/>
        </w:rPr>
        <w:t xml:space="preserve">A 504 plan is written by the </w:t>
      </w:r>
      <w:proofErr w:type="gramStart"/>
      <w:r w:rsidR="002E27D1">
        <w:rPr>
          <w:rFonts w:asciiTheme="minorHAnsi" w:hAnsiTheme="minorHAnsi" w:cstheme="minorHAnsi"/>
          <w:sz w:val="22"/>
        </w:rPr>
        <w:t>School</w:t>
      </w:r>
      <w:proofErr w:type="gramEnd"/>
      <w:r w:rsidR="002E27D1">
        <w:rPr>
          <w:rFonts w:asciiTheme="minorHAnsi" w:hAnsiTheme="minorHAnsi" w:cstheme="minorHAnsi"/>
          <w:sz w:val="22"/>
        </w:rPr>
        <w:t xml:space="preserve"> counselor</w:t>
      </w:r>
      <w:r w:rsidRPr="00F53B11">
        <w:rPr>
          <w:rFonts w:asciiTheme="minorHAnsi" w:hAnsiTheme="minorHAnsi" w:cstheme="minorHAnsi"/>
          <w:sz w:val="22"/>
        </w:rPr>
        <w:t xml:space="preserve"> and accommodations are discussed with the instructor.</w:t>
      </w:r>
      <w:r w:rsidRPr="00F53B11">
        <w:rPr>
          <w:rFonts w:asciiTheme="minorHAnsi" w:hAnsiTheme="minorHAnsi" w:cstheme="minorHAnsi"/>
        </w:rPr>
        <w:t xml:space="preserve">  </w:t>
      </w:r>
      <w:r w:rsidRPr="00F53B11">
        <w:rPr>
          <w:rFonts w:asciiTheme="minorHAnsi" w:hAnsiTheme="minorHAnsi" w:cstheme="minorHAnsi"/>
          <w:sz w:val="22"/>
          <w:shd w:val="clear" w:color="auto" w:fill="FFFFFF"/>
        </w:rPr>
        <w:t xml:space="preserve"> </w:t>
      </w:r>
      <w:r w:rsidR="00371009" w:rsidRPr="00F53B11">
        <w:rPr>
          <w:rFonts w:asciiTheme="minorHAnsi" w:hAnsiTheme="minorHAnsi" w:cstheme="minorHAnsi"/>
          <w:color w:val="000000"/>
          <w:sz w:val="22"/>
          <w:shd w:val="clear" w:color="auto" w:fill="FFFFFF"/>
        </w:rPr>
        <w:t xml:space="preserve">Students are encouraged to meet with staff on the campus where they plan to attend </w:t>
      </w:r>
      <w:r w:rsidR="00371009" w:rsidRPr="00666BC4">
        <w:rPr>
          <w:rFonts w:asciiTheme="minorHAnsi" w:hAnsiTheme="minorHAnsi" w:cstheme="minorHAnsi"/>
          <w:color w:val="000000"/>
          <w:sz w:val="22"/>
          <w:u w:val="single"/>
          <w:shd w:val="clear" w:color="auto" w:fill="FFFFFF"/>
        </w:rPr>
        <w:t>before</w:t>
      </w:r>
      <w:r w:rsidR="00371009" w:rsidRPr="00F53B11">
        <w:rPr>
          <w:rFonts w:asciiTheme="minorHAnsi" w:hAnsiTheme="minorHAnsi" w:cstheme="minorHAnsi"/>
          <w:color w:val="000000"/>
          <w:sz w:val="22"/>
          <w:shd w:val="clear" w:color="auto" w:fill="FFFFFF"/>
        </w:rPr>
        <w:t xml:space="preserve"> entering programs so that needed educational planning can take place. (See additional information under “Accommodations for </w:t>
      </w:r>
      <w:r w:rsidR="00547D02">
        <w:rPr>
          <w:rFonts w:asciiTheme="minorHAnsi" w:hAnsiTheme="minorHAnsi" w:cstheme="minorHAnsi"/>
          <w:color w:val="000000"/>
          <w:sz w:val="22"/>
          <w:shd w:val="clear" w:color="auto" w:fill="FFFFFF"/>
        </w:rPr>
        <w:t>S</w:t>
      </w:r>
      <w:r w:rsidR="00371009" w:rsidRPr="00F53B11">
        <w:rPr>
          <w:rFonts w:asciiTheme="minorHAnsi" w:hAnsiTheme="minorHAnsi" w:cstheme="minorHAnsi"/>
          <w:color w:val="000000"/>
          <w:sz w:val="22"/>
          <w:shd w:val="clear" w:color="auto" w:fill="FFFFFF"/>
        </w:rPr>
        <w:t>tudents with Disabilities.”)</w:t>
      </w:r>
    </w:p>
    <w:p w14:paraId="27CA1EFE"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p>
    <w:p w14:paraId="1013D091" w14:textId="77777777" w:rsidR="004E4BF3" w:rsidRDefault="004E4BF3">
      <w:pPr>
        <w:rPr>
          <w:rFonts w:asciiTheme="minorHAnsi" w:hAnsiTheme="minorHAnsi" w:cstheme="minorHAnsi"/>
        </w:rPr>
      </w:pPr>
      <w:r>
        <w:rPr>
          <w:rFonts w:asciiTheme="minorHAnsi" w:hAnsiTheme="minorHAnsi" w:cstheme="minorHAnsi"/>
        </w:rPr>
        <w:br w:type="page"/>
      </w:r>
    </w:p>
    <w:p w14:paraId="6334F96E" w14:textId="77777777" w:rsidR="00E17346" w:rsidRPr="00F53B11" w:rsidRDefault="00E17346" w:rsidP="00EA0260">
      <w:pPr>
        <w:pStyle w:val="Title"/>
        <w:rPr>
          <w:rFonts w:asciiTheme="minorHAnsi" w:hAnsiTheme="minorHAnsi" w:cstheme="minorHAnsi"/>
        </w:rPr>
      </w:pPr>
      <w:bookmarkStart w:id="127" w:name="_Toc456861329"/>
      <w:bookmarkStart w:id="128" w:name="_Toc485818905"/>
      <w:bookmarkStart w:id="129" w:name="_Toc786418"/>
      <w:r w:rsidRPr="00F53B11">
        <w:rPr>
          <w:rFonts w:asciiTheme="minorHAnsi" w:hAnsiTheme="minorHAnsi" w:cstheme="minorHAnsi"/>
        </w:rPr>
        <w:lastRenderedPageBreak/>
        <w:t>ACADEMIC POLICIES</w:t>
      </w:r>
      <w:bookmarkEnd w:id="127"/>
      <w:bookmarkEnd w:id="128"/>
      <w:bookmarkEnd w:id="129"/>
    </w:p>
    <w:p w14:paraId="0251D7FE" w14:textId="77777777" w:rsidR="00E17346"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b/>
          <w:color w:val="000000"/>
          <w:szCs w:val="16"/>
        </w:rPr>
      </w:pPr>
    </w:p>
    <w:p w14:paraId="18D7D563" w14:textId="77777777" w:rsidR="000C681E" w:rsidRPr="00F53B11" w:rsidRDefault="000C681E" w:rsidP="007A5EA4">
      <w:pPr>
        <w:tabs>
          <w:tab w:val="left" w:pos="-1440"/>
          <w:tab w:val="left" w:pos="-672"/>
          <w:tab w:val="left" w:pos="-342"/>
          <w:tab w:val="left" w:pos="720"/>
          <w:tab w:val="left" w:pos="4512"/>
          <w:tab w:val="left" w:pos="5472"/>
        </w:tabs>
        <w:jc w:val="both"/>
        <w:rPr>
          <w:rFonts w:asciiTheme="minorHAnsi" w:hAnsiTheme="minorHAnsi" w:cstheme="minorHAnsi"/>
          <w:b/>
          <w:color w:val="000000"/>
          <w:szCs w:val="16"/>
        </w:rPr>
      </w:pPr>
    </w:p>
    <w:p w14:paraId="2B21ED97" w14:textId="77777777" w:rsidR="00E17346" w:rsidRPr="00F53B11" w:rsidRDefault="00E17346" w:rsidP="00F73C33">
      <w:pPr>
        <w:pStyle w:val="Heading6"/>
        <w:rPr>
          <w:rFonts w:asciiTheme="minorHAnsi" w:eastAsia="Arial" w:hAnsiTheme="minorHAnsi" w:cstheme="minorHAnsi"/>
        </w:rPr>
      </w:pPr>
      <w:bookmarkStart w:id="130" w:name="_Toc456861330"/>
      <w:bookmarkStart w:id="131" w:name="_Toc485818906"/>
      <w:bookmarkStart w:id="132" w:name="_Toc786419"/>
      <w:r w:rsidRPr="00F53B11">
        <w:rPr>
          <w:rFonts w:asciiTheme="minorHAnsi" w:eastAsia="Arial" w:hAnsiTheme="minorHAnsi" w:cstheme="minorHAnsi"/>
        </w:rPr>
        <w:t>ATTENDANCE POLICIES</w:t>
      </w:r>
      <w:bookmarkEnd w:id="130"/>
      <w:bookmarkEnd w:id="131"/>
      <w:bookmarkEnd w:id="132"/>
    </w:p>
    <w:p w14:paraId="4FA4944B" w14:textId="77777777" w:rsidR="00E17346" w:rsidRPr="00F53B11" w:rsidRDefault="00E17346" w:rsidP="007A5EA4">
      <w:pPr>
        <w:pStyle w:val="Level2"/>
        <w:widowControl/>
        <w:tabs>
          <w:tab w:val="left" w:pos="-480"/>
          <w:tab w:val="left" w:pos="0"/>
          <w:tab w:val="left" w:pos="1800"/>
          <w:tab w:val="left" w:pos="2880"/>
          <w:tab w:val="left" w:pos="3780"/>
          <w:tab w:val="left" w:pos="4590"/>
        </w:tabs>
        <w:ind w:left="0" w:firstLine="0"/>
        <w:jc w:val="both"/>
        <w:outlineLvl w:val="9"/>
        <w:rPr>
          <w:rFonts w:asciiTheme="minorHAnsi" w:hAnsiTheme="minorHAnsi" w:cstheme="minorHAnsi"/>
          <w:sz w:val="22"/>
          <w:szCs w:val="22"/>
        </w:rPr>
      </w:pPr>
      <w:r w:rsidRPr="00F53B11">
        <w:rPr>
          <w:rFonts w:asciiTheme="minorHAnsi" w:hAnsiTheme="minorHAnsi" w:cstheme="minorHAnsi"/>
          <w:sz w:val="22"/>
          <w:szCs w:val="22"/>
        </w:rPr>
        <w:t>Students are expected to attend every scheduled school day</w:t>
      </w:r>
      <w:r w:rsidR="00485D82">
        <w:rPr>
          <w:rFonts w:asciiTheme="minorHAnsi" w:hAnsiTheme="minorHAnsi" w:cstheme="minorHAnsi"/>
          <w:sz w:val="22"/>
          <w:szCs w:val="22"/>
        </w:rPr>
        <w:t>.</w:t>
      </w:r>
      <w:r w:rsidRPr="00F53B11">
        <w:rPr>
          <w:rFonts w:asciiTheme="minorHAnsi" w:hAnsiTheme="minorHAnsi" w:cstheme="minorHAnsi"/>
          <w:sz w:val="22"/>
          <w:szCs w:val="22"/>
        </w:rPr>
        <w:t xml:space="preserve">  </w:t>
      </w:r>
      <w:r w:rsidR="000C681E" w:rsidRPr="008E3772">
        <w:rPr>
          <w:rFonts w:asciiTheme="minorHAnsi" w:hAnsiTheme="minorHAnsi" w:cstheme="minorHAnsi"/>
          <w:sz w:val="22"/>
          <w:szCs w:val="22"/>
        </w:rPr>
        <w:t>There are no “excused” absences or tardies.</w:t>
      </w:r>
      <w:r w:rsidR="000C681E">
        <w:rPr>
          <w:rFonts w:asciiTheme="minorHAnsi" w:hAnsiTheme="minorHAnsi" w:cstheme="minorHAnsi"/>
          <w:sz w:val="22"/>
          <w:szCs w:val="22"/>
        </w:rPr>
        <w:t xml:space="preserve">  </w:t>
      </w:r>
      <w:r w:rsidRPr="00F53B11">
        <w:rPr>
          <w:rFonts w:asciiTheme="minorHAnsi" w:hAnsiTheme="minorHAnsi" w:cstheme="minorHAnsi"/>
          <w:sz w:val="22"/>
          <w:szCs w:val="22"/>
        </w:rPr>
        <w:t xml:space="preserve">It is the responsibility of students to know and follow the attendance policies of the </w:t>
      </w:r>
      <w:r w:rsidR="00417092" w:rsidRPr="00F53B11">
        <w:rPr>
          <w:rFonts w:asciiTheme="minorHAnsi" w:hAnsiTheme="minorHAnsi" w:cstheme="minorHAnsi"/>
          <w:sz w:val="22"/>
          <w:szCs w:val="22"/>
        </w:rPr>
        <w:t>program</w:t>
      </w:r>
      <w:r w:rsidRPr="00F53B11">
        <w:rPr>
          <w:rFonts w:asciiTheme="minorHAnsi" w:hAnsiTheme="minorHAnsi" w:cstheme="minorHAnsi"/>
          <w:sz w:val="22"/>
          <w:szCs w:val="22"/>
        </w:rPr>
        <w:t xml:space="preserve"> they attend. Detailed attendance policies for each campus and program can be found in </w:t>
      </w:r>
      <w:r w:rsidR="000B570C">
        <w:rPr>
          <w:rFonts w:asciiTheme="minorHAnsi" w:hAnsiTheme="minorHAnsi" w:cstheme="minorHAnsi"/>
          <w:sz w:val="22"/>
          <w:szCs w:val="22"/>
        </w:rPr>
        <w:t xml:space="preserve">the </w:t>
      </w:r>
      <w:r w:rsidR="003D3CCB">
        <w:rPr>
          <w:rFonts w:asciiTheme="minorHAnsi" w:hAnsiTheme="minorHAnsi" w:cstheme="minorHAnsi"/>
          <w:sz w:val="22"/>
          <w:szCs w:val="22"/>
        </w:rPr>
        <w:t>Appendix</w:t>
      </w:r>
      <w:r w:rsidRPr="00F53B11">
        <w:rPr>
          <w:rFonts w:asciiTheme="minorHAnsi" w:hAnsiTheme="minorHAnsi" w:cstheme="minorHAnsi"/>
          <w:sz w:val="22"/>
          <w:szCs w:val="22"/>
        </w:rPr>
        <w:t xml:space="preserve"> for each technical college.    </w:t>
      </w:r>
    </w:p>
    <w:p w14:paraId="77D9E44C" w14:textId="77777777" w:rsidR="00E17346" w:rsidRPr="00F53B11" w:rsidRDefault="00E17346" w:rsidP="007A5EA4">
      <w:pPr>
        <w:pStyle w:val="Level2"/>
        <w:widowControl/>
        <w:tabs>
          <w:tab w:val="left" w:pos="-480"/>
          <w:tab w:val="left" w:pos="0"/>
          <w:tab w:val="left" w:pos="1800"/>
          <w:tab w:val="left" w:pos="2880"/>
          <w:tab w:val="left" w:pos="3780"/>
          <w:tab w:val="left" w:pos="4590"/>
        </w:tabs>
        <w:ind w:left="0" w:firstLine="0"/>
        <w:jc w:val="both"/>
        <w:outlineLvl w:val="9"/>
        <w:rPr>
          <w:rFonts w:asciiTheme="minorHAnsi" w:hAnsiTheme="minorHAnsi" w:cstheme="minorHAnsi"/>
          <w:sz w:val="22"/>
          <w:szCs w:val="22"/>
        </w:rPr>
      </w:pPr>
    </w:p>
    <w:p w14:paraId="7D183CC1" w14:textId="77777777" w:rsidR="00E17346" w:rsidRPr="00F53B11" w:rsidRDefault="00E17346" w:rsidP="007A5EA4">
      <w:pPr>
        <w:pStyle w:val="Style1"/>
        <w:jc w:val="both"/>
        <w:rPr>
          <w:rFonts w:asciiTheme="minorHAnsi" w:hAnsiTheme="minorHAnsi" w:cstheme="minorHAnsi"/>
        </w:rPr>
      </w:pPr>
      <w:bookmarkStart w:id="133" w:name="_Toc456861331"/>
      <w:bookmarkStart w:id="134" w:name="_Toc485818907"/>
      <w:bookmarkStart w:id="135" w:name="_Toc786420"/>
      <w:r w:rsidRPr="00F53B11">
        <w:rPr>
          <w:rFonts w:asciiTheme="minorHAnsi" w:hAnsiTheme="minorHAnsi" w:cstheme="minorHAnsi"/>
        </w:rPr>
        <w:t>Effective Date of Withdrawals:</w:t>
      </w:r>
      <w:bookmarkEnd w:id="133"/>
      <w:bookmarkEnd w:id="134"/>
      <w:bookmarkEnd w:id="135"/>
    </w:p>
    <w:p w14:paraId="25DFAFC7" w14:textId="77777777" w:rsidR="00E17346" w:rsidRPr="00F53B11" w:rsidRDefault="00E17346" w:rsidP="007A5EA4">
      <w:pPr>
        <w:pStyle w:val="Level2"/>
        <w:widowControl/>
        <w:tabs>
          <w:tab w:val="left" w:pos="-480"/>
          <w:tab w:val="left" w:pos="0"/>
          <w:tab w:val="left" w:pos="1800"/>
          <w:tab w:val="left" w:pos="2880"/>
          <w:tab w:val="left" w:pos="3780"/>
          <w:tab w:val="left" w:pos="4590"/>
        </w:tabs>
        <w:ind w:left="0" w:firstLine="0"/>
        <w:jc w:val="both"/>
        <w:outlineLvl w:val="9"/>
        <w:rPr>
          <w:rFonts w:asciiTheme="minorHAnsi" w:hAnsiTheme="minorHAnsi" w:cstheme="minorHAnsi"/>
          <w:sz w:val="22"/>
          <w:szCs w:val="22"/>
        </w:rPr>
      </w:pPr>
    </w:p>
    <w:p w14:paraId="11671BEB" w14:textId="77777777" w:rsidR="00E17346" w:rsidRPr="00F53B11" w:rsidRDefault="00E17346" w:rsidP="003F77A8">
      <w:pPr>
        <w:pStyle w:val="Level2"/>
        <w:widowControl/>
        <w:numPr>
          <w:ilvl w:val="0"/>
          <w:numId w:val="15"/>
        </w:numPr>
        <w:tabs>
          <w:tab w:val="left" w:pos="-480"/>
          <w:tab w:val="left" w:pos="0"/>
          <w:tab w:val="left" w:pos="1800"/>
          <w:tab w:val="left" w:pos="2880"/>
          <w:tab w:val="left" w:pos="3780"/>
          <w:tab w:val="left" w:pos="4590"/>
        </w:tabs>
        <w:spacing w:line="480" w:lineRule="auto"/>
        <w:jc w:val="both"/>
        <w:outlineLvl w:val="9"/>
        <w:rPr>
          <w:rFonts w:asciiTheme="minorHAnsi" w:hAnsiTheme="minorHAnsi" w:cstheme="minorHAnsi"/>
          <w:sz w:val="22"/>
          <w:szCs w:val="22"/>
        </w:rPr>
      </w:pPr>
      <w:r w:rsidRPr="00F53B11">
        <w:rPr>
          <w:rFonts w:asciiTheme="minorHAnsi" w:hAnsiTheme="minorHAnsi" w:cstheme="minorHAnsi"/>
          <w:sz w:val="22"/>
          <w:szCs w:val="22"/>
        </w:rPr>
        <w:t xml:space="preserve">Withdrawal for 3 consecutive days no contact = the next school day </w:t>
      </w:r>
    </w:p>
    <w:p w14:paraId="3BA6C9CF" w14:textId="77777777" w:rsidR="00E17346" w:rsidRPr="00F53B11" w:rsidRDefault="00E17346" w:rsidP="003F77A8">
      <w:pPr>
        <w:pStyle w:val="Level2"/>
        <w:widowControl/>
        <w:numPr>
          <w:ilvl w:val="0"/>
          <w:numId w:val="15"/>
        </w:numPr>
        <w:tabs>
          <w:tab w:val="left" w:pos="-480"/>
          <w:tab w:val="left" w:pos="0"/>
          <w:tab w:val="left" w:pos="1800"/>
          <w:tab w:val="left" w:pos="2880"/>
          <w:tab w:val="left" w:pos="3780"/>
          <w:tab w:val="left" w:pos="4590"/>
        </w:tabs>
        <w:spacing w:line="480" w:lineRule="auto"/>
        <w:jc w:val="both"/>
        <w:outlineLvl w:val="9"/>
        <w:rPr>
          <w:rFonts w:asciiTheme="minorHAnsi" w:hAnsiTheme="minorHAnsi" w:cstheme="minorHAnsi"/>
          <w:sz w:val="22"/>
          <w:szCs w:val="22"/>
        </w:rPr>
      </w:pPr>
      <w:r w:rsidRPr="00F53B11">
        <w:rPr>
          <w:rFonts w:asciiTheme="minorHAnsi" w:hAnsiTheme="minorHAnsi" w:cstheme="minorHAnsi"/>
          <w:sz w:val="22"/>
          <w:szCs w:val="22"/>
        </w:rPr>
        <w:t>Student notifies staff of intent to withdraw = last day of attendance</w:t>
      </w:r>
    </w:p>
    <w:p w14:paraId="0898CFF6" w14:textId="77777777" w:rsidR="00E17346" w:rsidRPr="00F53B11" w:rsidRDefault="00E17346" w:rsidP="003F77A8">
      <w:pPr>
        <w:pStyle w:val="Level2"/>
        <w:widowControl/>
        <w:numPr>
          <w:ilvl w:val="0"/>
          <w:numId w:val="15"/>
        </w:numPr>
        <w:tabs>
          <w:tab w:val="left" w:pos="-480"/>
          <w:tab w:val="left" w:pos="0"/>
          <w:tab w:val="left" w:pos="1800"/>
          <w:tab w:val="left" w:pos="2880"/>
          <w:tab w:val="left" w:pos="3780"/>
          <w:tab w:val="left" w:pos="4590"/>
        </w:tabs>
        <w:spacing w:line="480" w:lineRule="auto"/>
        <w:jc w:val="both"/>
        <w:outlineLvl w:val="9"/>
        <w:rPr>
          <w:rFonts w:asciiTheme="minorHAnsi" w:hAnsiTheme="minorHAnsi" w:cstheme="minorHAnsi"/>
          <w:sz w:val="22"/>
          <w:szCs w:val="22"/>
        </w:rPr>
      </w:pPr>
      <w:r w:rsidRPr="00F53B11">
        <w:rPr>
          <w:rFonts w:asciiTheme="minorHAnsi" w:hAnsiTheme="minorHAnsi" w:cstheme="minorHAnsi"/>
          <w:sz w:val="22"/>
          <w:szCs w:val="22"/>
        </w:rPr>
        <w:t xml:space="preserve">Graduation = last day of the final course in the program  </w:t>
      </w:r>
    </w:p>
    <w:p w14:paraId="696EC7F6" w14:textId="77777777" w:rsidR="00E17346" w:rsidRPr="00F53B11" w:rsidRDefault="00E17346" w:rsidP="007A5EA4">
      <w:pPr>
        <w:jc w:val="both"/>
        <w:rPr>
          <w:rFonts w:asciiTheme="minorHAnsi" w:hAnsiTheme="minorHAnsi" w:cstheme="minorHAnsi"/>
          <w:sz w:val="22"/>
          <w:szCs w:val="22"/>
        </w:rPr>
      </w:pPr>
      <w:bookmarkStart w:id="136" w:name="_Toc456861332"/>
      <w:bookmarkStart w:id="137" w:name="_Toc485818908"/>
      <w:bookmarkStart w:id="138" w:name="_Toc786421"/>
      <w:r w:rsidRPr="00F53B11">
        <w:rPr>
          <w:rStyle w:val="Style1Char"/>
          <w:rFonts w:asciiTheme="minorHAnsi" w:hAnsiTheme="minorHAnsi" w:cstheme="minorHAnsi"/>
        </w:rPr>
        <w:t>Religious Observances - Policy:</w:t>
      </w:r>
      <w:bookmarkEnd w:id="136"/>
      <w:bookmarkEnd w:id="137"/>
      <w:bookmarkEnd w:id="138"/>
      <w:r w:rsidRPr="00F53B11">
        <w:rPr>
          <w:rFonts w:asciiTheme="minorHAnsi" w:hAnsiTheme="minorHAnsi" w:cstheme="minorHAnsi"/>
          <w:sz w:val="22"/>
          <w:szCs w:val="22"/>
        </w:rPr>
        <w:t xml:space="preserve">  Absences and tardies due to observance of an established religious holiday will not count against total allowable absences and tardies in a student’s program.  Students observing religious holidays on scheduled school days should see their instructor prior to the absence to determine if documentation is needed.  Any student who believes that he/she has been unreasonably denied an educational benefit due to his/her religious belief or practices may seek redress through the established grievance procedures.   </w:t>
      </w:r>
    </w:p>
    <w:p w14:paraId="59FA2007" w14:textId="77777777" w:rsidR="00E17346" w:rsidRPr="00F53B11" w:rsidRDefault="00E17346" w:rsidP="007A5EA4">
      <w:pPr>
        <w:pStyle w:val="Level2"/>
        <w:widowControl/>
        <w:tabs>
          <w:tab w:val="left" w:pos="-480"/>
          <w:tab w:val="left" w:pos="0"/>
          <w:tab w:val="left" w:pos="1800"/>
          <w:tab w:val="left" w:pos="2880"/>
          <w:tab w:val="left" w:pos="3780"/>
          <w:tab w:val="left" w:pos="4590"/>
        </w:tabs>
        <w:ind w:left="0" w:firstLine="0"/>
        <w:jc w:val="both"/>
        <w:outlineLvl w:val="9"/>
        <w:rPr>
          <w:rFonts w:asciiTheme="minorHAnsi" w:hAnsiTheme="minorHAnsi" w:cstheme="minorHAnsi"/>
          <w:sz w:val="22"/>
          <w:szCs w:val="22"/>
        </w:rPr>
      </w:pPr>
    </w:p>
    <w:p w14:paraId="6BAB8974" w14:textId="0AA907D4" w:rsidR="00E17346" w:rsidRPr="00F53B11" w:rsidRDefault="00E17346" w:rsidP="007A5EA4">
      <w:pPr>
        <w:jc w:val="both"/>
        <w:rPr>
          <w:rFonts w:asciiTheme="minorHAnsi" w:hAnsiTheme="minorHAnsi" w:cstheme="minorHAnsi"/>
          <w:sz w:val="22"/>
          <w:szCs w:val="22"/>
        </w:rPr>
      </w:pPr>
      <w:bookmarkStart w:id="139" w:name="_Toc456861333"/>
      <w:bookmarkStart w:id="140" w:name="_Toc485818909"/>
      <w:bookmarkStart w:id="141" w:name="_Toc786422"/>
      <w:bookmarkStart w:id="142" w:name="_Toc254937161"/>
      <w:r w:rsidRPr="00F53B11">
        <w:rPr>
          <w:rStyle w:val="Style1Char"/>
          <w:rFonts w:asciiTheme="minorHAnsi" w:hAnsiTheme="minorHAnsi" w:cstheme="minorHAnsi"/>
        </w:rPr>
        <w:t>Religious Observances - Make-up Work:</w:t>
      </w:r>
      <w:bookmarkEnd w:id="139"/>
      <w:bookmarkEnd w:id="140"/>
      <w:bookmarkEnd w:id="141"/>
      <w:r w:rsidRPr="00F53B11">
        <w:rPr>
          <w:rStyle w:val="Style1Char"/>
          <w:rFonts w:asciiTheme="minorHAnsi" w:hAnsiTheme="minorHAnsi" w:cstheme="minorHAnsi"/>
        </w:rPr>
        <w:t xml:space="preserve"> </w:t>
      </w:r>
      <w:r w:rsidRPr="00F53B11">
        <w:rPr>
          <w:rFonts w:asciiTheme="minorHAnsi" w:hAnsiTheme="minorHAnsi" w:cstheme="minorHAnsi"/>
          <w:b/>
          <w:sz w:val="22"/>
          <w:szCs w:val="22"/>
        </w:rPr>
        <w:t xml:space="preserve"> </w:t>
      </w:r>
      <w:bookmarkEnd w:id="142"/>
      <w:r w:rsidRPr="00F53B11">
        <w:rPr>
          <w:rFonts w:asciiTheme="minorHAnsi" w:hAnsiTheme="minorHAnsi" w:cstheme="minorHAnsi"/>
          <w:sz w:val="22"/>
          <w:szCs w:val="22"/>
        </w:rPr>
        <w:t xml:space="preserve">Students will have an opportunity to make up any tests, quizzes, or work missed due to absences or tardies </w:t>
      </w:r>
      <w:proofErr w:type="gramStart"/>
      <w:r w:rsidRPr="00F53B11">
        <w:rPr>
          <w:rFonts w:asciiTheme="minorHAnsi" w:hAnsiTheme="minorHAnsi" w:cstheme="minorHAnsi"/>
          <w:sz w:val="22"/>
          <w:szCs w:val="22"/>
        </w:rPr>
        <w:t>as a result of</w:t>
      </w:r>
      <w:proofErr w:type="gramEnd"/>
      <w:r w:rsidRPr="00F53B11">
        <w:rPr>
          <w:rFonts w:asciiTheme="minorHAnsi" w:hAnsiTheme="minorHAnsi" w:cstheme="minorHAnsi"/>
          <w:sz w:val="22"/>
          <w:szCs w:val="22"/>
        </w:rPr>
        <w:t xml:space="preserve"> </w:t>
      </w:r>
      <w:r w:rsidR="00EE6E91" w:rsidRPr="00F53B11">
        <w:rPr>
          <w:rFonts w:asciiTheme="minorHAnsi" w:hAnsiTheme="minorHAnsi" w:cstheme="minorHAnsi"/>
          <w:sz w:val="22"/>
          <w:szCs w:val="22"/>
        </w:rPr>
        <w:t>administratively approved</w:t>
      </w:r>
      <w:r w:rsidRPr="00F53B11">
        <w:rPr>
          <w:rFonts w:asciiTheme="minorHAnsi" w:hAnsiTheme="minorHAnsi" w:cstheme="minorHAnsi"/>
          <w:sz w:val="22"/>
          <w:szCs w:val="22"/>
        </w:rPr>
        <w:t>, religious holidays.  Absences or tardies due to religious holidays will be noted on the attendance record, but they will not be counted toward maximum allowable absence hours for the program.</w:t>
      </w:r>
      <w:bookmarkStart w:id="143" w:name="_Toc254937169"/>
      <w:bookmarkStart w:id="144" w:name="_Toc255822497"/>
    </w:p>
    <w:p w14:paraId="2EC509F9" w14:textId="77777777" w:rsidR="00E17346" w:rsidRDefault="00E17346" w:rsidP="007A5EA4">
      <w:pPr>
        <w:jc w:val="both"/>
        <w:rPr>
          <w:rFonts w:asciiTheme="minorHAnsi" w:hAnsiTheme="minorHAnsi" w:cstheme="minorHAnsi"/>
        </w:rPr>
      </w:pPr>
    </w:p>
    <w:p w14:paraId="581C5F69" w14:textId="77777777" w:rsidR="00F927E9" w:rsidRPr="00F53B11" w:rsidRDefault="00F927E9" w:rsidP="007A5EA4">
      <w:pPr>
        <w:jc w:val="both"/>
        <w:rPr>
          <w:rFonts w:asciiTheme="minorHAnsi" w:hAnsiTheme="minorHAnsi" w:cstheme="minorHAnsi"/>
        </w:rPr>
      </w:pPr>
    </w:p>
    <w:p w14:paraId="538523B3" w14:textId="77777777" w:rsidR="00E17346" w:rsidRPr="00F53B11" w:rsidRDefault="00E17346" w:rsidP="00F73C33">
      <w:pPr>
        <w:pStyle w:val="Heading6"/>
        <w:rPr>
          <w:rFonts w:asciiTheme="minorHAnsi" w:eastAsia="Arial" w:hAnsiTheme="minorHAnsi" w:cstheme="minorHAnsi"/>
        </w:rPr>
      </w:pPr>
      <w:bookmarkStart w:id="145" w:name="_Toc456861334"/>
      <w:bookmarkStart w:id="146" w:name="_Toc485818910"/>
      <w:bookmarkStart w:id="147" w:name="_Toc786423"/>
      <w:bookmarkEnd w:id="143"/>
      <w:bookmarkEnd w:id="144"/>
      <w:r w:rsidRPr="00F53B11">
        <w:rPr>
          <w:rFonts w:asciiTheme="minorHAnsi" w:eastAsia="Arial" w:hAnsiTheme="minorHAnsi" w:cstheme="minorHAnsi"/>
        </w:rPr>
        <w:t>GRADING SYSTEM</w:t>
      </w:r>
      <w:bookmarkEnd w:id="145"/>
      <w:bookmarkEnd w:id="146"/>
      <w:bookmarkEnd w:id="147"/>
    </w:p>
    <w:p w14:paraId="627E0ED6" w14:textId="77777777" w:rsidR="003E09ED" w:rsidRDefault="00E17346" w:rsidP="007A5EA4">
      <w:pPr>
        <w:jc w:val="both"/>
        <w:rPr>
          <w:rFonts w:asciiTheme="minorHAnsi" w:hAnsiTheme="minorHAnsi" w:cstheme="minorHAnsi"/>
          <w:sz w:val="22"/>
          <w:szCs w:val="22"/>
        </w:rPr>
      </w:pPr>
      <w:bookmarkStart w:id="148" w:name="_Toc456861335"/>
      <w:bookmarkStart w:id="149" w:name="_Toc485818911"/>
      <w:bookmarkStart w:id="150" w:name="_Toc786424"/>
      <w:r w:rsidRPr="00F53B11">
        <w:rPr>
          <w:rStyle w:val="Style1Char"/>
          <w:rFonts w:asciiTheme="minorHAnsi" w:hAnsiTheme="minorHAnsi" w:cstheme="minorHAnsi"/>
        </w:rPr>
        <w:t>Grading System</w:t>
      </w:r>
      <w:bookmarkEnd w:id="148"/>
      <w:r w:rsidRPr="00F53B11">
        <w:rPr>
          <w:rStyle w:val="Style1Char"/>
          <w:rFonts w:asciiTheme="minorHAnsi" w:hAnsiTheme="minorHAnsi" w:cstheme="minorHAnsi"/>
        </w:rPr>
        <w:t>:</w:t>
      </w:r>
      <w:bookmarkEnd w:id="149"/>
      <w:bookmarkEnd w:id="150"/>
      <w:r w:rsidRPr="00F53B11">
        <w:rPr>
          <w:rFonts w:asciiTheme="minorHAnsi" w:hAnsiTheme="minorHAnsi" w:cstheme="minorHAnsi"/>
          <w:sz w:val="22"/>
          <w:szCs w:val="22"/>
        </w:rPr>
        <w:t xml:space="preserve">  The grading system is as follows, with the letter grade and the corresponding weight:</w:t>
      </w:r>
    </w:p>
    <w:p w14:paraId="35B75ABA" w14:textId="6FE77D60" w:rsidR="00E17346" w:rsidRPr="00F53B11" w:rsidRDefault="00E17346" w:rsidP="003E09ED">
      <w:pPr>
        <w:jc w:val="center"/>
        <w:rPr>
          <w:rFonts w:asciiTheme="minorHAnsi" w:hAnsiTheme="minorHAnsi" w:cstheme="minorHAnsi"/>
          <w:sz w:val="22"/>
          <w:szCs w:val="22"/>
        </w:rPr>
      </w:pPr>
      <w:r w:rsidRPr="00F53B11">
        <w:rPr>
          <w:rFonts w:asciiTheme="minorHAnsi" w:hAnsiTheme="minorHAnsi" w:cstheme="minorHAnsi"/>
          <w:sz w:val="22"/>
          <w:szCs w:val="22"/>
        </w:rPr>
        <w:t>A = 4.00</w:t>
      </w:r>
      <w:r w:rsidR="003E09ED">
        <w:rPr>
          <w:rFonts w:asciiTheme="minorHAnsi" w:hAnsiTheme="minorHAnsi" w:cstheme="minorHAnsi"/>
          <w:sz w:val="22"/>
          <w:szCs w:val="22"/>
        </w:rPr>
        <w:t xml:space="preserve">     </w:t>
      </w:r>
      <w:r w:rsidRPr="00F53B11">
        <w:rPr>
          <w:rFonts w:asciiTheme="minorHAnsi" w:hAnsiTheme="minorHAnsi" w:cstheme="minorHAnsi"/>
          <w:sz w:val="22"/>
          <w:szCs w:val="22"/>
        </w:rPr>
        <w:t>B = 3.00</w:t>
      </w:r>
      <w:r w:rsidR="003E09ED">
        <w:rPr>
          <w:rFonts w:asciiTheme="minorHAnsi" w:hAnsiTheme="minorHAnsi" w:cstheme="minorHAnsi"/>
          <w:sz w:val="22"/>
          <w:szCs w:val="22"/>
        </w:rPr>
        <w:t xml:space="preserve">     </w:t>
      </w:r>
      <w:r w:rsidRPr="00F53B11">
        <w:rPr>
          <w:rFonts w:asciiTheme="minorHAnsi" w:hAnsiTheme="minorHAnsi" w:cstheme="minorHAnsi"/>
          <w:sz w:val="22"/>
          <w:szCs w:val="22"/>
        </w:rPr>
        <w:t>C = 2.00</w:t>
      </w:r>
      <w:r w:rsidR="003E09ED">
        <w:rPr>
          <w:rFonts w:asciiTheme="minorHAnsi" w:hAnsiTheme="minorHAnsi" w:cstheme="minorHAnsi"/>
          <w:sz w:val="22"/>
          <w:szCs w:val="22"/>
        </w:rPr>
        <w:t xml:space="preserve">     </w:t>
      </w:r>
      <w:r w:rsidRPr="00F53B11">
        <w:rPr>
          <w:rFonts w:asciiTheme="minorHAnsi" w:hAnsiTheme="minorHAnsi" w:cstheme="minorHAnsi"/>
          <w:sz w:val="22"/>
          <w:szCs w:val="22"/>
        </w:rPr>
        <w:t>D = 1.00</w:t>
      </w:r>
      <w:r w:rsidR="003E09ED">
        <w:rPr>
          <w:rFonts w:asciiTheme="minorHAnsi" w:hAnsiTheme="minorHAnsi" w:cstheme="minorHAnsi"/>
          <w:sz w:val="22"/>
          <w:szCs w:val="22"/>
        </w:rPr>
        <w:t xml:space="preserve">     </w:t>
      </w:r>
      <w:r w:rsidRPr="00F53B11">
        <w:rPr>
          <w:rFonts w:asciiTheme="minorHAnsi" w:hAnsiTheme="minorHAnsi" w:cstheme="minorHAnsi"/>
          <w:sz w:val="22"/>
          <w:szCs w:val="22"/>
        </w:rPr>
        <w:t>F = 0.00</w:t>
      </w:r>
    </w:p>
    <w:p w14:paraId="56205D19" w14:textId="77777777" w:rsidR="00E17346" w:rsidRPr="00F53B11" w:rsidRDefault="00E17346" w:rsidP="007A5EA4">
      <w:pPr>
        <w:jc w:val="both"/>
        <w:rPr>
          <w:rFonts w:asciiTheme="minorHAnsi" w:hAnsiTheme="minorHAnsi" w:cstheme="minorHAnsi"/>
          <w:sz w:val="22"/>
          <w:szCs w:val="22"/>
        </w:rPr>
      </w:pPr>
    </w:p>
    <w:p w14:paraId="32A06585"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color w:val="000000"/>
          <w:sz w:val="22"/>
          <w:szCs w:val="22"/>
        </w:rPr>
        <w:t xml:space="preserve">A </w:t>
      </w:r>
      <w:r w:rsidR="00BF6C86">
        <w:rPr>
          <w:rFonts w:asciiTheme="minorHAnsi" w:hAnsiTheme="minorHAnsi" w:cstheme="minorHAnsi"/>
          <w:color w:val="000000"/>
          <w:sz w:val="22"/>
          <w:szCs w:val="22"/>
        </w:rPr>
        <w:t>Career</w:t>
      </w:r>
      <w:r w:rsidRPr="00F53B11">
        <w:rPr>
          <w:rFonts w:asciiTheme="minorHAnsi" w:hAnsiTheme="minorHAnsi" w:cstheme="minorHAnsi"/>
          <w:color w:val="000000"/>
          <w:sz w:val="22"/>
          <w:szCs w:val="22"/>
        </w:rPr>
        <w:t xml:space="preserve"> Certificate </w:t>
      </w:r>
      <w:r w:rsidR="00F927E9">
        <w:rPr>
          <w:rFonts w:asciiTheme="minorHAnsi" w:hAnsiTheme="minorHAnsi" w:cstheme="minorHAnsi"/>
          <w:color w:val="000000"/>
          <w:sz w:val="22"/>
          <w:szCs w:val="22"/>
        </w:rPr>
        <w:t xml:space="preserve">or Applied Technology Diploma </w:t>
      </w:r>
      <w:r w:rsidRPr="00F53B11">
        <w:rPr>
          <w:rFonts w:asciiTheme="minorHAnsi" w:hAnsiTheme="minorHAnsi" w:cstheme="minorHAnsi"/>
          <w:sz w:val="22"/>
          <w:szCs w:val="22"/>
        </w:rPr>
        <w:t>is awarded upon completion of all courses and all requirements within a</w:t>
      </w:r>
      <w:r w:rsidR="006745EC" w:rsidRPr="00F53B11">
        <w:rPr>
          <w:rFonts w:asciiTheme="minorHAnsi" w:hAnsiTheme="minorHAnsi" w:cstheme="minorHAnsi"/>
          <w:sz w:val="22"/>
          <w:szCs w:val="22"/>
        </w:rPr>
        <w:t xml:space="preserve"> </w:t>
      </w:r>
      <w:r w:rsidR="003D3CCB">
        <w:rPr>
          <w:rFonts w:asciiTheme="minorHAnsi" w:hAnsiTheme="minorHAnsi" w:cstheme="minorHAnsi"/>
          <w:sz w:val="22"/>
          <w:szCs w:val="22"/>
        </w:rPr>
        <w:t>C</w:t>
      </w:r>
      <w:r w:rsidR="00F927E9">
        <w:rPr>
          <w:rFonts w:asciiTheme="minorHAnsi" w:hAnsiTheme="minorHAnsi" w:cstheme="minorHAnsi"/>
          <w:sz w:val="22"/>
          <w:szCs w:val="22"/>
        </w:rPr>
        <w:t>areer Certificate</w:t>
      </w:r>
      <w:r w:rsidR="006745EC" w:rsidRPr="00F53B11">
        <w:rPr>
          <w:rFonts w:asciiTheme="minorHAnsi" w:hAnsiTheme="minorHAnsi" w:cstheme="minorHAnsi"/>
          <w:sz w:val="22"/>
          <w:szCs w:val="22"/>
        </w:rPr>
        <w:t xml:space="preserve"> </w:t>
      </w:r>
      <w:r w:rsidRPr="00F53B11">
        <w:rPr>
          <w:rFonts w:asciiTheme="minorHAnsi" w:hAnsiTheme="minorHAnsi" w:cstheme="minorHAnsi"/>
          <w:sz w:val="22"/>
          <w:szCs w:val="22"/>
        </w:rPr>
        <w:t xml:space="preserve">program.  Transcripts are prepared </w:t>
      </w:r>
      <w:r w:rsidR="006745EC" w:rsidRPr="00F53B11">
        <w:rPr>
          <w:rFonts w:asciiTheme="minorHAnsi" w:hAnsiTheme="minorHAnsi" w:cstheme="minorHAnsi"/>
          <w:sz w:val="22"/>
          <w:szCs w:val="22"/>
        </w:rPr>
        <w:t xml:space="preserve">for completion of </w:t>
      </w:r>
      <w:r w:rsidR="003D3CCB">
        <w:rPr>
          <w:rFonts w:asciiTheme="minorHAnsi" w:hAnsiTheme="minorHAnsi" w:cstheme="minorHAnsi"/>
          <w:sz w:val="22"/>
          <w:szCs w:val="22"/>
        </w:rPr>
        <w:t>C</w:t>
      </w:r>
      <w:r w:rsidR="00F927E9">
        <w:rPr>
          <w:rFonts w:asciiTheme="minorHAnsi" w:hAnsiTheme="minorHAnsi" w:cstheme="minorHAnsi"/>
          <w:sz w:val="22"/>
          <w:szCs w:val="22"/>
        </w:rPr>
        <w:t xml:space="preserve">areer Certificate </w:t>
      </w:r>
      <w:r w:rsidR="006745EC" w:rsidRPr="00F53B11">
        <w:rPr>
          <w:rFonts w:asciiTheme="minorHAnsi" w:hAnsiTheme="minorHAnsi" w:cstheme="minorHAnsi"/>
          <w:sz w:val="22"/>
          <w:szCs w:val="22"/>
        </w:rPr>
        <w:t xml:space="preserve">programs </w:t>
      </w:r>
      <w:r w:rsidRPr="00F53B11">
        <w:rPr>
          <w:rFonts w:asciiTheme="minorHAnsi" w:hAnsiTheme="minorHAnsi" w:cstheme="minorHAnsi"/>
          <w:sz w:val="22"/>
          <w:szCs w:val="22"/>
        </w:rPr>
        <w:t xml:space="preserve">and may be requested through each HTC </w:t>
      </w:r>
      <w:r w:rsidR="00F927E9">
        <w:rPr>
          <w:rFonts w:asciiTheme="minorHAnsi" w:hAnsiTheme="minorHAnsi" w:cstheme="minorHAnsi"/>
          <w:sz w:val="22"/>
          <w:szCs w:val="22"/>
        </w:rPr>
        <w:t xml:space="preserve">website.  </w:t>
      </w:r>
      <w:r w:rsidRPr="00F53B11">
        <w:rPr>
          <w:rFonts w:asciiTheme="minorHAnsi" w:hAnsiTheme="minorHAnsi" w:cstheme="minorHAnsi"/>
          <w:sz w:val="22"/>
          <w:szCs w:val="22"/>
        </w:rPr>
        <w:t xml:space="preserve"> </w:t>
      </w:r>
    </w:p>
    <w:p w14:paraId="4E636633" w14:textId="77777777" w:rsidR="00E17346" w:rsidRPr="00F53B11" w:rsidRDefault="00E17346" w:rsidP="007A5EA4">
      <w:pPr>
        <w:jc w:val="both"/>
        <w:rPr>
          <w:rFonts w:asciiTheme="minorHAnsi" w:hAnsiTheme="minorHAnsi" w:cstheme="minorHAnsi"/>
          <w:sz w:val="22"/>
          <w:szCs w:val="22"/>
        </w:rPr>
      </w:pPr>
    </w:p>
    <w:p w14:paraId="565485EC" w14:textId="49830CFB"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sz w:val="22"/>
          <w:szCs w:val="22"/>
        </w:rPr>
      </w:pPr>
      <w:bookmarkStart w:id="151" w:name="_Toc456861336"/>
      <w:bookmarkStart w:id="152" w:name="_Toc485818912"/>
      <w:bookmarkStart w:id="153" w:name="_Toc786425"/>
      <w:r w:rsidRPr="00F53B11">
        <w:rPr>
          <w:rStyle w:val="Style1Char"/>
          <w:rFonts w:asciiTheme="minorHAnsi" w:hAnsiTheme="minorHAnsi" w:cstheme="minorHAnsi"/>
        </w:rPr>
        <w:t>Clock / Credit Hours:</w:t>
      </w:r>
      <w:bookmarkEnd w:id="151"/>
      <w:bookmarkEnd w:id="152"/>
      <w:bookmarkEnd w:id="153"/>
      <w:r w:rsidRPr="00F53B11">
        <w:rPr>
          <w:rFonts w:asciiTheme="minorHAnsi" w:hAnsiTheme="minorHAnsi" w:cstheme="minorHAnsi"/>
          <w:color w:val="000000"/>
          <w:sz w:val="22"/>
          <w:szCs w:val="22"/>
        </w:rPr>
        <w:t xml:space="preserve">  </w:t>
      </w:r>
      <w:r w:rsidR="003D3CCB">
        <w:rPr>
          <w:rFonts w:asciiTheme="minorHAnsi" w:hAnsiTheme="minorHAnsi" w:cstheme="minorHAnsi"/>
          <w:color w:val="000000"/>
          <w:sz w:val="22"/>
          <w:szCs w:val="22"/>
        </w:rPr>
        <w:t>C</w:t>
      </w:r>
      <w:r w:rsidR="002571FB">
        <w:rPr>
          <w:rFonts w:asciiTheme="minorHAnsi" w:hAnsiTheme="minorHAnsi" w:cstheme="minorHAnsi"/>
          <w:color w:val="000000"/>
          <w:sz w:val="22"/>
          <w:szCs w:val="22"/>
        </w:rPr>
        <w:t>areer Certificate</w:t>
      </w:r>
      <w:r w:rsidRPr="00F53B11">
        <w:rPr>
          <w:rFonts w:asciiTheme="minorHAnsi" w:hAnsiTheme="minorHAnsi" w:cstheme="minorHAnsi"/>
          <w:color w:val="000000"/>
          <w:sz w:val="22"/>
          <w:szCs w:val="22"/>
        </w:rPr>
        <w:t xml:space="preserve"> programs are offered in clock hours.  </w:t>
      </w:r>
      <w:r w:rsidR="003E09ED" w:rsidRPr="00F87CF1">
        <w:rPr>
          <w:rFonts w:asciiTheme="minorHAnsi" w:hAnsiTheme="minorHAnsi" w:cstheme="minorHAnsi"/>
          <w:sz w:val="22"/>
          <w:szCs w:val="22"/>
        </w:rPr>
        <w:t xml:space="preserve">Transfer credit awarded to </w:t>
      </w:r>
      <w:r w:rsidRPr="00F87CF1">
        <w:rPr>
          <w:rFonts w:asciiTheme="minorHAnsi" w:hAnsiTheme="minorHAnsi" w:cstheme="minorHAnsi"/>
          <w:sz w:val="22"/>
          <w:szCs w:val="22"/>
        </w:rPr>
        <w:t>students who wish to matriculate to other postsecondary institutions</w:t>
      </w:r>
      <w:r w:rsidR="003E09ED" w:rsidRPr="00F87CF1">
        <w:rPr>
          <w:rFonts w:asciiTheme="minorHAnsi" w:hAnsiTheme="minorHAnsi" w:cstheme="minorHAnsi"/>
          <w:sz w:val="22"/>
          <w:szCs w:val="22"/>
        </w:rPr>
        <w:t xml:space="preserve"> is made at the sole discretion of the institution accepting the student’s previous postsecondary coursework.  HTC does not convert clock hours to credit hours, but most colleges and </w:t>
      </w:r>
      <w:r w:rsidR="000A5DC4" w:rsidRPr="00F87CF1">
        <w:rPr>
          <w:rFonts w:asciiTheme="minorHAnsi" w:hAnsiTheme="minorHAnsi" w:cstheme="minorHAnsi"/>
          <w:sz w:val="22"/>
          <w:szCs w:val="22"/>
        </w:rPr>
        <w:t>universities</w:t>
      </w:r>
      <w:r w:rsidR="003E09ED" w:rsidRPr="00F87CF1">
        <w:rPr>
          <w:rFonts w:asciiTheme="minorHAnsi" w:hAnsiTheme="minorHAnsi" w:cstheme="minorHAnsi"/>
          <w:sz w:val="22"/>
          <w:szCs w:val="22"/>
        </w:rPr>
        <w:t xml:space="preserve"> follow the fed</w:t>
      </w:r>
      <w:r w:rsidRPr="00F87CF1">
        <w:rPr>
          <w:rFonts w:asciiTheme="minorHAnsi" w:hAnsiTheme="minorHAnsi" w:cstheme="minorHAnsi"/>
          <w:sz w:val="22"/>
          <w:szCs w:val="22"/>
        </w:rPr>
        <w:t>eral guidelines</w:t>
      </w:r>
      <w:r w:rsidR="003E09ED" w:rsidRPr="00F87CF1">
        <w:rPr>
          <w:rFonts w:asciiTheme="minorHAnsi" w:hAnsiTheme="minorHAnsi" w:cstheme="minorHAnsi"/>
          <w:sz w:val="22"/>
          <w:szCs w:val="22"/>
        </w:rPr>
        <w:t xml:space="preserve"> of</w:t>
      </w:r>
      <w:r w:rsidRPr="00F87CF1">
        <w:rPr>
          <w:rFonts w:asciiTheme="minorHAnsi" w:hAnsiTheme="minorHAnsi" w:cstheme="minorHAnsi"/>
          <w:sz w:val="22"/>
          <w:szCs w:val="22"/>
        </w:rPr>
        <w:t xml:space="preserve"> thirty (30) clock hours </w:t>
      </w:r>
      <w:r w:rsidRPr="00F53B11">
        <w:rPr>
          <w:rFonts w:asciiTheme="minorHAnsi" w:hAnsiTheme="minorHAnsi" w:cstheme="minorHAnsi"/>
          <w:color w:val="000000"/>
          <w:sz w:val="22"/>
          <w:szCs w:val="22"/>
        </w:rPr>
        <w:t>equal</w:t>
      </w:r>
      <w:r w:rsidR="003E09ED">
        <w:rPr>
          <w:rFonts w:asciiTheme="minorHAnsi" w:hAnsiTheme="minorHAnsi" w:cstheme="minorHAnsi"/>
          <w:color w:val="000000"/>
          <w:sz w:val="22"/>
          <w:szCs w:val="22"/>
        </w:rPr>
        <w:t>s</w:t>
      </w:r>
      <w:r w:rsidRPr="00F53B11">
        <w:rPr>
          <w:rFonts w:asciiTheme="minorHAnsi" w:hAnsiTheme="minorHAnsi" w:cstheme="minorHAnsi"/>
          <w:color w:val="000000"/>
          <w:sz w:val="22"/>
          <w:szCs w:val="22"/>
        </w:rPr>
        <w:t xml:space="preserve"> one </w:t>
      </w:r>
      <w:r w:rsidR="00790A67">
        <w:rPr>
          <w:rFonts w:asciiTheme="minorHAnsi" w:hAnsiTheme="minorHAnsi" w:cstheme="minorHAnsi"/>
          <w:color w:val="000000"/>
          <w:sz w:val="22"/>
          <w:szCs w:val="22"/>
        </w:rPr>
        <w:t xml:space="preserve">(1) </w:t>
      </w:r>
      <w:r w:rsidRPr="00F53B11">
        <w:rPr>
          <w:rFonts w:asciiTheme="minorHAnsi" w:hAnsiTheme="minorHAnsi" w:cstheme="minorHAnsi"/>
          <w:color w:val="000000"/>
          <w:sz w:val="22"/>
          <w:szCs w:val="22"/>
        </w:rPr>
        <w:t>credit hour.</w:t>
      </w:r>
    </w:p>
    <w:p w14:paraId="03A28EF2"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color w:val="000000"/>
        </w:rPr>
      </w:pPr>
    </w:p>
    <w:p w14:paraId="0E529616" w14:textId="77777777" w:rsidR="00E17346" w:rsidRPr="00F53B11" w:rsidRDefault="00E17346" w:rsidP="00F73C33">
      <w:pPr>
        <w:pStyle w:val="Heading6"/>
        <w:rPr>
          <w:rFonts w:asciiTheme="minorHAnsi" w:eastAsia="Arial" w:hAnsiTheme="minorHAnsi" w:cstheme="minorHAnsi"/>
        </w:rPr>
      </w:pPr>
      <w:bookmarkStart w:id="154" w:name="_Toc456861337"/>
      <w:bookmarkStart w:id="155" w:name="_Toc485818913"/>
      <w:bookmarkStart w:id="156" w:name="_Toc786426"/>
      <w:r w:rsidRPr="00F53B11">
        <w:rPr>
          <w:rFonts w:asciiTheme="minorHAnsi" w:eastAsia="Arial" w:hAnsiTheme="minorHAnsi" w:cstheme="minorHAnsi"/>
        </w:rPr>
        <w:lastRenderedPageBreak/>
        <w:t>GRADE POINT AVERAGE</w:t>
      </w:r>
      <w:bookmarkEnd w:id="154"/>
      <w:bookmarkEnd w:id="155"/>
      <w:bookmarkEnd w:id="156"/>
    </w:p>
    <w:p w14:paraId="11547800" w14:textId="7DB0C633" w:rsidR="00E17346" w:rsidRPr="00F53B11" w:rsidRDefault="00E17346" w:rsidP="007A5EA4">
      <w:pPr>
        <w:pStyle w:val="NoSpacing"/>
        <w:jc w:val="both"/>
        <w:rPr>
          <w:rFonts w:asciiTheme="minorHAnsi" w:hAnsiTheme="minorHAnsi" w:cstheme="minorHAnsi"/>
          <w:sz w:val="22"/>
        </w:rPr>
      </w:pPr>
      <w:bookmarkStart w:id="157" w:name="_Toc456861338"/>
      <w:bookmarkStart w:id="158" w:name="_Toc485818914"/>
      <w:bookmarkStart w:id="159" w:name="_Toc786427"/>
      <w:r w:rsidRPr="00F53B11">
        <w:rPr>
          <w:rStyle w:val="Style1Char"/>
          <w:rFonts w:asciiTheme="minorHAnsi" w:eastAsia="Calibri" w:hAnsiTheme="minorHAnsi" w:cstheme="minorHAnsi"/>
        </w:rPr>
        <w:t>Earning Course Grades:</w:t>
      </w:r>
      <w:bookmarkEnd w:id="157"/>
      <w:bookmarkEnd w:id="158"/>
      <w:bookmarkEnd w:id="159"/>
      <w:r w:rsidRPr="00F53B11">
        <w:rPr>
          <w:rFonts w:asciiTheme="minorHAnsi" w:hAnsiTheme="minorHAnsi" w:cstheme="minorHAnsi"/>
          <w:sz w:val="22"/>
        </w:rPr>
        <w:t xml:space="preserve">  Students are awarded a grade at the completion of each State Course </w:t>
      </w:r>
      <w:r w:rsidR="003E09ED">
        <w:rPr>
          <w:rFonts w:asciiTheme="minorHAnsi" w:hAnsiTheme="minorHAnsi" w:cstheme="minorHAnsi"/>
          <w:sz w:val="22"/>
        </w:rPr>
        <w:t>(</w:t>
      </w:r>
      <w:r w:rsidR="003E09ED" w:rsidRPr="00F87CF1">
        <w:rPr>
          <w:rFonts w:asciiTheme="minorHAnsi" w:hAnsiTheme="minorHAnsi" w:cstheme="minorHAnsi"/>
          <w:sz w:val="22"/>
        </w:rPr>
        <w:t>OCP</w:t>
      </w:r>
      <w:r w:rsidR="003E09ED">
        <w:rPr>
          <w:rFonts w:asciiTheme="minorHAnsi" w:hAnsiTheme="minorHAnsi" w:cstheme="minorHAnsi"/>
          <w:sz w:val="22"/>
        </w:rPr>
        <w:t xml:space="preserve">) </w:t>
      </w:r>
      <w:r w:rsidRPr="00F53B11">
        <w:rPr>
          <w:rFonts w:asciiTheme="minorHAnsi" w:hAnsiTheme="minorHAnsi" w:cstheme="minorHAnsi"/>
          <w:sz w:val="22"/>
        </w:rPr>
        <w:t xml:space="preserve">based on an average of work completed during the course, as indicated on the Course Syllabus </w:t>
      </w:r>
      <w:r w:rsidR="00227230">
        <w:rPr>
          <w:rFonts w:asciiTheme="minorHAnsi" w:hAnsiTheme="minorHAnsi" w:cstheme="minorHAnsi"/>
          <w:sz w:val="22"/>
        </w:rPr>
        <w:t xml:space="preserve">or Program Guide </w:t>
      </w:r>
      <w:r w:rsidRPr="00F53B11">
        <w:rPr>
          <w:rFonts w:asciiTheme="minorHAnsi" w:hAnsiTheme="minorHAnsi" w:cstheme="minorHAnsi"/>
          <w:sz w:val="22"/>
        </w:rPr>
        <w:t xml:space="preserve">distributed by the instructor.  Students will be given their grades </w:t>
      </w:r>
      <w:r w:rsidR="003E09ED">
        <w:rPr>
          <w:rFonts w:asciiTheme="minorHAnsi" w:hAnsiTheme="minorHAnsi" w:cstheme="minorHAnsi"/>
          <w:sz w:val="22"/>
        </w:rPr>
        <w:t>in</w:t>
      </w:r>
      <w:r w:rsidRPr="00F53B11">
        <w:rPr>
          <w:rFonts w:asciiTheme="minorHAnsi" w:hAnsiTheme="minorHAnsi" w:cstheme="minorHAnsi"/>
          <w:sz w:val="22"/>
        </w:rPr>
        <w:t xml:space="preserve"> electronic or </w:t>
      </w:r>
      <w:r w:rsidR="00330106" w:rsidRPr="00F53B11">
        <w:rPr>
          <w:rFonts w:asciiTheme="minorHAnsi" w:hAnsiTheme="minorHAnsi" w:cstheme="minorHAnsi"/>
          <w:sz w:val="22"/>
        </w:rPr>
        <w:t>hard copy</w:t>
      </w:r>
      <w:r w:rsidRPr="00F53B11">
        <w:rPr>
          <w:rFonts w:asciiTheme="minorHAnsi" w:hAnsiTheme="minorHAnsi" w:cstheme="minorHAnsi"/>
          <w:sz w:val="22"/>
        </w:rPr>
        <w:t>, as indicated by the instructor.</w:t>
      </w:r>
    </w:p>
    <w:p w14:paraId="708C5FB4" w14:textId="77777777" w:rsidR="00E17346" w:rsidRPr="00F53B11" w:rsidRDefault="00E17346" w:rsidP="007A5EA4">
      <w:pPr>
        <w:pStyle w:val="NoSpacing"/>
        <w:jc w:val="both"/>
        <w:rPr>
          <w:rFonts w:asciiTheme="minorHAnsi" w:hAnsiTheme="minorHAnsi" w:cstheme="minorHAnsi"/>
          <w:sz w:val="22"/>
        </w:rPr>
      </w:pPr>
    </w:p>
    <w:p w14:paraId="54407613" w14:textId="77777777" w:rsidR="00E17346" w:rsidRPr="00F53B11" w:rsidRDefault="00E17346" w:rsidP="007A5EA4">
      <w:pPr>
        <w:pStyle w:val="NoSpacing"/>
        <w:jc w:val="both"/>
        <w:rPr>
          <w:rFonts w:asciiTheme="minorHAnsi" w:hAnsiTheme="minorHAnsi" w:cstheme="minorHAnsi"/>
          <w:sz w:val="22"/>
        </w:rPr>
      </w:pPr>
      <w:bookmarkStart w:id="160" w:name="_Toc456861339"/>
      <w:bookmarkStart w:id="161" w:name="_Toc485818915"/>
      <w:bookmarkStart w:id="162" w:name="_Toc786428"/>
      <w:r w:rsidRPr="00F53B11">
        <w:rPr>
          <w:rStyle w:val="Style1Char"/>
          <w:rFonts w:asciiTheme="minorHAnsi" w:eastAsia="Calibri" w:hAnsiTheme="minorHAnsi" w:cstheme="minorHAnsi"/>
        </w:rPr>
        <w:t>Calculation of Cumulative GPA:</w:t>
      </w:r>
      <w:bookmarkEnd w:id="160"/>
      <w:bookmarkEnd w:id="161"/>
      <w:bookmarkEnd w:id="162"/>
      <w:r w:rsidRPr="00F53B11">
        <w:rPr>
          <w:rFonts w:asciiTheme="minorHAnsi" w:hAnsiTheme="minorHAnsi" w:cstheme="minorHAnsi"/>
          <w:sz w:val="22"/>
        </w:rPr>
        <w:t xml:space="preserve">  A student’s overall, cumulative GPA will be calculated by multiplying the number of hours in the State course by the weight of the letter grade earned, adding the result of all State courses completed, and dividing by the total hours completed.  The cumulative GPA will appear on the student’s transcript.  </w:t>
      </w:r>
    </w:p>
    <w:p w14:paraId="47FE9024" w14:textId="77777777" w:rsidR="00E17346" w:rsidRPr="00F53B11" w:rsidRDefault="00E17346" w:rsidP="007A5EA4">
      <w:pPr>
        <w:pStyle w:val="NoSpacing"/>
        <w:jc w:val="both"/>
        <w:rPr>
          <w:rFonts w:asciiTheme="minorHAnsi" w:hAnsiTheme="minorHAnsi" w:cstheme="minorHAnsi"/>
          <w:sz w:val="22"/>
        </w:rPr>
      </w:pPr>
    </w:p>
    <w:p w14:paraId="0BEC9BBC"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Example:</w:t>
      </w:r>
      <w:r w:rsidRPr="00F53B11">
        <w:rPr>
          <w:rFonts w:asciiTheme="minorHAnsi" w:hAnsiTheme="minorHAnsi" w:cstheme="minorHAnsi"/>
          <w:sz w:val="22"/>
        </w:rPr>
        <w:tab/>
        <w:t xml:space="preserve">450 </w:t>
      </w:r>
      <w:proofErr w:type="spellStart"/>
      <w:r w:rsidRPr="00F53B11">
        <w:rPr>
          <w:rFonts w:asciiTheme="minorHAnsi" w:hAnsiTheme="minorHAnsi" w:cstheme="minorHAnsi"/>
          <w:sz w:val="22"/>
        </w:rPr>
        <w:t>hrs</w:t>
      </w:r>
      <w:proofErr w:type="spellEnd"/>
      <w:r w:rsidRPr="00F53B11">
        <w:rPr>
          <w:rFonts w:asciiTheme="minorHAnsi" w:hAnsiTheme="minorHAnsi" w:cstheme="minorHAnsi"/>
          <w:sz w:val="22"/>
        </w:rPr>
        <w:t xml:space="preserve">   x   4.00 (A </w:t>
      </w:r>
      <w:proofErr w:type="gramStart"/>
      <w:r w:rsidRPr="00F53B11">
        <w:rPr>
          <w:rFonts w:asciiTheme="minorHAnsi" w:hAnsiTheme="minorHAnsi" w:cstheme="minorHAnsi"/>
          <w:sz w:val="22"/>
        </w:rPr>
        <w:t xml:space="preserve">grade)   </w:t>
      </w:r>
      <w:proofErr w:type="gramEnd"/>
      <w:r w:rsidRPr="00F53B11">
        <w:rPr>
          <w:rFonts w:asciiTheme="minorHAnsi" w:hAnsiTheme="minorHAnsi" w:cstheme="minorHAnsi"/>
          <w:sz w:val="22"/>
        </w:rPr>
        <w:t>=  1800</w:t>
      </w:r>
    </w:p>
    <w:p w14:paraId="0F1F28EE"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ab/>
      </w:r>
      <w:r w:rsidRPr="00F53B11">
        <w:rPr>
          <w:rFonts w:asciiTheme="minorHAnsi" w:hAnsiTheme="minorHAnsi" w:cstheme="minorHAnsi"/>
          <w:sz w:val="22"/>
        </w:rPr>
        <w:tab/>
      </w:r>
      <w:r w:rsidRPr="00F53B11">
        <w:rPr>
          <w:rFonts w:asciiTheme="minorHAnsi" w:hAnsiTheme="minorHAnsi" w:cstheme="minorHAnsi"/>
          <w:sz w:val="22"/>
          <w:u w:val="single"/>
        </w:rPr>
        <w:t xml:space="preserve">200 </w:t>
      </w:r>
      <w:proofErr w:type="spellStart"/>
      <w:r w:rsidRPr="00F53B11">
        <w:rPr>
          <w:rFonts w:asciiTheme="minorHAnsi" w:hAnsiTheme="minorHAnsi" w:cstheme="minorHAnsi"/>
          <w:sz w:val="22"/>
          <w:u w:val="single"/>
        </w:rPr>
        <w:t>hrs</w:t>
      </w:r>
      <w:proofErr w:type="spellEnd"/>
      <w:r w:rsidRPr="00F53B11">
        <w:rPr>
          <w:rFonts w:asciiTheme="minorHAnsi" w:hAnsiTheme="minorHAnsi" w:cstheme="minorHAnsi"/>
          <w:sz w:val="22"/>
        </w:rPr>
        <w:t xml:space="preserve">   x   2.00 (C </w:t>
      </w:r>
      <w:proofErr w:type="gramStart"/>
      <w:r w:rsidRPr="00F53B11">
        <w:rPr>
          <w:rFonts w:asciiTheme="minorHAnsi" w:hAnsiTheme="minorHAnsi" w:cstheme="minorHAnsi"/>
          <w:sz w:val="22"/>
        </w:rPr>
        <w:t xml:space="preserve">grade)   </w:t>
      </w:r>
      <w:proofErr w:type="gramEnd"/>
      <w:r w:rsidRPr="00F53B11">
        <w:rPr>
          <w:rFonts w:asciiTheme="minorHAnsi" w:hAnsiTheme="minorHAnsi" w:cstheme="minorHAnsi"/>
          <w:sz w:val="22"/>
        </w:rPr>
        <w:t xml:space="preserve">=   </w:t>
      </w:r>
      <w:r w:rsidRPr="00F53B11">
        <w:rPr>
          <w:rFonts w:asciiTheme="minorHAnsi" w:hAnsiTheme="minorHAnsi" w:cstheme="minorHAnsi"/>
          <w:sz w:val="22"/>
          <w:u w:val="single"/>
        </w:rPr>
        <w:t xml:space="preserve"> 400</w:t>
      </w:r>
    </w:p>
    <w:p w14:paraId="3971FDB1"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ab/>
      </w:r>
      <w:r w:rsidRPr="00F53B11">
        <w:rPr>
          <w:rFonts w:asciiTheme="minorHAnsi" w:hAnsiTheme="minorHAnsi" w:cstheme="minorHAnsi"/>
          <w:sz w:val="22"/>
        </w:rPr>
        <w:tab/>
        <w:t xml:space="preserve">650 </w:t>
      </w:r>
      <w:proofErr w:type="spellStart"/>
      <w:r w:rsidRPr="00F53B11">
        <w:rPr>
          <w:rFonts w:asciiTheme="minorHAnsi" w:hAnsiTheme="minorHAnsi" w:cstheme="minorHAnsi"/>
          <w:sz w:val="22"/>
        </w:rPr>
        <w:t>hrs</w:t>
      </w:r>
      <w:proofErr w:type="spellEnd"/>
      <w:r w:rsidRPr="00F53B11">
        <w:rPr>
          <w:rFonts w:asciiTheme="minorHAnsi" w:hAnsiTheme="minorHAnsi" w:cstheme="minorHAnsi"/>
          <w:sz w:val="22"/>
        </w:rPr>
        <w:tab/>
      </w:r>
      <w:r w:rsidR="00E11BF1">
        <w:rPr>
          <w:rFonts w:asciiTheme="minorHAnsi" w:hAnsiTheme="minorHAnsi" w:cstheme="minorHAnsi"/>
          <w:sz w:val="22"/>
        </w:rPr>
        <w:tab/>
      </w:r>
      <w:r w:rsidR="005F2CE6">
        <w:rPr>
          <w:rFonts w:asciiTheme="minorHAnsi" w:hAnsiTheme="minorHAnsi" w:cstheme="minorHAnsi"/>
          <w:sz w:val="22"/>
        </w:rPr>
        <w:tab/>
        <w:t xml:space="preserve">          </w:t>
      </w:r>
      <w:proofErr w:type="gramStart"/>
      <w:r w:rsidRPr="00F53B11">
        <w:rPr>
          <w:rFonts w:asciiTheme="minorHAnsi" w:hAnsiTheme="minorHAnsi" w:cstheme="minorHAnsi"/>
          <w:sz w:val="22"/>
        </w:rPr>
        <w:t>2200  /</w:t>
      </w:r>
      <w:proofErr w:type="gramEnd"/>
      <w:r w:rsidRPr="00F53B11">
        <w:rPr>
          <w:rFonts w:asciiTheme="minorHAnsi" w:hAnsiTheme="minorHAnsi" w:cstheme="minorHAnsi"/>
          <w:sz w:val="22"/>
        </w:rPr>
        <w:t xml:space="preserve">  650 total hours   =   3.38 cumulative GPA</w:t>
      </w:r>
    </w:p>
    <w:p w14:paraId="651E30DC" w14:textId="77777777" w:rsidR="00E17346" w:rsidRPr="00F53B11" w:rsidRDefault="00E17346" w:rsidP="007A5EA4">
      <w:pPr>
        <w:pStyle w:val="NoSpacing"/>
        <w:jc w:val="both"/>
        <w:rPr>
          <w:rFonts w:asciiTheme="minorHAnsi" w:hAnsiTheme="minorHAnsi" w:cstheme="minorHAnsi"/>
          <w:sz w:val="22"/>
        </w:rPr>
      </w:pPr>
    </w:p>
    <w:tbl>
      <w:tblPr>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1"/>
        <w:gridCol w:w="1187"/>
        <w:gridCol w:w="1800"/>
        <w:gridCol w:w="6187"/>
      </w:tblGrid>
      <w:tr w:rsidR="00E17346" w:rsidRPr="00F53B11" w14:paraId="71276DA5" w14:textId="77777777" w:rsidTr="00F53BFF">
        <w:tc>
          <w:tcPr>
            <w:tcW w:w="901" w:type="dxa"/>
            <w:tcBorders>
              <w:bottom w:val="double" w:sz="4" w:space="0" w:color="auto"/>
            </w:tcBorders>
          </w:tcPr>
          <w:p w14:paraId="524565A7" w14:textId="77777777" w:rsidR="00E17346" w:rsidRPr="00F53B11" w:rsidRDefault="00E17346" w:rsidP="007A5EA4">
            <w:pPr>
              <w:pStyle w:val="Style1"/>
              <w:jc w:val="both"/>
              <w:rPr>
                <w:rFonts w:asciiTheme="minorHAnsi" w:hAnsiTheme="minorHAnsi" w:cstheme="minorHAnsi"/>
              </w:rPr>
            </w:pPr>
            <w:bookmarkStart w:id="163" w:name="_Toc456861340"/>
            <w:bookmarkStart w:id="164" w:name="_Toc485818916"/>
            <w:bookmarkStart w:id="165" w:name="_Toc786429"/>
            <w:r w:rsidRPr="00F53B11">
              <w:rPr>
                <w:rFonts w:asciiTheme="minorHAnsi" w:hAnsiTheme="minorHAnsi" w:cstheme="minorHAnsi"/>
              </w:rPr>
              <w:t>Grade</w:t>
            </w:r>
            <w:bookmarkEnd w:id="163"/>
            <w:bookmarkEnd w:id="164"/>
            <w:bookmarkEnd w:id="165"/>
          </w:p>
        </w:tc>
        <w:tc>
          <w:tcPr>
            <w:tcW w:w="1187" w:type="dxa"/>
            <w:tcBorders>
              <w:bottom w:val="double" w:sz="4" w:space="0" w:color="auto"/>
            </w:tcBorders>
          </w:tcPr>
          <w:p w14:paraId="4B598990" w14:textId="77777777" w:rsidR="00E17346" w:rsidRPr="00F53B11" w:rsidRDefault="00E17346" w:rsidP="007A5EA4">
            <w:pPr>
              <w:pStyle w:val="Style1"/>
              <w:jc w:val="both"/>
              <w:rPr>
                <w:rFonts w:asciiTheme="minorHAnsi" w:hAnsiTheme="minorHAnsi" w:cstheme="minorHAnsi"/>
              </w:rPr>
            </w:pPr>
            <w:bookmarkStart w:id="166" w:name="_Toc419976541"/>
            <w:bookmarkStart w:id="167" w:name="_Toc456861341"/>
            <w:bookmarkStart w:id="168" w:name="_Toc485818917"/>
            <w:bookmarkStart w:id="169" w:name="_Toc786430"/>
            <w:r w:rsidRPr="00F53B11">
              <w:rPr>
                <w:rFonts w:asciiTheme="minorHAnsi" w:hAnsiTheme="minorHAnsi" w:cstheme="minorHAnsi"/>
              </w:rPr>
              <w:t>Weight</w:t>
            </w:r>
            <w:bookmarkEnd w:id="166"/>
            <w:bookmarkEnd w:id="167"/>
            <w:bookmarkEnd w:id="168"/>
            <w:bookmarkEnd w:id="169"/>
          </w:p>
        </w:tc>
        <w:tc>
          <w:tcPr>
            <w:tcW w:w="1800" w:type="dxa"/>
            <w:tcBorders>
              <w:bottom w:val="double" w:sz="4" w:space="0" w:color="auto"/>
            </w:tcBorders>
          </w:tcPr>
          <w:p w14:paraId="44FF479B" w14:textId="77777777" w:rsidR="00E17346" w:rsidRPr="00F53B11" w:rsidRDefault="00E17346" w:rsidP="007A5EA4">
            <w:pPr>
              <w:pStyle w:val="Style1"/>
              <w:jc w:val="both"/>
              <w:rPr>
                <w:rFonts w:asciiTheme="minorHAnsi" w:hAnsiTheme="minorHAnsi" w:cstheme="minorHAnsi"/>
              </w:rPr>
            </w:pPr>
            <w:bookmarkStart w:id="170" w:name="_Toc419976542"/>
            <w:bookmarkStart w:id="171" w:name="_Toc456861342"/>
            <w:bookmarkStart w:id="172" w:name="_Toc485818918"/>
            <w:bookmarkStart w:id="173" w:name="_Toc786431"/>
            <w:r w:rsidRPr="00F53B11">
              <w:rPr>
                <w:rFonts w:asciiTheme="minorHAnsi" w:hAnsiTheme="minorHAnsi" w:cstheme="minorHAnsi"/>
              </w:rPr>
              <w:t>Remarks</w:t>
            </w:r>
            <w:bookmarkEnd w:id="170"/>
            <w:bookmarkEnd w:id="171"/>
            <w:bookmarkEnd w:id="172"/>
            <w:bookmarkEnd w:id="173"/>
          </w:p>
        </w:tc>
        <w:tc>
          <w:tcPr>
            <w:tcW w:w="6187" w:type="dxa"/>
            <w:tcBorders>
              <w:bottom w:val="double" w:sz="4" w:space="0" w:color="auto"/>
            </w:tcBorders>
          </w:tcPr>
          <w:p w14:paraId="106AED89" w14:textId="77777777" w:rsidR="00E17346" w:rsidRPr="00F53B11" w:rsidRDefault="00E17346" w:rsidP="007A5EA4">
            <w:pPr>
              <w:pStyle w:val="Style1"/>
              <w:jc w:val="both"/>
              <w:rPr>
                <w:rFonts w:asciiTheme="minorHAnsi" w:hAnsiTheme="minorHAnsi" w:cstheme="minorHAnsi"/>
              </w:rPr>
            </w:pPr>
            <w:bookmarkStart w:id="174" w:name="_Toc419976543"/>
            <w:bookmarkStart w:id="175" w:name="_Toc456861343"/>
            <w:bookmarkStart w:id="176" w:name="_Toc485818919"/>
            <w:bookmarkStart w:id="177" w:name="_Toc786432"/>
            <w:r w:rsidRPr="00F53B11">
              <w:rPr>
                <w:rFonts w:asciiTheme="minorHAnsi" w:hAnsiTheme="minorHAnsi" w:cstheme="minorHAnsi"/>
              </w:rPr>
              <w:t>Percentage and/or Comments</w:t>
            </w:r>
            <w:bookmarkEnd w:id="174"/>
            <w:bookmarkEnd w:id="175"/>
            <w:bookmarkEnd w:id="176"/>
            <w:bookmarkEnd w:id="177"/>
          </w:p>
        </w:tc>
      </w:tr>
      <w:tr w:rsidR="00E17346" w:rsidRPr="00F53B11" w14:paraId="252C20D1" w14:textId="77777777" w:rsidTr="00F53BFF">
        <w:tc>
          <w:tcPr>
            <w:tcW w:w="901" w:type="dxa"/>
            <w:tcBorders>
              <w:top w:val="double" w:sz="4" w:space="0" w:color="auto"/>
            </w:tcBorders>
            <w:vAlign w:val="center"/>
          </w:tcPr>
          <w:p w14:paraId="10A63AB8" w14:textId="77777777" w:rsidR="00E17346" w:rsidRPr="00F53B11" w:rsidRDefault="00E17346" w:rsidP="007A5EA4">
            <w:pPr>
              <w:pStyle w:val="NoSpacing"/>
              <w:spacing w:before="120" w:after="120"/>
              <w:jc w:val="both"/>
              <w:rPr>
                <w:rFonts w:asciiTheme="minorHAnsi" w:hAnsiTheme="minorHAnsi" w:cstheme="minorHAnsi"/>
                <w:b/>
                <w:sz w:val="22"/>
              </w:rPr>
            </w:pPr>
            <w:r w:rsidRPr="00F53B11">
              <w:rPr>
                <w:rFonts w:asciiTheme="minorHAnsi" w:hAnsiTheme="minorHAnsi" w:cstheme="minorHAnsi"/>
                <w:b/>
                <w:sz w:val="22"/>
              </w:rPr>
              <w:t>A</w:t>
            </w:r>
          </w:p>
        </w:tc>
        <w:tc>
          <w:tcPr>
            <w:tcW w:w="1187" w:type="dxa"/>
            <w:tcBorders>
              <w:top w:val="double" w:sz="4" w:space="0" w:color="auto"/>
            </w:tcBorders>
            <w:vAlign w:val="center"/>
          </w:tcPr>
          <w:p w14:paraId="54276E59" w14:textId="77777777" w:rsidR="00E17346" w:rsidRPr="00F53B11" w:rsidRDefault="00E17346" w:rsidP="007A5EA4">
            <w:pPr>
              <w:pStyle w:val="NoSpacing"/>
              <w:spacing w:before="120" w:after="120"/>
              <w:jc w:val="both"/>
              <w:rPr>
                <w:rFonts w:asciiTheme="minorHAnsi" w:hAnsiTheme="minorHAnsi" w:cstheme="minorHAnsi"/>
                <w:sz w:val="22"/>
              </w:rPr>
            </w:pPr>
            <w:r w:rsidRPr="00F53B11">
              <w:rPr>
                <w:rFonts w:asciiTheme="minorHAnsi" w:hAnsiTheme="minorHAnsi" w:cstheme="minorHAnsi"/>
                <w:sz w:val="22"/>
              </w:rPr>
              <w:t>4.00</w:t>
            </w:r>
          </w:p>
        </w:tc>
        <w:tc>
          <w:tcPr>
            <w:tcW w:w="1800" w:type="dxa"/>
            <w:tcBorders>
              <w:top w:val="double" w:sz="4" w:space="0" w:color="auto"/>
            </w:tcBorders>
            <w:vAlign w:val="center"/>
          </w:tcPr>
          <w:p w14:paraId="07C12D71"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Superior</w:t>
            </w:r>
          </w:p>
        </w:tc>
        <w:tc>
          <w:tcPr>
            <w:tcW w:w="6187" w:type="dxa"/>
            <w:tcBorders>
              <w:top w:val="double" w:sz="4" w:space="0" w:color="auto"/>
            </w:tcBorders>
            <w:vAlign w:val="center"/>
          </w:tcPr>
          <w:p w14:paraId="18F90B1D"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90-100</w:t>
            </w:r>
            <w:r w:rsidR="00227230">
              <w:rPr>
                <w:rFonts w:asciiTheme="minorHAnsi" w:hAnsiTheme="minorHAnsi" w:cstheme="minorHAnsi"/>
                <w:sz w:val="22"/>
              </w:rPr>
              <w:t xml:space="preserve"> </w:t>
            </w:r>
            <w:r w:rsidR="00EB0A26">
              <w:rPr>
                <w:rFonts w:asciiTheme="minorHAnsi" w:hAnsiTheme="minorHAnsi" w:cstheme="minorHAnsi"/>
                <w:sz w:val="22"/>
              </w:rPr>
              <w:t>percent</w:t>
            </w:r>
          </w:p>
        </w:tc>
      </w:tr>
      <w:tr w:rsidR="00E17346" w:rsidRPr="00F53B11" w14:paraId="2A8068B5" w14:textId="77777777" w:rsidTr="00F53BFF">
        <w:tc>
          <w:tcPr>
            <w:tcW w:w="901" w:type="dxa"/>
            <w:vAlign w:val="center"/>
          </w:tcPr>
          <w:p w14:paraId="28F3BE21" w14:textId="77777777" w:rsidR="00E17346" w:rsidRPr="00F53B11" w:rsidRDefault="00E17346" w:rsidP="007A5EA4">
            <w:pPr>
              <w:pStyle w:val="NoSpacing"/>
              <w:jc w:val="both"/>
              <w:rPr>
                <w:rFonts w:asciiTheme="minorHAnsi" w:hAnsiTheme="minorHAnsi" w:cstheme="minorHAnsi"/>
                <w:b/>
                <w:sz w:val="22"/>
              </w:rPr>
            </w:pPr>
            <w:r w:rsidRPr="00F53B11">
              <w:rPr>
                <w:rFonts w:asciiTheme="minorHAnsi" w:hAnsiTheme="minorHAnsi" w:cstheme="minorHAnsi"/>
                <w:b/>
                <w:sz w:val="22"/>
              </w:rPr>
              <w:t>B</w:t>
            </w:r>
          </w:p>
        </w:tc>
        <w:tc>
          <w:tcPr>
            <w:tcW w:w="1187" w:type="dxa"/>
            <w:vAlign w:val="center"/>
          </w:tcPr>
          <w:p w14:paraId="29D1C76A" w14:textId="77777777" w:rsidR="00E17346" w:rsidRPr="00F53B11" w:rsidRDefault="00E17346" w:rsidP="007A5EA4">
            <w:pPr>
              <w:pStyle w:val="NoSpacing"/>
              <w:spacing w:before="120" w:after="120"/>
              <w:jc w:val="both"/>
              <w:rPr>
                <w:rFonts w:asciiTheme="minorHAnsi" w:hAnsiTheme="minorHAnsi" w:cstheme="minorHAnsi"/>
                <w:sz w:val="22"/>
              </w:rPr>
            </w:pPr>
            <w:r w:rsidRPr="00F53B11">
              <w:rPr>
                <w:rFonts w:asciiTheme="minorHAnsi" w:hAnsiTheme="minorHAnsi" w:cstheme="minorHAnsi"/>
                <w:sz w:val="22"/>
              </w:rPr>
              <w:t>3.00</w:t>
            </w:r>
          </w:p>
        </w:tc>
        <w:tc>
          <w:tcPr>
            <w:tcW w:w="1800" w:type="dxa"/>
            <w:vAlign w:val="center"/>
          </w:tcPr>
          <w:p w14:paraId="6FDBF5A9"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Above Average</w:t>
            </w:r>
          </w:p>
        </w:tc>
        <w:tc>
          <w:tcPr>
            <w:tcW w:w="6187" w:type="dxa"/>
            <w:vAlign w:val="center"/>
          </w:tcPr>
          <w:p w14:paraId="646C5186"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80-89</w:t>
            </w:r>
            <w:r w:rsidR="00227230">
              <w:rPr>
                <w:rFonts w:asciiTheme="minorHAnsi" w:hAnsiTheme="minorHAnsi" w:cstheme="minorHAnsi"/>
                <w:sz w:val="22"/>
              </w:rPr>
              <w:t xml:space="preserve"> </w:t>
            </w:r>
            <w:r w:rsidR="00EB0A26">
              <w:rPr>
                <w:rFonts w:asciiTheme="minorHAnsi" w:hAnsiTheme="minorHAnsi" w:cstheme="minorHAnsi"/>
                <w:sz w:val="22"/>
              </w:rPr>
              <w:t>percent</w:t>
            </w:r>
          </w:p>
        </w:tc>
      </w:tr>
      <w:tr w:rsidR="00E17346" w:rsidRPr="00F53B11" w14:paraId="391A5AAB" w14:textId="77777777" w:rsidTr="00F53BFF">
        <w:tc>
          <w:tcPr>
            <w:tcW w:w="901" w:type="dxa"/>
            <w:vAlign w:val="center"/>
          </w:tcPr>
          <w:p w14:paraId="1B3DB83B" w14:textId="77777777" w:rsidR="00E17346" w:rsidRPr="00F53B11" w:rsidRDefault="00E17346" w:rsidP="007A5EA4">
            <w:pPr>
              <w:pStyle w:val="NoSpacing"/>
              <w:spacing w:before="120" w:after="120"/>
              <w:jc w:val="both"/>
              <w:rPr>
                <w:rFonts w:asciiTheme="minorHAnsi" w:hAnsiTheme="minorHAnsi" w:cstheme="minorHAnsi"/>
                <w:b/>
                <w:sz w:val="22"/>
              </w:rPr>
            </w:pPr>
            <w:r w:rsidRPr="00F53B11">
              <w:rPr>
                <w:rFonts w:asciiTheme="minorHAnsi" w:hAnsiTheme="minorHAnsi" w:cstheme="minorHAnsi"/>
                <w:b/>
                <w:sz w:val="22"/>
              </w:rPr>
              <w:t>C</w:t>
            </w:r>
          </w:p>
        </w:tc>
        <w:tc>
          <w:tcPr>
            <w:tcW w:w="1187" w:type="dxa"/>
            <w:vAlign w:val="center"/>
          </w:tcPr>
          <w:p w14:paraId="29D1660F" w14:textId="77777777" w:rsidR="00E17346" w:rsidRPr="00F53B11" w:rsidRDefault="00E17346" w:rsidP="007A5EA4">
            <w:pPr>
              <w:pStyle w:val="NoSpacing"/>
              <w:spacing w:before="120" w:after="120"/>
              <w:jc w:val="both"/>
              <w:rPr>
                <w:rFonts w:asciiTheme="minorHAnsi" w:hAnsiTheme="minorHAnsi" w:cstheme="minorHAnsi"/>
                <w:sz w:val="22"/>
              </w:rPr>
            </w:pPr>
            <w:r w:rsidRPr="00F53B11">
              <w:rPr>
                <w:rFonts w:asciiTheme="minorHAnsi" w:hAnsiTheme="minorHAnsi" w:cstheme="minorHAnsi"/>
                <w:sz w:val="22"/>
              </w:rPr>
              <w:t>2.00</w:t>
            </w:r>
          </w:p>
        </w:tc>
        <w:tc>
          <w:tcPr>
            <w:tcW w:w="1800" w:type="dxa"/>
            <w:vAlign w:val="center"/>
          </w:tcPr>
          <w:p w14:paraId="614510E2"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Average</w:t>
            </w:r>
          </w:p>
        </w:tc>
        <w:tc>
          <w:tcPr>
            <w:tcW w:w="6187" w:type="dxa"/>
            <w:vAlign w:val="center"/>
          </w:tcPr>
          <w:p w14:paraId="31A59A39"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70-79</w:t>
            </w:r>
            <w:r w:rsidR="00227230">
              <w:rPr>
                <w:rFonts w:asciiTheme="minorHAnsi" w:hAnsiTheme="minorHAnsi" w:cstheme="minorHAnsi"/>
                <w:sz w:val="22"/>
              </w:rPr>
              <w:t xml:space="preserve"> </w:t>
            </w:r>
            <w:r w:rsidR="00EB0A26">
              <w:rPr>
                <w:rFonts w:asciiTheme="minorHAnsi" w:hAnsiTheme="minorHAnsi" w:cstheme="minorHAnsi"/>
                <w:sz w:val="22"/>
              </w:rPr>
              <w:t>percent</w:t>
            </w:r>
          </w:p>
        </w:tc>
      </w:tr>
      <w:tr w:rsidR="00E17346" w:rsidRPr="00F53B11" w14:paraId="7F6D4477" w14:textId="77777777" w:rsidTr="00F53BFF">
        <w:tc>
          <w:tcPr>
            <w:tcW w:w="901" w:type="dxa"/>
            <w:vAlign w:val="center"/>
          </w:tcPr>
          <w:p w14:paraId="4315236B" w14:textId="77777777" w:rsidR="00E17346" w:rsidRPr="00F53B11" w:rsidRDefault="00E17346" w:rsidP="007A5EA4">
            <w:pPr>
              <w:pStyle w:val="NoSpacing"/>
              <w:jc w:val="both"/>
              <w:rPr>
                <w:rFonts w:asciiTheme="minorHAnsi" w:hAnsiTheme="minorHAnsi" w:cstheme="minorHAnsi"/>
                <w:b/>
                <w:sz w:val="22"/>
              </w:rPr>
            </w:pPr>
            <w:r w:rsidRPr="00F53B11">
              <w:rPr>
                <w:rFonts w:asciiTheme="minorHAnsi" w:hAnsiTheme="minorHAnsi" w:cstheme="minorHAnsi"/>
                <w:b/>
                <w:sz w:val="22"/>
              </w:rPr>
              <w:t>D</w:t>
            </w:r>
          </w:p>
        </w:tc>
        <w:tc>
          <w:tcPr>
            <w:tcW w:w="1187" w:type="dxa"/>
            <w:vAlign w:val="center"/>
          </w:tcPr>
          <w:p w14:paraId="1CFC9CC9" w14:textId="77777777" w:rsidR="00E17346" w:rsidRPr="00F53B11" w:rsidRDefault="00E17346" w:rsidP="007A5EA4">
            <w:pPr>
              <w:pStyle w:val="NoSpacing"/>
              <w:spacing w:before="120" w:after="120"/>
              <w:jc w:val="both"/>
              <w:rPr>
                <w:rFonts w:asciiTheme="minorHAnsi" w:hAnsiTheme="minorHAnsi" w:cstheme="minorHAnsi"/>
                <w:sz w:val="22"/>
              </w:rPr>
            </w:pPr>
            <w:r w:rsidRPr="00F53B11">
              <w:rPr>
                <w:rFonts w:asciiTheme="minorHAnsi" w:hAnsiTheme="minorHAnsi" w:cstheme="minorHAnsi"/>
                <w:sz w:val="22"/>
              </w:rPr>
              <w:t>1.00</w:t>
            </w:r>
          </w:p>
        </w:tc>
        <w:tc>
          <w:tcPr>
            <w:tcW w:w="1800" w:type="dxa"/>
            <w:vAlign w:val="center"/>
          </w:tcPr>
          <w:p w14:paraId="2217877D"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Below Average</w:t>
            </w:r>
          </w:p>
        </w:tc>
        <w:tc>
          <w:tcPr>
            <w:tcW w:w="6187" w:type="dxa"/>
            <w:vAlign w:val="center"/>
          </w:tcPr>
          <w:p w14:paraId="7BB59049" w14:textId="77777777" w:rsidR="00E17346" w:rsidRPr="00F53B11" w:rsidRDefault="00E17346" w:rsidP="001E60FD">
            <w:pPr>
              <w:pStyle w:val="NoSpacing"/>
              <w:jc w:val="both"/>
              <w:rPr>
                <w:rFonts w:asciiTheme="minorHAnsi" w:hAnsiTheme="minorHAnsi" w:cstheme="minorHAnsi"/>
                <w:sz w:val="22"/>
              </w:rPr>
            </w:pPr>
            <w:r w:rsidRPr="00F53B11">
              <w:rPr>
                <w:rFonts w:asciiTheme="minorHAnsi" w:hAnsiTheme="minorHAnsi" w:cstheme="minorHAnsi"/>
                <w:sz w:val="22"/>
              </w:rPr>
              <w:t>60-69</w:t>
            </w:r>
            <w:r w:rsidR="00227230">
              <w:rPr>
                <w:rFonts w:asciiTheme="minorHAnsi" w:hAnsiTheme="minorHAnsi" w:cstheme="minorHAnsi"/>
                <w:sz w:val="22"/>
              </w:rPr>
              <w:t xml:space="preserve"> </w:t>
            </w:r>
            <w:r w:rsidR="00EB0A26">
              <w:rPr>
                <w:rFonts w:asciiTheme="minorHAnsi" w:hAnsiTheme="minorHAnsi" w:cstheme="minorHAnsi"/>
                <w:sz w:val="22"/>
              </w:rPr>
              <w:t>percent</w:t>
            </w:r>
            <w:r w:rsidRPr="00F53B11">
              <w:rPr>
                <w:rFonts w:asciiTheme="minorHAnsi" w:hAnsiTheme="minorHAnsi" w:cstheme="minorHAnsi"/>
                <w:sz w:val="22"/>
              </w:rPr>
              <w:t xml:space="preserve">      </w:t>
            </w:r>
          </w:p>
        </w:tc>
      </w:tr>
      <w:tr w:rsidR="00E17346" w:rsidRPr="00F53B11" w14:paraId="35ACF52B" w14:textId="77777777" w:rsidTr="00F53BFF">
        <w:tc>
          <w:tcPr>
            <w:tcW w:w="901" w:type="dxa"/>
            <w:vAlign w:val="center"/>
          </w:tcPr>
          <w:p w14:paraId="1DE8847D" w14:textId="77777777" w:rsidR="00E17346" w:rsidRPr="00F53B11" w:rsidRDefault="00E17346" w:rsidP="007A5EA4">
            <w:pPr>
              <w:pStyle w:val="NoSpacing"/>
              <w:spacing w:before="120" w:after="120"/>
              <w:jc w:val="both"/>
              <w:rPr>
                <w:rFonts w:asciiTheme="minorHAnsi" w:hAnsiTheme="minorHAnsi" w:cstheme="minorHAnsi"/>
                <w:b/>
                <w:sz w:val="22"/>
              </w:rPr>
            </w:pPr>
            <w:r w:rsidRPr="00F53B11">
              <w:rPr>
                <w:rFonts w:asciiTheme="minorHAnsi" w:hAnsiTheme="minorHAnsi" w:cstheme="minorHAnsi"/>
                <w:b/>
                <w:sz w:val="22"/>
              </w:rPr>
              <w:t>F</w:t>
            </w:r>
          </w:p>
        </w:tc>
        <w:tc>
          <w:tcPr>
            <w:tcW w:w="1187" w:type="dxa"/>
            <w:vAlign w:val="center"/>
          </w:tcPr>
          <w:p w14:paraId="7C2F819A" w14:textId="77777777" w:rsidR="00E17346" w:rsidRPr="00F53B11" w:rsidRDefault="00E17346" w:rsidP="007A5EA4">
            <w:pPr>
              <w:pStyle w:val="NoSpacing"/>
              <w:spacing w:before="120" w:after="120"/>
              <w:jc w:val="both"/>
              <w:rPr>
                <w:rFonts w:asciiTheme="minorHAnsi" w:hAnsiTheme="minorHAnsi" w:cstheme="minorHAnsi"/>
                <w:sz w:val="22"/>
              </w:rPr>
            </w:pPr>
            <w:r w:rsidRPr="00F53B11">
              <w:rPr>
                <w:rFonts w:asciiTheme="minorHAnsi" w:hAnsiTheme="minorHAnsi" w:cstheme="minorHAnsi"/>
                <w:sz w:val="22"/>
              </w:rPr>
              <w:t>0.00</w:t>
            </w:r>
          </w:p>
        </w:tc>
        <w:tc>
          <w:tcPr>
            <w:tcW w:w="1800" w:type="dxa"/>
            <w:vAlign w:val="center"/>
          </w:tcPr>
          <w:p w14:paraId="458BFB1D"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Failing</w:t>
            </w:r>
          </w:p>
        </w:tc>
        <w:tc>
          <w:tcPr>
            <w:tcW w:w="6187" w:type="dxa"/>
            <w:vAlign w:val="center"/>
          </w:tcPr>
          <w:p w14:paraId="262D5F47"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0-59</w:t>
            </w:r>
            <w:r w:rsidR="00227230">
              <w:rPr>
                <w:rFonts w:asciiTheme="minorHAnsi" w:hAnsiTheme="minorHAnsi" w:cstheme="minorHAnsi"/>
                <w:sz w:val="22"/>
              </w:rPr>
              <w:t xml:space="preserve"> </w:t>
            </w:r>
            <w:r w:rsidR="00EB0A26">
              <w:rPr>
                <w:rFonts w:asciiTheme="minorHAnsi" w:hAnsiTheme="minorHAnsi" w:cstheme="minorHAnsi"/>
                <w:sz w:val="22"/>
              </w:rPr>
              <w:t>percent</w:t>
            </w:r>
          </w:p>
        </w:tc>
      </w:tr>
      <w:tr w:rsidR="00E17346" w:rsidRPr="00F53B11" w14:paraId="45454A53" w14:textId="77777777" w:rsidTr="00F53BFF">
        <w:tc>
          <w:tcPr>
            <w:tcW w:w="901" w:type="dxa"/>
            <w:vAlign w:val="center"/>
          </w:tcPr>
          <w:p w14:paraId="47464C4F" w14:textId="77777777" w:rsidR="00E17346" w:rsidRPr="00F53B11" w:rsidRDefault="00E17346" w:rsidP="007A5EA4">
            <w:pPr>
              <w:pStyle w:val="NoSpacing"/>
              <w:jc w:val="both"/>
              <w:rPr>
                <w:rFonts w:asciiTheme="minorHAnsi" w:hAnsiTheme="minorHAnsi" w:cstheme="minorHAnsi"/>
                <w:b/>
                <w:sz w:val="22"/>
              </w:rPr>
            </w:pPr>
            <w:r w:rsidRPr="00F53B11">
              <w:rPr>
                <w:rFonts w:asciiTheme="minorHAnsi" w:hAnsiTheme="minorHAnsi" w:cstheme="minorHAnsi"/>
                <w:b/>
                <w:sz w:val="22"/>
              </w:rPr>
              <w:t>WP</w:t>
            </w:r>
          </w:p>
        </w:tc>
        <w:tc>
          <w:tcPr>
            <w:tcW w:w="1187" w:type="dxa"/>
            <w:vAlign w:val="center"/>
          </w:tcPr>
          <w:p w14:paraId="6EEA5CCC"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N/A</w:t>
            </w:r>
          </w:p>
        </w:tc>
        <w:tc>
          <w:tcPr>
            <w:tcW w:w="1800" w:type="dxa"/>
            <w:vAlign w:val="center"/>
          </w:tcPr>
          <w:p w14:paraId="2FF6DFBE"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Withdrawn</w:t>
            </w:r>
          </w:p>
          <w:p w14:paraId="2CF24993"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Passing</w:t>
            </w:r>
          </w:p>
        </w:tc>
        <w:tc>
          <w:tcPr>
            <w:tcW w:w="6187" w:type="dxa"/>
            <w:vAlign w:val="center"/>
          </w:tcPr>
          <w:p w14:paraId="65FD662A" w14:textId="77777777" w:rsidR="00E17346" w:rsidRPr="00F53B11" w:rsidRDefault="00E17346" w:rsidP="00227230">
            <w:pPr>
              <w:pStyle w:val="NoSpacing"/>
              <w:spacing w:before="120" w:after="120"/>
              <w:jc w:val="both"/>
              <w:rPr>
                <w:rFonts w:asciiTheme="minorHAnsi" w:hAnsiTheme="minorHAnsi" w:cstheme="minorHAnsi"/>
                <w:sz w:val="22"/>
              </w:rPr>
            </w:pPr>
            <w:r w:rsidRPr="00F53B11">
              <w:rPr>
                <w:rFonts w:asciiTheme="minorHAnsi" w:hAnsiTheme="minorHAnsi" w:cstheme="minorHAnsi"/>
                <w:sz w:val="22"/>
              </w:rPr>
              <w:t xml:space="preserve">Will be used when a student who is passing withdraws before the end of the </w:t>
            </w:r>
            <w:r w:rsidR="00227230">
              <w:rPr>
                <w:rFonts w:asciiTheme="minorHAnsi" w:hAnsiTheme="minorHAnsi" w:cstheme="minorHAnsi"/>
                <w:sz w:val="22"/>
              </w:rPr>
              <w:t>course</w:t>
            </w:r>
            <w:r w:rsidRPr="008E3772">
              <w:rPr>
                <w:rFonts w:asciiTheme="minorHAnsi" w:hAnsiTheme="minorHAnsi" w:cstheme="minorHAnsi"/>
                <w:sz w:val="22"/>
              </w:rPr>
              <w:t>.</w:t>
            </w:r>
            <w:r w:rsidRPr="00F53B11">
              <w:rPr>
                <w:rFonts w:asciiTheme="minorHAnsi" w:hAnsiTheme="minorHAnsi" w:cstheme="minorHAnsi"/>
                <w:sz w:val="22"/>
              </w:rPr>
              <w:t xml:space="preserve">  </w:t>
            </w:r>
          </w:p>
        </w:tc>
      </w:tr>
      <w:tr w:rsidR="00E17346" w:rsidRPr="00F53B11" w14:paraId="08C3D95B" w14:textId="77777777" w:rsidTr="00F53BFF">
        <w:tc>
          <w:tcPr>
            <w:tcW w:w="901" w:type="dxa"/>
            <w:vAlign w:val="center"/>
          </w:tcPr>
          <w:p w14:paraId="0E412FAB" w14:textId="77777777" w:rsidR="00E17346" w:rsidRPr="00F53B11" w:rsidRDefault="00E17346" w:rsidP="007A5EA4">
            <w:pPr>
              <w:pStyle w:val="NoSpacing"/>
              <w:jc w:val="both"/>
              <w:rPr>
                <w:rFonts w:asciiTheme="minorHAnsi" w:hAnsiTheme="minorHAnsi" w:cstheme="minorHAnsi"/>
                <w:b/>
                <w:sz w:val="22"/>
              </w:rPr>
            </w:pPr>
            <w:r w:rsidRPr="00F53B11">
              <w:rPr>
                <w:rFonts w:asciiTheme="minorHAnsi" w:hAnsiTheme="minorHAnsi" w:cstheme="minorHAnsi"/>
                <w:b/>
                <w:sz w:val="22"/>
              </w:rPr>
              <w:t>WF</w:t>
            </w:r>
          </w:p>
        </w:tc>
        <w:tc>
          <w:tcPr>
            <w:tcW w:w="1187" w:type="dxa"/>
            <w:vAlign w:val="center"/>
          </w:tcPr>
          <w:p w14:paraId="75CE5A9B"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N/A</w:t>
            </w:r>
          </w:p>
        </w:tc>
        <w:tc>
          <w:tcPr>
            <w:tcW w:w="1800" w:type="dxa"/>
            <w:vAlign w:val="center"/>
          </w:tcPr>
          <w:p w14:paraId="0876E1F3"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Withdrawn</w:t>
            </w:r>
          </w:p>
          <w:p w14:paraId="53C6E1A5"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Failing</w:t>
            </w:r>
          </w:p>
        </w:tc>
        <w:tc>
          <w:tcPr>
            <w:tcW w:w="6187" w:type="dxa"/>
            <w:vAlign w:val="center"/>
          </w:tcPr>
          <w:p w14:paraId="0FCB63E4" w14:textId="77777777" w:rsidR="00E17346" w:rsidRPr="00F53B11" w:rsidRDefault="00E17346" w:rsidP="00227230">
            <w:pPr>
              <w:pStyle w:val="NoSpacing"/>
              <w:spacing w:before="120" w:after="120"/>
              <w:jc w:val="both"/>
              <w:rPr>
                <w:rFonts w:asciiTheme="minorHAnsi" w:hAnsiTheme="minorHAnsi" w:cstheme="minorHAnsi"/>
                <w:sz w:val="22"/>
              </w:rPr>
            </w:pPr>
            <w:r w:rsidRPr="00F53B11">
              <w:rPr>
                <w:rFonts w:asciiTheme="minorHAnsi" w:hAnsiTheme="minorHAnsi" w:cstheme="minorHAnsi"/>
                <w:sz w:val="22"/>
              </w:rPr>
              <w:t xml:space="preserve">Will be used when a student who is not passing withdraws before the end of </w:t>
            </w:r>
            <w:r w:rsidR="00D458EB" w:rsidRPr="00F53B11">
              <w:rPr>
                <w:rFonts w:asciiTheme="minorHAnsi" w:hAnsiTheme="minorHAnsi" w:cstheme="minorHAnsi"/>
                <w:sz w:val="22"/>
              </w:rPr>
              <w:t>the</w:t>
            </w:r>
            <w:r w:rsidR="00D458EB">
              <w:rPr>
                <w:rFonts w:asciiTheme="minorHAnsi" w:hAnsiTheme="minorHAnsi" w:cstheme="minorHAnsi"/>
                <w:sz w:val="22"/>
              </w:rPr>
              <w:t xml:space="preserve"> course</w:t>
            </w:r>
            <w:r w:rsidRPr="008E3772">
              <w:rPr>
                <w:rFonts w:asciiTheme="minorHAnsi" w:hAnsiTheme="minorHAnsi" w:cstheme="minorHAnsi"/>
                <w:sz w:val="22"/>
              </w:rPr>
              <w:t>.</w:t>
            </w:r>
            <w:r w:rsidRPr="00F53B11">
              <w:rPr>
                <w:rFonts w:asciiTheme="minorHAnsi" w:hAnsiTheme="minorHAnsi" w:cstheme="minorHAnsi"/>
                <w:sz w:val="22"/>
              </w:rPr>
              <w:t xml:space="preserve">  </w:t>
            </w:r>
          </w:p>
        </w:tc>
      </w:tr>
      <w:tr w:rsidR="00E17346" w:rsidRPr="00F53B11" w14:paraId="1428C535" w14:textId="77777777" w:rsidTr="00142CFD">
        <w:trPr>
          <w:trHeight w:val="1151"/>
        </w:trPr>
        <w:tc>
          <w:tcPr>
            <w:tcW w:w="901" w:type="dxa"/>
            <w:vAlign w:val="center"/>
          </w:tcPr>
          <w:p w14:paraId="5C761C06" w14:textId="77777777" w:rsidR="00E17346" w:rsidRPr="00F53B11" w:rsidRDefault="00E17346" w:rsidP="007A5EA4">
            <w:pPr>
              <w:pStyle w:val="NoSpacing"/>
              <w:jc w:val="both"/>
              <w:rPr>
                <w:rFonts w:asciiTheme="minorHAnsi" w:hAnsiTheme="minorHAnsi" w:cstheme="minorHAnsi"/>
                <w:b/>
                <w:sz w:val="22"/>
              </w:rPr>
            </w:pPr>
            <w:r w:rsidRPr="00F53B11">
              <w:rPr>
                <w:rFonts w:asciiTheme="minorHAnsi" w:hAnsiTheme="minorHAnsi" w:cstheme="minorHAnsi"/>
                <w:b/>
                <w:sz w:val="22"/>
              </w:rPr>
              <w:t>X</w:t>
            </w:r>
          </w:p>
        </w:tc>
        <w:tc>
          <w:tcPr>
            <w:tcW w:w="1187" w:type="dxa"/>
            <w:vAlign w:val="center"/>
          </w:tcPr>
          <w:p w14:paraId="3A1DF336"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N/A</w:t>
            </w:r>
          </w:p>
        </w:tc>
        <w:tc>
          <w:tcPr>
            <w:tcW w:w="1800" w:type="dxa"/>
            <w:vAlign w:val="center"/>
          </w:tcPr>
          <w:p w14:paraId="2A084113" w14:textId="1A0706BE"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Transfer</w:t>
            </w:r>
          </w:p>
          <w:p w14:paraId="19B5434E" w14:textId="0659B336" w:rsidR="00E17346" w:rsidRPr="003E09ED" w:rsidRDefault="00E17346" w:rsidP="007A5EA4">
            <w:pPr>
              <w:pStyle w:val="NoSpacing"/>
              <w:jc w:val="both"/>
              <w:rPr>
                <w:rFonts w:asciiTheme="minorHAnsi" w:hAnsiTheme="minorHAnsi" w:cstheme="minorHAnsi"/>
                <w:strike/>
                <w:sz w:val="22"/>
              </w:rPr>
            </w:pPr>
          </w:p>
        </w:tc>
        <w:tc>
          <w:tcPr>
            <w:tcW w:w="6187" w:type="dxa"/>
            <w:vAlign w:val="center"/>
          </w:tcPr>
          <w:p w14:paraId="59E3D32A" w14:textId="77777777" w:rsidR="00E17346" w:rsidRPr="00F53B11" w:rsidRDefault="00E17346" w:rsidP="00B37058">
            <w:pPr>
              <w:pStyle w:val="NoSpacing"/>
              <w:spacing w:before="120" w:after="120"/>
              <w:jc w:val="both"/>
              <w:rPr>
                <w:rFonts w:asciiTheme="minorHAnsi" w:hAnsiTheme="minorHAnsi" w:cstheme="minorHAnsi"/>
                <w:sz w:val="22"/>
              </w:rPr>
            </w:pPr>
            <w:r w:rsidRPr="00F53B11">
              <w:rPr>
                <w:rFonts w:asciiTheme="minorHAnsi" w:hAnsiTheme="minorHAnsi" w:cstheme="minorHAnsi"/>
                <w:sz w:val="22"/>
              </w:rPr>
              <w:t>Will be used when credit is given for courses/classes transferred from other schools or other Hillsborough Technical College programs.</w:t>
            </w:r>
          </w:p>
        </w:tc>
      </w:tr>
    </w:tbl>
    <w:p w14:paraId="7B2238A6" w14:textId="77777777" w:rsidR="00E17346" w:rsidRPr="00F53B11" w:rsidRDefault="00E17346" w:rsidP="007A5EA4">
      <w:pPr>
        <w:pStyle w:val="NoSpacing"/>
        <w:jc w:val="both"/>
        <w:rPr>
          <w:rStyle w:val="Style1Char"/>
          <w:rFonts w:asciiTheme="minorHAnsi" w:eastAsia="Calibri" w:hAnsiTheme="minorHAnsi" w:cstheme="minorHAnsi"/>
        </w:rPr>
      </w:pPr>
      <w:bookmarkStart w:id="178" w:name="_Toc456861344"/>
    </w:p>
    <w:p w14:paraId="6AE4338F" w14:textId="1040A3B8" w:rsidR="00E17346" w:rsidRPr="00F53B11" w:rsidRDefault="00E17346" w:rsidP="007A5EA4">
      <w:pPr>
        <w:pStyle w:val="NoSpacing"/>
        <w:jc w:val="both"/>
        <w:rPr>
          <w:rFonts w:asciiTheme="minorHAnsi" w:hAnsiTheme="minorHAnsi" w:cstheme="minorHAnsi"/>
          <w:sz w:val="22"/>
        </w:rPr>
      </w:pPr>
      <w:bookmarkStart w:id="179" w:name="_Toc485818920"/>
      <w:bookmarkStart w:id="180" w:name="_Toc786433"/>
      <w:r w:rsidRPr="00F53B11">
        <w:rPr>
          <w:rStyle w:val="Style1Char"/>
          <w:rFonts w:asciiTheme="minorHAnsi" w:eastAsia="Calibri" w:hAnsiTheme="minorHAnsi" w:cstheme="minorHAnsi"/>
        </w:rPr>
        <w:t>Retakes:</w:t>
      </w:r>
      <w:bookmarkEnd w:id="178"/>
      <w:bookmarkEnd w:id="179"/>
      <w:bookmarkEnd w:id="180"/>
      <w:r w:rsidRPr="00F53B11">
        <w:rPr>
          <w:rFonts w:asciiTheme="minorHAnsi" w:hAnsiTheme="minorHAnsi" w:cstheme="minorHAnsi"/>
          <w:i/>
          <w:sz w:val="22"/>
        </w:rPr>
        <w:t xml:space="preserve">  </w:t>
      </w:r>
      <w:r w:rsidRPr="00F53B11">
        <w:rPr>
          <w:rFonts w:asciiTheme="minorHAnsi" w:hAnsiTheme="minorHAnsi" w:cstheme="minorHAnsi"/>
          <w:sz w:val="22"/>
        </w:rPr>
        <w:t>Any class that is failed must be retaken and passed.</w:t>
      </w:r>
      <w:r w:rsidRPr="00F53B11">
        <w:rPr>
          <w:rFonts w:asciiTheme="minorHAnsi" w:hAnsiTheme="minorHAnsi" w:cstheme="minorHAnsi"/>
          <w:i/>
          <w:sz w:val="22"/>
        </w:rPr>
        <w:t xml:space="preserve">  </w:t>
      </w:r>
      <w:r w:rsidRPr="00F53B11">
        <w:rPr>
          <w:rFonts w:asciiTheme="minorHAnsi" w:hAnsiTheme="minorHAnsi" w:cstheme="minorHAnsi"/>
          <w:sz w:val="22"/>
        </w:rPr>
        <w:t>If a student receives an “F” in a scheduled class, the student may or may not be permitted to remain enrolled</w:t>
      </w:r>
      <w:r w:rsidR="00227230">
        <w:rPr>
          <w:rFonts w:asciiTheme="minorHAnsi" w:hAnsiTheme="minorHAnsi" w:cstheme="minorHAnsi"/>
          <w:sz w:val="22"/>
        </w:rPr>
        <w:t>,</w:t>
      </w:r>
      <w:r w:rsidR="006D7AAD" w:rsidRPr="00F53B11">
        <w:rPr>
          <w:rFonts w:asciiTheme="minorHAnsi" w:hAnsiTheme="minorHAnsi" w:cstheme="minorHAnsi"/>
          <w:sz w:val="22"/>
        </w:rPr>
        <w:t xml:space="preserve"> depending on the program</w:t>
      </w:r>
      <w:r w:rsidRPr="00F53B11">
        <w:rPr>
          <w:rFonts w:asciiTheme="minorHAnsi" w:hAnsiTheme="minorHAnsi" w:cstheme="minorHAnsi"/>
          <w:sz w:val="22"/>
        </w:rPr>
        <w:t>.  This decision will be based on the teacher’s discretion</w:t>
      </w:r>
      <w:r w:rsidR="00B71F97">
        <w:rPr>
          <w:rFonts w:asciiTheme="minorHAnsi" w:hAnsiTheme="minorHAnsi" w:cstheme="minorHAnsi"/>
          <w:sz w:val="22"/>
        </w:rPr>
        <w:t xml:space="preserve"> and administrati</w:t>
      </w:r>
      <w:r w:rsidR="00790A67">
        <w:rPr>
          <w:rFonts w:asciiTheme="minorHAnsi" w:hAnsiTheme="minorHAnsi" w:cstheme="minorHAnsi"/>
          <w:sz w:val="22"/>
        </w:rPr>
        <w:t>ve approval</w:t>
      </w:r>
      <w:r w:rsidRPr="00F53B11">
        <w:rPr>
          <w:rFonts w:asciiTheme="minorHAnsi" w:hAnsiTheme="minorHAnsi" w:cstheme="minorHAnsi"/>
          <w:sz w:val="22"/>
        </w:rPr>
        <w:t xml:space="preserve"> o</w:t>
      </w:r>
      <w:r w:rsidR="00B71F97">
        <w:rPr>
          <w:rFonts w:asciiTheme="minorHAnsi" w:hAnsiTheme="minorHAnsi" w:cstheme="minorHAnsi"/>
          <w:sz w:val="22"/>
        </w:rPr>
        <w:t>n</w:t>
      </w:r>
      <w:r w:rsidRPr="00F53B11">
        <w:rPr>
          <w:rFonts w:asciiTheme="minorHAnsi" w:hAnsiTheme="minorHAnsi" w:cstheme="minorHAnsi"/>
          <w:sz w:val="22"/>
        </w:rPr>
        <w:t xml:space="preserve"> whether the student can re-take the class concurrently while the next class is being taught or whether the student must understand the failed knowledge and skills before continuing in the program.</w:t>
      </w:r>
    </w:p>
    <w:p w14:paraId="4F9AED82" w14:textId="77777777" w:rsidR="00E17346" w:rsidRPr="00F53B11" w:rsidRDefault="00E17346" w:rsidP="007A5EA4">
      <w:pPr>
        <w:pStyle w:val="NoSpacing"/>
        <w:jc w:val="both"/>
        <w:rPr>
          <w:rFonts w:asciiTheme="minorHAnsi" w:hAnsiTheme="minorHAnsi" w:cstheme="minorHAnsi"/>
          <w:sz w:val="22"/>
        </w:rPr>
      </w:pPr>
    </w:p>
    <w:p w14:paraId="0596781C"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 xml:space="preserve">If the student is permitted to remain enrolled, the student must retake that class </w:t>
      </w:r>
      <w:r w:rsidR="00746D74" w:rsidRPr="00F53B11">
        <w:rPr>
          <w:rFonts w:asciiTheme="minorHAnsi" w:hAnsiTheme="minorHAnsi" w:cstheme="minorHAnsi"/>
          <w:sz w:val="22"/>
        </w:rPr>
        <w:t>under the conditions and time frame specified by the instructor.</w:t>
      </w:r>
      <w:r w:rsidRPr="00F53B11">
        <w:rPr>
          <w:rFonts w:asciiTheme="minorHAnsi" w:hAnsiTheme="minorHAnsi" w:cstheme="minorHAnsi"/>
          <w:sz w:val="22"/>
        </w:rPr>
        <w:t xml:space="preserve">  Both the original “F” and the retake grade are shown on transcripts, and both grades are calculated in the overall GPA.  Students may retake a class only once.  If the class is not passed on the second attempt, the student will be withdrawn</w:t>
      </w:r>
      <w:r w:rsidR="00746D74" w:rsidRPr="00F53B11">
        <w:rPr>
          <w:rFonts w:asciiTheme="minorHAnsi" w:hAnsiTheme="minorHAnsi" w:cstheme="minorHAnsi"/>
          <w:sz w:val="22"/>
        </w:rPr>
        <w:t xml:space="preserve"> from the program</w:t>
      </w:r>
      <w:r w:rsidRPr="00F53B11">
        <w:rPr>
          <w:rFonts w:asciiTheme="minorHAnsi" w:hAnsiTheme="minorHAnsi" w:cstheme="minorHAnsi"/>
          <w:sz w:val="22"/>
        </w:rPr>
        <w:t xml:space="preserve">.  </w:t>
      </w:r>
    </w:p>
    <w:p w14:paraId="788A8284" w14:textId="77777777" w:rsidR="00E17346" w:rsidRPr="00F53B11" w:rsidRDefault="00E17346" w:rsidP="007A5EA4">
      <w:pPr>
        <w:pStyle w:val="NoSpacing"/>
        <w:jc w:val="both"/>
        <w:rPr>
          <w:rFonts w:asciiTheme="minorHAnsi" w:hAnsiTheme="minorHAnsi" w:cstheme="minorHAnsi"/>
          <w:sz w:val="22"/>
        </w:rPr>
      </w:pPr>
    </w:p>
    <w:p w14:paraId="74BDF291" w14:textId="7017AC11" w:rsidR="00E17346" w:rsidRPr="00F53B11" w:rsidRDefault="00E17346" w:rsidP="007A5EA4">
      <w:pPr>
        <w:pStyle w:val="NoSpacing"/>
        <w:jc w:val="both"/>
        <w:rPr>
          <w:rFonts w:asciiTheme="minorHAnsi" w:hAnsiTheme="minorHAnsi" w:cstheme="minorHAnsi"/>
          <w:b/>
          <w:i/>
          <w:sz w:val="22"/>
          <w:u w:val="single"/>
        </w:rPr>
      </w:pPr>
      <w:r w:rsidRPr="00F53B11">
        <w:rPr>
          <w:rFonts w:asciiTheme="minorHAnsi" w:hAnsiTheme="minorHAnsi" w:cstheme="minorHAnsi"/>
          <w:sz w:val="22"/>
        </w:rPr>
        <w:t>If the student is withdrawn after either the first or second failed attempt</w:t>
      </w:r>
      <w:r w:rsidR="003E09ED">
        <w:rPr>
          <w:rFonts w:asciiTheme="minorHAnsi" w:hAnsiTheme="minorHAnsi" w:cstheme="minorHAnsi"/>
          <w:sz w:val="22"/>
        </w:rPr>
        <w:t xml:space="preserve"> </w:t>
      </w:r>
      <w:r w:rsidR="003E09ED" w:rsidRPr="007442F5">
        <w:rPr>
          <w:rFonts w:asciiTheme="minorHAnsi" w:hAnsiTheme="minorHAnsi" w:cstheme="minorHAnsi"/>
          <w:sz w:val="22"/>
        </w:rPr>
        <w:t>in a class</w:t>
      </w:r>
      <w:r w:rsidRPr="00F53B11">
        <w:rPr>
          <w:rFonts w:asciiTheme="minorHAnsi" w:hAnsiTheme="minorHAnsi" w:cstheme="minorHAnsi"/>
          <w:sz w:val="22"/>
        </w:rPr>
        <w:t>, regular re-entry policies apply.</w:t>
      </w:r>
    </w:p>
    <w:p w14:paraId="11409CF9" w14:textId="0897AF6C" w:rsidR="00E17346" w:rsidRPr="00F53B11" w:rsidRDefault="00E17346" w:rsidP="007A5EA4">
      <w:pPr>
        <w:jc w:val="both"/>
        <w:rPr>
          <w:rFonts w:asciiTheme="minorHAnsi" w:hAnsiTheme="minorHAnsi" w:cstheme="minorHAnsi"/>
          <w:sz w:val="22"/>
          <w:szCs w:val="22"/>
        </w:rPr>
      </w:pPr>
      <w:bookmarkStart w:id="181" w:name="_Toc456861345"/>
      <w:bookmarkStart w:id="182" w:name="_Toc485818921"/>
      <w:bookmarkStart w:id="183" w:name="_Toc786434"/>
      <w:r w:rsidRPr="00F53B11">
        <w:rPr>
          <w:rStyle w:val="Style1Char"/>
          <w:rFonts w:asciiTheme="minorHAnsi" w:hAnsiTheme="minorHAnsi" w:cstheme="minorHAnsi"/>
        </w:rPr>
        <w:lastRenderedPageBreak/>
        <w:t>Minimum Satisfactory GPA:</w:t>
      </w:r>
      <w:bookmarkEnd w:id="181"/>
      <w:bookmarkEnd w:id="182"/>
      <w:bookmarkEnd w:id="183"/>
      <w:r w:rsidRPr="00F53B11">
        <w:rPr>
          <w:rFonts w:asciiTheme="minorHAnsi" w:hAnsiTheme="minorHAnsi" w:cstheme="minorHAnsi"/>
          <w:sz w:val="22"/>
          <w:szCs w:val="22"/>
        </w:rPr>
        <w:t xml:space="preserve">  To remain in good standing, a student must maintain an overall, cumulative GPA of 2.0.  (See additional information under Satisfactory Academic Progress section.)  Only students in good standing will be eligible for a </w:t>
      </w:r>
      <w:r w:rsidR="00790A67">
        <w:rPr>
          <w:rFonts w:asciiTheme="minorHAnsi" w:hAnsiTheme="minorHAnsi" w:cstheme="minorHAnsi"/>
          <w:sz w:val="22"/>
          <w:szCs w:val="22"/>
        </w:rPr>
        <w:t>C</w:t>
      </w:r>
      <w:r w:rsidR="005A154A">
        <w:rPr>
          <w:rFonts w:asciiTheme="minorHAnsi" w:hAnsiTheme="minorHAnsi" w:cstheme="minorHAnsi"/>
          <w:sz w:val="22"/>
          <w:szCs w:val="22"/>
        </w:rPr>
        <w:t xml:space="preserve">areer </w:t>
      </w:r>
      <w:r w:rsidR="00790A67">
        <w:rPr>
          <w:rFonts w:asciiTheme="minorHAnsi" w:hAnsiTheme="minorHAnsi" w:cstheme="minorHAnsi"/>
          <w:sz w:val="22"/>
          <w:szCs w:val="22"/>
        </w:rPr>
        <w:t>C</w:t>
      </w:r>
      <w:r w:rsidRPr="00F53B11">
        <w:rPr>
          <w:rFonts w:asciiTheme="minorHAnsi" w:hAnsiTheme="minorHAnsi" w:cstheme="minorHAnsi"/>
          <w:sz w:val="22"/>
          <w:szCs w:val="22"/>
        </w:rPr>
        <w:t xml:space="preserve">ertificate or </w:t>
      </w:r>
      <w:r w:rsidR="00790A67">
        <w:rPr>
          <w:rFonts w:asciiTheme="minorHAnsi" w:hAnsiTheme="minorHAnsi" w:cstheme="minorHAnsi"/>
          <w:sz w:val="22"/>
          <w:szCs w:val="22"/>
        </w:rPr>
        <w:t>A</w:t>
      </w:r>
      <w:r w:rsidR="005A154A">
        <w:rPr>
          <w:rFonts w:asciiTheme="minorHAnsi" w:hAnsiTheme="minorHAnsi" w:cstheme="minorHAnsi"/>
          <w:sz w:val="22"/>
          <w:szCs w:val="22"/>
        </w:rPr>
        <w:t xml:space="preserve">pplied </w:t>
      </w:r>
      <w:r w:rsidR="00790A67">
        <w:rPr>
          <w:rFonts w:asciiTheme="minorHAnsi" w:hAnsiTheme="minorHAnsi" w:cstheme="minorHAnsi"/>
          <w:sz w:val="22"/>
          <w:szCs w:val="22"/>
        </w:rPr>
        <w:t>T</w:t>
      </w:r>
      <w:r w:rsidR="005A154A">
        <w:rPr>
          <w:rFonts w:asciiTheme="minorHAnsi" w:hAnsiTheme="minorHAnsi" w:cstheme="minorHAnsi"/>
          <w:sz w:val="22"/>
          <w:szCs w:val="22"/>
        </w:rPr>
        <w:t xml:space="preserve">echnology </w:t>
      </w:r>
      <w:r w:rsidR="00790A67">
        <w:rPr>
          <w:rFonts w:asciiTheme="minorHAnsi" w:hAnsiTheme="minorHAnsi" w:cstheme="minorHAnsi"/>
          <w:sz w:val="22"/>
          <w:szCs w:val="22"/>
        </w:rPr>
        <w:t>D</w:t>
      </w:r>
      <w:r w:rsidRPr="00F53B11">
        <w:rPr>
          <w:rFonts w:asciiTheme="minorHAnsi" w:hAnsiTheme="minorHAnsi" w:cstheme="minorHAnsi"/>
          <w:sz w:val="22"/>
          <w:szCs w:val="22"/>
        </w:rPr>
        <w:t>iploma</w:t>
      </w:r>
      <w:r w:rsidR="005A154A">
        <w:rPr>
          <w:rFonts w:asciiTheme="minorHAnsi" w:hAnsiTheme="minorHAnsi" w:cstheme="minorHAnsi"/>
          <w:sz w:val="22"/>
          <w:szCs w:val="22"/>
        </w:rPr>
        <w:t>.</w:t>
      </w:r>
    </w:p>
    <w:p w14:paraId="76D2A5F7" w14:textId="77777777" w:rsidR="005A154A" w:rsidRDefault="005A154A" w:rsidP="007A5EA4">
      <w:pPr>
        <w:pStyle w:val="NoSpacing"/>
        <w:jc w:val="both"/>
        <w:rPr>
          <w:rStyle w:val="Style1Char"/>
          <w:rFonts w:asciiTheme="minorHAnsi" w:eastAsia="Calibri" w:hAnsiTheme="minorHAnsi" w:cstheme="minorHAnsi"/>
        </w:rPr>
      </w:pPr>
      <w:bookmarkStart w:id="184" w:name="_Toc456861346"/>
      <w:bookmarkStart w:id="185" w:name="_Toc485818922"/>
      <w:bookmarkStart w:id="186" w:name="_Toc786435"/>
    </w:p>
    <w:p w14:paraId="0A35E6B3" w14:textId="761E7DBE" w:rsidR="00E17346" w:rsidRPr="00F53B11" w:rsidRDefault="00E17346" w:rsidP="007A5EA4">
      <w:pPr>
        <w:pStyle w:val="NoSpacing"/>
        <w:jc w:val="both"/>
        <w:rPr>
          <w:rFonts w:asciiTheme="minorHAnsi" w:hAnsiTheme="minorHAnsi" w:cstheme="minorHAnsi"/>
          <w:sz w:val="22"/>
        </w:rPr>
      </w:pPr>
      <w:r w:rsidRPr="00F53B11">
        <w:rPr>
          <w:rStyle w:val="Style1Char"/>
          <w:rFonts w:asciiTheme="minorHAnsi" w:eastAsia="Calibri" w:hAnsiTheme="minorHAnsi" w:cstheme="minorHAnsi"/>
        </w:rPr>
        <w:t>Minimum Academic GPA – Academic Probation:</w:t>
      </w:r>
      <w:bookmarkEnd w:id="184"/>
      <w:bookmarkEnd w:id="185"/>
      <w:bookmarkEnd w:id="186"/>
      <w:r w:rsidRPr="00F53B11">
        <w:rPr>
          <w:rFonts w:asciiTheme="minorHAnsi" w:hAnsiTheme="minorHAnsi" w:cstheme="minorHAnsi"/>
          <w:b/>
          <w:sz w:val="22"/>
        </w:rPr>
        <w:t xml:space="preserve">  </w:t>
      </w:r>
      <w:r w:rsidRPr="00F53B11">
        <w:rPr>
          <w:rFonts w:asciiTheme="minorHAnsi" w:hAnsiTheme="minorHAnsi" w:cstheme="minorHAnsi"/>
          <w:sz w:val="22"/>
        </w:rPr>
        <w:t>A student will be placed on academic probation if the student’s cumulative GPA falls below 2.0</w:t>
      </w:r>
      <w:r w:rsidR="00790A67">
        <w:rPr>
          <w:rFonts w:asciiTheme="minorHAnsi" w:hAnsiTheme="minorHAnsi" w:cstheme="minorHAnsi"/>
          <w:sz w:val="22"/>
        </w:rPr>
        <w:t xml:space="preserve"> and the student has been determined eligible to remain in the program</w:t>
      </w:r>
      <w:r w:rsidRPr="00F53B11">
        <w:rPr>
          <w:rFonts w:asciiTheme="minorHAnsi" w:hAnsiTheme="minorHAnsi" w:cstheme="minorHAnsi"/>
          <w:sz w:val="22"/>
        </w:rPr>
        <w:t xml:space="preserve">.  To clear an academic probation, the student must raise his/her cumulative GPA to a 2.0 or better during the next </w:t>
      </w:r>
      <w:r w:rsidR="00227230">
        <w:rPr>
          <w:rFonts w:asciiTheme="minorHAnsi" w:hAnsiTheme="minorHAnsi" w:cstheme="minorHAnsi"/>
          <w:sz w:val="22"/>
        </w:rPr>
        <w:t>course</w:t>
      </w:r>
      <w:r w:rsidRPr="00F53B11">
        <w:rPr>
          <w:rFonts w:asciiTheme="minorHAnsi" w:hAnsiTheme="minorHAnsi" w:cstheme="minorHAnsi"/>
          <w:sz w:val="22"/>
        </w:rPr>
        <w:t>.</w:t>
      </w:r>
    </w:p>
    <w:p w14:paraId="50E01F24" w14:textId="77777777" w:rsidR="00E17346" w:rsidRPr="00F53B11" w:rsidRDefault="00E17346" w:rsidP="007A5EA4">
      <w:pPr>
        <w:pStyle w:val="NoSpacing"/>
        <w:jc w:val="both"/>
        <w:rPr>
          <w:rFonts w:asciiTheme="minorHAnsi" w:hAnsiTheme="minorHAnsi" w:cstheme="minorHAnsi"/>
          <w:sz w:val="22"/>
        </w:rPr>
      </w:pPr>
    </w:p>
    <w:p w14:paraId="4117982C" w14:textId="77777777" w:rsidR="00E17346" w:rsidRPr="00F53B11" w:rsidRDefault="00E17346" w:rsidP="007A5EA4">
      <w:pPr>
        <w:pStyle w:val="NoSpacing"/>
        <w:jc w:val="both"/>
        <w:rPr>
          <w:rFonts w:asciiTheme="minorHAnsi" w:hAnsiTheme="minorHAnsi" w:cstheme="minorHAnsi"/>
          <w:sz w:val="22"/>
        </w:rPr>
      </w:pPr>
      <w:bookmarkStart w:id="187" w:name="_Toc456861347"/>
      <w:bookmarkStart w:id="188" w:name="_Toc485818923"/>
      <w:bookmarkStart w:id="189" w:name="_Toc786436"/>
      <w:r w:rsidRPr="00F53B11">
        <w:rPr>
          <w:rStyle w:val="Style1Char"/>
          <w:rFonts w:asciiTheme="minorHAnsi" w:eastAsia="Calibri" w:hAnsiTheme="minorHAnsi" w:cstheme="minorHAnsi"/>
        </w:rPr>
        <w:t>Minimum Academic GPA – Academic Withdrawal:</w:t>
      </w:r>
      <w:bookmarkEnd w:id="187"/>
      <w:bookmarkEnd w:id="188"/>
      <w:bookmarkEnd w:id="189"/>
      <w:r w:rsidRPr="00F53B11">
        <w:rPr>
          <w:rFonts w:asciiTheme="minorHAnsi" w:hAnsiTheme="minorHAnsi" w:cstheme="minorHAnsi"/>
          <w:sz w:val="22"/>
        </w:rPr>
        <w:t xml:space="preserve">  A student failing to raise his/her cumulative GPA to 2.0 or better during the next </w:t>
      </w:r>
      <w:r w:rsidR="00227230">
        <w:rPr>
          <w:rFonts w:asciiTheme="minorHAnsi" w:hAnsiTheme="minorHAnsi" w:cstheme="minorHAnsi"/>
          <w:sz w:val="22"/>
        </w:rPr>
        <w:t>course</w:t>
      </w:r>
      <w:r w:rsidRPr="00F53B11">
        <w:rPr>
          <w:rFonts w:asciiTheme="minorHAnsi" w:hAnsiTheme="minorHAnsi" w:cstheme="minorHAnsi"/>
          <w:sz w:val="22"/>
        </w:rPr>
        <w:t xml:space="preserve"> will be subject to withdrawal for academic reasons.  </w:t>
      </w:r>
    </w:p>
    <w:p w14:paraId="41359FA2" w14:textId="77777777" w:rsidR="00E17346" w:rsidRPr="00F53B11" w:rsidRDefault="00E17346" w:rsidP="007A5EA4">
      <w:pPr>
        <w:pStyle w:val="NoSpacing"/>
        <w:jc w:val="both"/>
        <w:rPr>
          <w:rFonts w:asciiTheme="minorHAnsi" w:hAnsiTheme="minorHAnsi" w:cstheme="minorHAnsi"/>
          <w:sz w:val="22"/>
        </w:rPr>
      </w:pPr>
    </w:p>
    <w:p w14:paraId="4139E6EA" w14:textId="7B6D9D7F" w:rsidR="00E17346" w:rsidRDefault="00E17346" w:rsidP="007A5EA4">
      <w:pPr>
        <w:pStyle w:val="NoSpacing"/>
        <w:jc w:val="both"/>
        <w:rPr>
          <w:rFonts w:asciiTheme="minorHAnsi" w:hAnsiTheme="minorHAnsi" w:cstheme="minorHAnsi"/>
          <w:sz w:val="22"/>
        </w:rPr>
      </w:pPr>
      <w:bookmarkStart w:id="190" w:name="_Toc786437"/>
      <w:r w:rsidRPr="009358CE">
        <w:rPr>
          <w:rStyle w:val="Style1Char"/>
          <w:rFonts w:eastAsia="Calibri"/>
        </w:rPr>
        <w:t>Petitioning the Academic Affairs Committee</w:t>
      </w:r>
      <w:bookmarkEnd w:id="190"/>
      <w:r w:rsidRPr="009358CE">
        <w:t>:</w:t>
      </w:r>
      <w:r w:rsidRPr="00F53B11">
        <w:rPr>
          <w:rFonts w:asciiTheme="minorHAnsi" w:hAnsiTheme="minorHAnsi" w:cstheme="minorHAnsi"/>
          <w:sz w:val="22"/>
        </w:rPr>
        <w:t xml:space="preserve">  A student who is withdrawn may petition the Academic Affairs Committee (AAC) for re-entry</w:t>
      </w:r>
      <w:r w:rsidRPr="007442F5">
        <w:rPr>
          <w:rFonts w:asciiTheme="minorHAnsi" w:hAnsiTheme="minorHAnsi" w:cstheme="minorHAnsi"/>
          <w:sz w:val="22"/>
        </w:rPr>
        <w:t xml:space="preserve">.  </w:t>
      </w:r>
      <w:r w:rsidR="004D606F" w:rsidRPr="007442F5">
        <w:rPr>
          <w:rFonts w:asciiTheme="minorHAnsi" w:hAnsiTheme="minorHAnsi" w:cstheme="minorHAnsi"/>
          <w:sz w:val="22"/>
        </w:rPr>
        <w:t xml:space="preserve">Contact the </w:t>
      </w:r>
      <w:r w:rsidR="002E27D1">
        <w:rPr>
          <w:rFonts w:asciiTheme="minorHAnsi" w:hAnsiTheme="minorHAnsi" w:cstheme="minorHAnsi"/>
          <w:sz w:val="22"/>
        </w:rPr>
        <w:t>School counselor</w:t>
      </w:r>
      <w:r w:rsidR="004D606F" w:rsidRPr="007442F5">
        <w:rPr>
          <w:rFonts w:asciiTheme="minorHAnsi" w:hAnsiTheme="minorHAnsi" w:cstheme="minorHAnsi"/>
          <w:sz w:val="22"/>
        </w:rPr>
        <w:t xml:space="preserve"> for the program to schedule a meeting.  </w:t>
      </w:r>
      <w:r w:rsidRPr="00F53B11">
        <w:rPr>
          <w:rFonts w:asciiTheme="minorHAnsi" w:hAnsiTheme="minorHAnsi" w:cstheme="minorHAnsi"/>
          <w:sz w:val="22"/>
        </w:rPr>
        <w:t xml:space="preserve">Students who are withdrawn for academic reasons shall follow the established policy for re-entry which states students may re-apply for admission after sixty (60) </w:t>
      </w:r>
      <w:r w:rsidR="005A154A">
        <w:rPr>
          <w:rFonts w:asciiTheme="minorHAnsi" w:hAnsiTheme="minorHAnsi" w:cstheme="minorHAnsi"/>
          <w:sz w:val="22"/>
        </w:rPr>
        <w:t>calendar</w:t>
      </w:r>
      <w:r w:rsidRPr="00F53B11">
        <w:rPr>
          <w:rFonts w:asciiTheme="minorHAnsi" w:hAnsiTheme="minorHAnsi" w:cstheme="minorHAnsi"/>
          <w:sz w:val="22"/>
        </w:rPr>
        <w:t xml:space="preserve"> days or when the conditions set forth by the AAC </w:t>
      </w:r>
      <w:r w:rsidR="004D606F" w:rsidRPr="007442F5">
        <w:rPr>
          <w:rFonts w:asciiTheme="minorHAnsi" w:hAnsiTheme="minorHAnsi" w:cstheme="minorHAnsi"/>
          <w:sz w:val="22"/>
        </w:rPr>
        <w:t>or an Administrator</w:t>
      </w:r>
      <w:r w:rsidR="004D606F" w:rsidRPr="004D606F">
        <w:rPr>
          <w:rFonts w:asciiTheme="minorHAnsi" w:hAnsiTheme="minorHAnsi" w:cstheme="minorHAnsi"/>
          <w:color w:val="FF0000"/>
          <w:sz w:val="22"/>
        </w:rPr>
        <w:t xml:space="preserve"> </w:t>
      </w:r>
      <w:r w:rsidRPr="00F53B11">
        <w:rPr>
          <w:rFonts w:asciiTheme="minorHAnsi" w:hAnsiTheme="minorHAnsi" w:cstheme="minorHAnsi"/>
          <w:sz w:val="22"/>
        </w:rPr>
        <w:t>are complete.  If re-entry is approved, it would take place when the c</w:t>
      </w:r>
      <w:r w:rsidR="00227230">
        <w:rPr>
          <w:rFonts w:asciiTheme="minorHAnsi" w:hAnsiTheme="minorHAnsi" w:cstheme="minorHAnsi"/>
          <w:sz w:val="22"/>
        </w:rPr>
        <w:t>ourse</w:t>
      </w:r>
      <w:r w:rsidRPr="00F53B11">
        <w:rPr>
          <w:rFonts w:asciiTheme="minorHAnsi" w:hAnsiTheme="minorHAnsi" w:cstheme="minorHAnsi"/>
          <w:sz w:val="22"/>
        </w:rPr>
        <w:t xml:space="preserve"> in which the student was studying at the time of withdrawal is offered again at that specific HTC campus, on a space-available basis.</w:t>
      </w:r>
    </w:p>
    <w:p w14:paraId="655C6969" w14:textId="77777777" w:rsidR="007F7AF5" w:rsidRPr="00F53B11" w:rsidRDefault="007F7AF5" w:rsidP="007A5EA4">
      <w:pPr>
        <w:pStyle w:val="NoSpacing"/>
        <w:jc w:val="both"/>
        <w:rPr>
          <w:rFonts w:asciiTheme="minorHAnsi" w:hAnsiTheme="minorHAnsi" w:cstheme="minorHAnsi"/>
          <w:b/>
          <w:i/>
          <w:sz w:val="22"/>
          <w:u w:val="single"/>
        </w:rPr>
      </w:pPr>
    </w:p>
    <w:p w14:paraId="2544C926" w14:textId="77777777" w:rsidR="007F7AF5" w:rsidRPr="00CD3B43" w:rsidRDefault="007F7AF5" w:rsidP="007A5EA4">
      <w:pPr>
        <w:jc w:val="both"/>
        <w:rPr>
          <w:rFonts w:asciiTheme="minorHAnsi" w:eastAsia="Calibri" w:hAnsiTheme="minorHAnsi" w:cstheme="minorHAnsi"/>
          <w:szCs w:val="22"/>
        </w:rPr>
      </w:pPr>
    </w:p>
    <w:p w14:paraId="5AE56EC6" w14:textId="77777777" w:rsidR="00E17346" w:rsidRPr="00CD3B43" w:rsidRDefault="00E17346" w:rsidP="00057D85">
      <w:pPr>
        <w:pStyle w:val="Heading6"/>
        <w:rPr>
          <w:rFonts w:asciiTheme="minorHAnsi" w:eastAsia="Arial" w:hAnsiTheme="minorHAnsi" w:cstheme="minorHAnsi"/>
        </w:rPr>
      </w:pPr>
      <w:bookmarkStart w:id="191" w:name="_Toc456861349"/>
      <w:bookmarkStart w:id="192" w:name="_Toc485818925"/>
      <w:bookmarkStart w:id="193" w:name="_Toc786439"/>
      <w:r w:rsidRPr="00CD3B43">
        <w:rPr>
          <w:rFonts w:asciiTheme="minorHAnsi" w:eastAsia="Arial" w:hAnsiTheme="minorHAnsi" w:cstheme="minorHAnsi"/>
        </w:rPr>
        <w:t>GRADUATION REQUIREMENTS</w:t>
      </w:r>
      <w:bookmarkEnd w:id="191"/>
      <w:bookmarkEnd w:id="192"/>
      <w:bookmarkEnd w:id="193"/>
    </w:p>
    <w:p w14:paraId="2ED79612" w14:textId="77777777" w:rsidR="00E17346" w:rsidRPr="00CD3B43" w:rsidRDefault="00E17346" w:rsidP="007A5EA4">
      <w:pPr>
        <w:jc w:val="both"/>
        <w:rPr>
          <w:rFonts w:asciiTheme="minorHAnsi" w:hAnsiTheme="minorHAnsi" w:cstheme="minorHAnsi"/>
          <w:sz w:val="22"/>
          <w:szCs w:val="22"/>
        </w:rPr>
      </w:pPr>
      <w:r w:rsidRPr="00CD3B43">
        <w:rPr>
          <w:rFonts w:asciiTheme="minorHAnsi" w:hAnsiTheme="minorHAnsi" w:cstheme="minorHAnsi"/>
          <w:sz w:val="22"/>
          <w:szCs w:val="22"/>
        </w:rPr>
        <w:t xml:space="preserve">A </w:t>
      </w:r>
      <w:r w:rsidR="00BB3C5C">
        <w:rPr>
          <w:rFonts w:asciiTheme="minorHAnsi" w:hAnsiTheme="minorHAnsi" w:cstheme="minorHAnsi"/>
          <w:sz w:val="22"/>
          <w:szCs w:val="22"/>
        </w:rPr>
        <w:t>Career</w:t>
      </w:r>
      <w:r w:rsidR="004159DE">
        <w:rPr>
          <w:rFonts w:asciiTheme="minorHAnsi" w:hAnsiTheme="minorHAnsi" w:cstheme="minorHAnsi"/>
          <w:sz w:val="22"/>
          <w:szCs w:val="22"/>
        </w:rPr>
        <w:t xml:space="preserve"> </w:t>
      </w:r>
      <w:r w:rsidRPr="00CD3B43">
        <w:rPr>
          <w:rFonts w:asciiTheme="minorHAnsi" w:hAnsiTheme="minorHAnsi" w:cstheme="minorHAnsi"/>
          <w:sz w:val="22"/>
          <w:szCs w:val="22"/>
        </w:rPr>
        <w:t xml:space="preserve">Certificate </w:t>
      </w:r>
      <w:r w:rsidR="005A154A">
        <w:rPr>
          <w:rFonts w:asciiTheme="minorHAnsi" w:hAnsiTheme="minorHAnsi" w:cstheme="minorHAnsi"/>
          <w:sz w:val="22"/>
          <w:szCs w:val="22"/>
        </w:rPr>
        <w:t xml:space="preserve">or Applied Technology Diploma </w:t>
      </w:r>
      <w:r w:rsidRPr="00CD3B43">
        <w:rPr>
          <w:rFonts w:asciiTheme="minorHAnsi" w:hAnsiTheme="minorHAnsi" w:cstheme="minorHAnsi"/>
          <w:sz w:val="22"/>
          <w:szCs w:val="22"/>
        </w:rPr>
        <w:t>from a training program at each HTC will be issued only when a student has:</w:t>
      </w:r>
    </w:p>
    <w:p w14:paraId="1FA4F8D9" w14:textId="6001D1EC" w:rsidR="00E17346" w:rsidRPr="004D606F" w:rsidRDefault="00E17346" w:rsidP="0000178F">
      <w:pPr>
        <w:pStyle w:val="NoSpacing"/>
        <w:numPr>
          <w:ilvl w:val="0"/>
          <w:numId w:val="2"/>
        </w:numPr>
        <w:spacing w:before="120" w:after="120"/>
        <w:ind w:left="744"/>
        <w:jc w:val="both"/>
        <w:rPr>
          <w:rFonts w:asciiTheme="minorHAnsi" w:hAnsiTheme="minorHAnsi" w:cstheme="minorHAnsi"/>
          <w:sz w:val="22"/>
        </w:rPr>
      </w:pPr>
      <w:r w:rsidRPr="00CD3B43">
        <w:rPr>
          <w:rFonts w:asciiTheme="minorHAnsi" w:hAnsiTheme="minorHAnsi" w:cstheme="minorHAnsi"/>
          <w:sz w:val="22"/>
        </w:rPr>
        <w:t>Achieved required scores on the</w:t>
      </w:r>
      <w:r w:rsidR="00CD3B43" w:rsidRPr="00CD3B43">
        <w:rPr>
          <w:rFonts w:asciiTheme="minorHAnsi" w:hAnsiTheme="minorHAnsi" w:cstheme="minorHAnsi"/>
          <w:sz w:val="22"/>
        </w:rPr>
        <w:t xml:space="preserve"> </w:t>
      </w:r>
      <w:r w:rsidR="00A86D73">
        <w:rPr>
          <w:rFonts w:asciiTheme="minorHAnsi" w:hAnsiTheme="minorHAnsi" w:cstheme="minorHAnsi"/>
          <w:sz w:val="22"/>
        </w:rPr>
        <w:t>Basic Skills Assessment</w:t>
      </w:r>
      <w:r w:rsidR="005A154A">
        <w:rPr>
          <w:rFonts w:asciiTheme="minorHAnsi" w:hAnsiTheme="minorHAnsi" w:cstheme="minorHAnsi"/>
          <w:sz w:val="22"/>
        </w:rPr>
        <w:t xml:space="preserve"> or </w:t>
      </w:r>
      <w:r w:rsidR="004D606F" w:rsidRPr="007442F5">
        <w:rPr>
          <w:rFonts w:asciiTheme="minorHAnsi" w:hAnsiTheme="minorHAnsi" w:cstheme="minorHAnsi"/>
          <w:sz w:val="22"/>
        </w:rPr>
        <w:t>met a state-approved exemption</w:t>
      </w:r>
      <w:r w:rsidR="004D606F" w:rsidRPr="004D606F">
        <w:rPr>
          <w:rFonts w:asciiTheme="minorHAnsi" w:hAnsiTheme="minorHAnsi" w:cstheme="minorHAnsi"/>
          <w:sz w:val="22"/>
        </w:rPr>
        <w:t xml:space="preserve">, </w:t>
      </w:r>
      <w:r w:rsidRPr="004D606F">
        <w:rPr>
          <w:rFonts w:asciiTheme="minorHAnsi" w:hAnsiTheme="minorHAnsi" w:cstheme="minorHAnsi"/>
          <w:sz w:val="22"/>
          <w:u w:val="single"/>
        </w:rPr>
        <w:t>and</w:t>
      </w:r>
    </w:p>
    <w:p w14:paraId="16EB5B2D" w14:textId="77777777" w:rsidR="00E17346" w:rsidRPr="00CD3B43" w:rsidRDefault="00E17346" w:rsidP="0000178F">
      <w:pPr>
        <w:pStyle w:val="NoSpacing"/>
        <w:numPr>
          <w:ilvl w:val="0"/>
          <w:numId w:val="2"/>
        </w:numPr>
        <w:spacing w:before="120" w:after="120"/>
        <w:ind w:left="744"/>
        <w:jc w:val="both"/>
        <w:rPr>
          <w:rFonts w:asciiTheme="minorHAnsi" w:hAnsiTheme="minorHAnsi" w:cstheme="minorHAnsi"/>
          <w:sz w:val="22"/>
        </w:rPr>
      </w:pPr>
      <w:r w:rsidRPr="00CD3B43">
        <w:rPr>
          <w:rFonts w:asciiTheme="minorHAnsi" w:hAnsiTheme="minorHAnsi" w:cstheme="minorHAnsi"/>
          <w:sz w:val="22"/>
        </w:rPr>
        <w:t xml:space="preserve">Satisfactorily completed all courses required in their training program, </w:t>
      </w:r>
      <w:r w:rsidRPr="00CD3B43">
        <w:rPr>
          <w:rFonts w:asciiTheme="minorHAnsi" w:hAnsiTheme="minorHAnsi" w:cstheme="minorHAnsi"/>
          <w:sz w:val="22"/>
          <w:u w:val="single"/>
        </w:rPr>
        <w:t>and</w:t>
      </w:r>
    </w:p>
    <w:p w14:paraId="5E15859E" w14:textId="77777777" w:rsidR="00E17346" w:rsidRPr="00CD3B43" w:rsidRDefault="00E17346" w:rsidP="0000178F">
      <w:pPr>
        <w:pStyle w:val="NoSpacing"/>
        <w:numPr>
          <w:ilvl w:val="0"/>
          <w:numId w:val="2"/>
        </w:numPr>
        <w:spacing w:before="120" w:after="120"/>
        <w:ind w:left="744"/>
        <w:jc w:val="both"/>
        <w:rPr>
          <w:rFonts w:asciiTheme="minorHAnsi" w:hAnsiTheme="minorHAnsi" w:cstheme="minorHAnsi"/>
          <w:sz w:val="22"/>
        </w:rPr>
      </w:pPr>
      <w:r w:rsidRPr="00CD3B43">
        <w:rPr>
          <w:rFonts w:asciiTheme="minorHAnsi" w:hAnsiTheme="minorHAnsi" w:cstheme="minorHAnsi"/>
          <w:sz w:val="22"/>
        </w:rPr>
        <w:t xml:space="preserve">Achieved an overall, cumulative GPA of 2.0 or better at the end of their training, </w:t>
      </w:r>
      <w:r w:rsidRPr="00CD3B43">
        <w:rPr>
          <w:rFonts w:asciiTheme="minorHAnsi" w:hAnsiTheme="minorHAnsi" w:cstheme="minorHAnsi"/>
          <w:sz w:val="22"/>
          <w:u w:val="single"/>
        </w:rPr>
        <w:t>and</w:t>
      </w:r>
    </w:p>
    <w:p w14:paraId="7AB3E80B" w14:textId="49E32E77" w:rsidR="00E17346" w:rsidRPr="00CD3B43" w:rsidRDefault="00E17346" w:rsidP="0000178F">
      <w:pPr>
        <w:pStyle w:val="NoSpacing"/>
        <w:numPr>
          <w:ilvl w:val="0"/>
          <w:numId w:val="2"/>
        </w:numPr>
        <w:ind w:left="744"/>
        <w:jc w:val="both"/>
        <w:rPr>
          <w:rFonts w:asciiTheme="minorHAnsi" w:hAnsiTheme="minorHAnsi" w:cstheme="minorHAnsi"/>
          <w:sz w:val="22"/>
        </w:rPr>
      </w:pPr>
      <w:r w:rsidRPr="00CD3B43">
        <w:rPr>
          <w:rFonts w:asciiTheme="minorHAnsi" w:hAnsiTheme="minorHAnsi" w:cstheme="minorHAnsi"/>
          <w:sz w:val="22"/>
        </w:rPr>
        <w:t xml:space="preserve">Cleared all financial obligations incurred at the </w:t>
      </w:r>
      <w:r w:rsidR="006D0B71" w:rsidRPr="00CD3B43">
        <w:rPr>
          <w:rFonts w:asciiTheme="minorHAnsi" w:hAnsiTheme="minorHAnsi" w:cstheme="minorHAnsi"/>
          <w:sz w:val="22"/>
        </w:rPr>
        <w:t>college.</w:t>
      </w:r>
      <w:r w:rsidRPr="00CD3B43">
        <w:rPr>
          <w:rFonts w:asciiTheme="minorHAnsi" w:hAnsiTheme="minorHAnsi" w:cstheme="minorHAnsi"/>
          <w:sz w:val="22"/>
        </w:rPr>
        <w:t xml:space="preserve">    </w:t>
      </w:r>
    </w:p>
    <w:p w14:paraId="62D9F28B" w14:textId="77777777" w:rsidR="00E17346" w:rsidRPr="00F53B11" w:rsidRDefault="00E17346" w:rsidP="007A5EA4">
      <w:pPr>
        <w:jc w:val="both"/>
        <w:rPr>
          <w:rFonts w:asciiTheme="minorHAnsi" w:hAnsiTheme="minorHAnsi" w:cstheme="minorHAnsi"/>
          <w:szCs w:val="22"/>
        </w:rPr>
      </w:pPr>
    </w:p>
    <w:p w14:paraId="5E3AA4C6" w14:textId="77777777" w:rsidR="00E17346" w:rsidRPr="00F53B11" w:rsidRDefault="00E17346" w:rsidP="007A5EA4">
      <w:pPr>
        <w:jc w:val="both"/>
        <w:rPr>
          <w:rFonts w:asciiTheme="minorHAnsi" w:hAnsiTheme="minorHAnsi" w:cstheme="minorHAnsi"/>
          <w:b/>
          <w:sz w:val="22"/>
          <w:szCs w:val="22"/>
        </w:rPr>
      </w:pPr>
      <w:r w:rsidRPr="00F53B11">
        <w:rPr>
          <w:rFonts w:asciiTheme="minorHAnsi" w:hAnsiTheme="minorHAnsi" w:cstheme="minorHAnsi"/>
          <w:sz w:val="22"/>
          <w:szCs w:val="22"/>
        </w:rPr>
        <w:t xml:space="preserve">To receive a </w:t>
      </w:r>
      <w:r w:rsidR="00227230">
        <w:rPr>
          <w:rFonts w:asciiTheme="minorHAnsi" w:hAnsiTheme="minorHAnsi" w:cstheme="minorHAnsi"/>
          <w:sz w:val="22"/>
          <w:szCs w:val="22"/>
        </w:rPr>
        <w:t>Career</w:t>
      </w:r>
      <w:r w:rsidR="004159DE">
        <w:rPr>
          <w:rFonts w:asciiTheme="minorHAnsi" w:hAnsiTheme="minorHAnsi" w:cstheme="minorHAnsi"/>
          <w:sz w:val="22"/>
          <w:szCs w:val="22"/>
        </w:rPr>
        <w:t xml:space="preserve"> </w:t>
      </w:r>
      <w:r w:rsidRPr="00F53B11">
        <w:rPr>
          <w:rFonts w:asciiTheme="minorHAnsi" w:hAnsiTheme="minorHAnsi" w:cstheme="minorHAnsi"/>
          <w:sz w:val="22"/>
          <w:szCs w:val="22"/>
        </w:rPr>
        <w:t>Certificate</w:t>
      </w:r>
      <w:r w:rsidR="004159DE">
        <w:rPr>
          <w:rFonts w:asciiTheme="minorHAnsi" w:hAnsiTheme="minorHAnsi" w:cstheme="minorHAnsi"/>
          <w:sz w:val="22"/>
          <w:szCs w:val="22"/>
        </w:rPr>
        <w:t xml:space="preserve"> or Applied Technology Diploma</w:t>
      </w:r>
      <w:r w:rsidRPr="00F53B11">
        <w:rPr>
          <w:rFonts w:asciiTheme="minorHAnsi" w:hAnsiTheme="minorHAnsi" w:cstheme="minorHAnsi"/>
          <w:sz w:val="22"/>
          <w:szCs w:val="22"/>
        </w:rPr>
        <w:t xml:space="preserve">, a student must complete an exit process and obtain all applicable signatures on an Application for Graduation.  The students will be notified about procedures and deadlines. </w:t>
      </w:r>
      <w:r w:rsidRPr="00C3203D">
        <w:rPr>
          <w:rFonts w:asciiTheme="minorHAnsi" w:hAnsiTheme="minorHAnsi" w:cstheme="minorHAnsi"/>
          <w:bCs/>
          <w:sz w:val="22"/>
          <w:szCs w:val="22"/>
        </w:rPr>
        <w:t xml:space="preserve">The name on the certificate </w:t>
      </w:r>
      <w:r w:rsidRPr="00790A67">
        <w:rPr>
          <w:rFonts w:asciiTheme="minorHAnsi" w:hAnsiTheme="minorHAnsi" w:cstheme="minorHAnsi"/>
          <w:bCs/>
          <w:sz w:val="22"/>
          <w:szCs w:val="22"/>
          <w:u w:val="single"/>
        </w:rPr>
        <w:t>must</w:t>
      </w:r>
      <w:r w:rsidRPr="00C3203D">
        <w:rPr>
          <w:rFonts w:asciiTheme="minorHAnsi" w:hAnsiTheme="minorHAnsi" w:cstheme="minorHAnsi"/>
          <w:bCs/>
          <w:sz w:val="22"/>
          <w:szCs w:val="22"/>
        </w:rPr>
        <w:t xml:space="preserve"> be the same as the name on </w:t>
      </w:r>
      <w:r w:rsidR="00227230" w:rsidRPr="00C3203D">
        <w:rPr>
          <w:rFonts w:asciiTheme="minorHAnsi" w:hAnsiTheme="minorHAnsi" w:cstheme="minorHAnsi"/>
          <w:bCs/>
          <w:sz w:val="22"/>
          <w:szCs w:val="22"/>
        </w:rPr>
        <w:t xml:space="preserve">official </w:t>
      </w:r>
      <w:r w:rsidRPr="00C3203D">
        <w:rPr>
          <w:rFonts w:asciiTheme="minorHAnsi" w:hAnsiTheme="minorHAnsi" w:cstheme="minorHAnsi"/>
          <w:bCs/>
          <w:sz w:val="22"/>
          <w:szCs w:val="22"/>
        </w:rPr>
        <w:t>student records.</w:t>
      </w:r>
    </w:p>
    <w:p w14:paraId="0AD01773" w14:textId="77777777" w:rsidR="00E17346" w:rsidRPr="00F53B11" w:rsidRDefault="00E17346" w:rsidP="007A5EA4">
      <w:pPr>
        <w:jc w:val="both"/>
        <w:rPr>
          <w:rFonts w:asciiTheme="minorHAnsi" w:hAnsiTheme="minorHAnsi" w:cstheme="minorHAnsi"/>
          <w:b/>
          <w:szCs w:val="22"/>
        </w:rPr>
      </w:pPr>
    </w:p>
    <w:p w14:paraId="6C20503F" w14:textId="77777777" w:rsidR="00E17346" w:rsidRPr="00F53B11" w:rsidRDefault="00E17346" w:rsidP="007A5EA4">
      <w:pPr>
        <w:pStyle w:val="NoSpacing"/>
        <w:jc w:val="both"/>
        <w:rPr>
          <w:rFonts w:asciiTheme="minorHAnsi" w:hAnsiTheme="minorHAnsi" w:cstheme="minorHAnsi"/>
          <w:sz w:val="22"/>
        </w:rPr>
      </w:pPr>
      <w:bookmarkStart w:id="194" w:name="_Toc456861350"/>
      <w:bookmarkStart w:id="195" w:name="_Toc485818926"/>
      <w:bookmarkStart w:id="196" w:name="_Toc786440"/>
      <w:r w:rsidRPr="00F53B11">
        <w:rPr>
          <w:rStyle w:val="Style1Char"/>
          <w:rFonts w:asciiTheme="minorHAnsi" w:eastAsia="Calibri" w:hAnsiTheme="minorHAnsi" w:cstheme="minorHAnsi"/>
        </w:rPr>
        <w:t>Diploma Honors Designation:</w:t>
      </w:r>
      <w:bookmarkEnd w:id="194"/>
      <w:bookmarkEnd w:id="195"/>
      <w:bookmarkEnd w:id="196"/>
      <w:r w:rsidRPr="00F53B11">
        <w:rPr>
          <w:rFonts w:asciiTheme="minorHAnsi" w:hAnsiTheme="minorHAnsi" w:cstheme="minorHAnsi"/>
          <w:sz w:val="22"/>
        </w:rPr>
        <w:t xml:space="preserve">  Students completing a program with a 3.5 overall, cumulative GPA or better will have honors status noted on their diplomas. </w:t>
      </w:r>
      <w:bookmarkStart w:id="197" w:name="_Toc456861351"/>
    </w:p>
    <w:p w14:paraId="2EB366F1" w14:textId="77777777" w:rsidR="00706228" w:rsidRDefault="00706228">
      <w:pPr>
        <w:rPr>
          <w:rFonts w:asciiTheme="minorHAnsi" w:eastAsia="Calibri" w:hAnsiTheme="minorHAnsi" w:cstheme="minorHAnsi"/>
          <w:sz w:val="22"/>
          <w:szCs w:val="22"/>
        </w:rPr>
      </w:pPr>
      <w:r>
        <w:rPr>
          <w:rFonts w:asciiTheme="minorHAnsi" w:hAnsiTheme="minorHAnsi" w:cstheme="minorHAnsi"/>
          <w:sz w:val="22"/>
        </w:rPr>
        <w:br w:type="page"/>
      </w:r>
    </w:p>
    <w:p w14:paraId="744346D4" w14:textId="77777777" w:rsidR="00E17346" w:rsidRPr="00F53B11" w:rsidRDefault="00E17346" w:rsidP="000C31AC">
      <w:pPr>
        <w:pStyle w:val="Heading6"/>
        <w:rPr>
          <w:rFonts w:asciiTheme="minorHAnsi" w:eastAsia="Arial" w:hAnsiTheme="minorHAnsi" w:cstheme="minorHAnsi"/>
        </w:rPr>
      </w:pPr>
      <w:bookmarkStart w:id="198" w:name="_Toc485818927"/>
      <w:bookmarkStart w:id="199" w:name="_Toc786441"/>
      <w:r w:rsidRPr="00F53B11">
        <w:rPr>
          <w:rFonts w:asciiTheme="minorHAnsi" w:eastAsia="Arial" w:hAnsiTheme="minorHAnsi" w:cstheme="minorHAnsi"/>
        </w:rPr>
        <w:lastRenderedPageBreak/>
        <w:t>ARTICULATION AGREEMENTS</w:t>
      </w:r>
      <w:bookmarkEnd w:id="197"/>
      <w:bookmarkEnd w:id="198"/>
      <w:bookmarkEnd w:id="199"/>
    </w:p>
    <w:p w14:paraId="5395FB30" w14:textId="77777777" w:rsidR="004D606F" w:rsidRPr="004D606F" w:rsidRDefault="00E17346" w:rsidP="007A5EA4">
      <w:pPr>
        <w:tabs>
          <w:tab w:val="left" w:pos="-1440"/>
          <w:tab w:val="left" w:pos="-720"/>
          <w:tab w:val="left" w:pos="-321"/>
          <w:tab w:val="left" w:pos="-87"/>
          <w:tab w:val="right" w:leader="dot" w:pos="4968"/>
          <w:tab w:val="left" w:pos="7506"/>
          <w:tab w:val="left" w:pos="7750"/>
          <w:tab w:val="right" w:leader="dot" w:pos="11055"/>
        </w:tabs>
        <w:ind w:right="90"/>
        <w:jc w:val="both"/>
        <w:rPr>
          <w:rFonts w:asciiTheme="minorHAnsi" w:hAnsiTheme="minorHAnsi" w:cstheme="minorHAnsi"/>
          <w:color w:val="FF0000"/>
          <w:sz w:val="22"/>
        </w:rPr>
      </w:pPr>
      <w:r w:rsidRPr="00F53B11">
        <w:rPr>
          <w:rFonts w:asciiTheme="minorHAnsi" w:hAnsiTheme="minorHAnsi" w:cstheme="minorHAnsi"/>
          <w:sz w:val="22"/>
        </w:rPr>
        <w:t xml:space="preserve">Hillsborough Technical Colleges (HTC) are public schools, under the direction of the </w:t>
      </w:r>
      <w:r w:rsidR="00153CC7">
        <w:rPr>
          <w:rFonts w:asciiTheme="minorHAnsi" w:hAnsiTheme="minorHAnsi" w:cstheme="minorHAnsi"/>
          <w:sz w:val="22"/>
        </w:rPr>
        <w:t xml:space="preserve">Florida Department of Education. </w:t>
      </w:r>
      <w:r w:rsidR="00153CC7" w:rsidRPr="007275D8">
        <w:rPr>
          <w:rFonts w:asciiTheme="minorHAnsi" w:hAnsiTheme="minorHAnsi" w:cstheme="minorHAnsi"/>
          <w:sz w:val="22"/>
        </w:rPr>
        <w:t xml:space="preserve">The Colleges </w:t>
      </w:r>
      <w:r w:rsidRPr="007275D8">
        <w:rPr>
          <w:rFonts w:asciiTheme="minorHAnsi" w:hAnsiTheme="minorHAnsi" w:cstheme="minorHAnsi"/>
          <w:sz w:val="22"/>
        </w:rPr>
        <w:t>are accredited</w:t>
      </w:r>
      <w:r w:rsidR="004D606F" w:rsidRPr="007275D8">
        <w:rPr>
          <w:rFonts w:asciiTheme="minorHAnsi" w:hAnsiTheme="minorHAnsi" w:cstheme="minorHAnsi"/>
          <w:sz w:val="22"/>
        </w:rPr>
        <w:t xml:space="preserve">, under Hillsborough County Public Schools, by </w:t>
      </w:r>
      <w:proofErr w:type="spellStart"/>
      <w:r w:rsidR="00153CC7" w:rsidRPr="007275D8">
        <w:rPr>
          <w:rFonts w:asciiTheme="minorHAnsi" w:hAnsiTheme="minorHAnsi" w:cstheme="minorHAnsi"/>
          <w:sz w:val="22"/>
        </w:rPr>
        <w:t>Cognia</w:t>
      </w:r>
      <w:proofErr w:type="spellEnd"/>
      <w:r w:rsidR="00153CC7" w:rsidRPr="007275D8">
        <w:rPr>
          <w:rFonts w:asciiTheme="minorHAnsi" w:hAnsiTheme="minorHAnsi" w:cstheme="minorHAnsi"/>
          <w:sz w:val="22"/>
        </w:rPr>
        <w:t xml:space="preserve"> (formerly </w:t>
      </w:r>
      <w:proofErr w:type="spellStart"/>
      <w:r w:rsidR="00153CC7" w:rsidRPr="007275D8">
        <w:rPr>
          <w:rFonts w:asciiTheme="minorHAnsi" w:hAnsiTheme="minorHAnsi" w:cstheme="minorHAnsi"/>
          <w:sz w:val="22"/>
        </w:rPr>
        <w:t>AdvancEd</w:t>
      </w:r>
      <w:proofErr w:type="spellEnd"/>
      <w:r w:rsidR="00153CC7" w:rsidRPr="007275D8">
        <w:rPr>
          <w:rFonts w:asciiTheme="minorHAnsi" w:hAnsiTheme="minorHAnsi" w:cstheme="minorHAnsi"/>
          <w:sz w:val="22"/>
        </w:rPr>
        <w:t xml:space="preserve">) – the accreditation division of </w:t>
      </w:r>
      <w:r w:rsidRPr="007275D8">
        <w:rPr>
          <w:rFonts w:asciiTheme="minorHAnsi" w:hAnsiTheme="minorHAnsi" w:cstheme="minorHAnsi"/>
          <w:sz w:val="22"/>
        </w:rPr>
        <w:t>South</w:t>
      </w:r>
      <w:r w:rsidR="007F7AF5" w:rsidRPr="007275D8">
        <w:rPr>
          <w:rFonts w:asciiTheme="minorHAnsi" w:hAnsiTheme="minorHAnsi" w:cstheme="minorHAnsi"/>
          <w:sz w:val="22"/>
        </w:rPr>
        <w:t>ern</w:t>
      </w:r>
      <w:r w:rsidRPr="007275D8">
        <w:rPr>
          <w:rFonts w:asciiTheme="minorHAnsi" w:hAnsiTheme="minorHAnsi" w:cstheme="minorHAnsi"/>
          <w:sz w:val="22"/>
        </w:rPr>
        <w:t xml:space="preserve"> Association of Colleges &amp; Schools</w:t>
      </w:r>
      <w:r w:rsidR="004D606F" w:rsidRPr="007275D8">
        <w:rPr>
          <w:rFonts w:asciiTheme="minorHAnsi" w:hAnsiTheme="minorHAnsi" w:cstheme="minorHAnsi"/>
          <w:sz w:val="22"/>
        </w:rPr>
        <w:t xml:space="preserve">.  </w:t>
      </w:r>
    </w:p>
    <w:p w14:paraId="0B1E06F3" w14:textId="77777777" w:rsidR="004D606F" w:rsidRPr="004D606F" w:rsidRDefault="004D606F" w:rsidP="007A5EA4">
      <w:pPr>
        <w:tabs>
          <w:tab w:val="left" w:pos="-1440"/>
          <w:tab w:val="left" w:pos="-720"/>
          <w:tab w:val="left" w:pos="-321"/>
          <w:tab w:val="left" w:pos="-87"/>
          <w:tab w:val="right" w:leader="dot" w:pos="4968"/>
          <w:tab w:val="left" w:pos="7506"/>
          <w:tab w:val="left" w:pos="7750"/>
          <w:tab w:val="right" w:leader="dot" w:pos="11055"/>
        </w:tabs>
        <w:ind w:right="90"/>
        <w:jc w:val="both"/>
        <w:rPr>
          <w:rFonts w:asciiTheme="minorHAnsi" w:hAnsiTheme="minorHAnsi" w:cstheme="minorHAnsi"/>
          <w:color w:val="FF0000"/>
          <w:sz w:val="22"/>
        </w:rPr>
      </w:pPr>
    </w:p>
    <w:p w14:paraId="54013610" w14:textId="5580C8BA" w:rsidR="00E17346" w:rsidRDefault="004D606F" w:rsidP="007A5EA4">
      <w:pPr>
        <w:tabs>
          <w:tab w:val="left" w:pos="-1440"/>
          <w:tab w:val="left" w:pos="-720"/>
          <w:tab w:val="left" w:pos="-321"/>
          <w:tab w:val="left" w:pos="-87"/>
          <w:tab w:val="right" w:leader="dot" w:pos="4968"/>
          <w:tab w:val="left" w:pos="7506"/>
          <w:tab w:val="left" w:pos="7750"/>
          <w:tab w:val="right" w:leader="dot" w:pos="11055"/>
        </w:tabs>
        <w:ind w:right="90"/>
        <w:jc w:val="both"/>
        <w:rPr>
          <w:rFonts w:asciiTheme="minorHAnsi" w:hAnsiTheme="minorHAnsi" w:cstheme="minorHAnsi"/>
          <w:sz w:val="22"/>
        </w:rPr>
      </w:pPr>
      <w:r w:rsidRPr="005119CC">
        <w:rPr>
          <w:rFonts w:asciiTheme="minorHAnsi" w:hAnsiTheme="minorHAnsi" w:cstheme="minorHAnsi"/>
          <w:sz w:val="22"/>
        </w:rPr>
        <w:t xml:space="preserve">Postsecondary adult vocational programs at Aparicio-Levy, Brewster, and Erwin are also accredited by the </w:t>
      </w:r>
      <w:r w:rsidR="00153CC7" w:rsidRPr="005119CC">
        <w:rPr>
          <w:rFonts w:asciiTheme="minorHAnsi" w:hAnsiTheme="minorHAnsi" w:cstheme="minorHAnsi"/>
          <w:sz w:val="22"/>
        </w:rPr>
        <w:t xml:space="preserve">Council on </w:t>
      </w:r>
      <w:r w:rsidRPr="005119CC">
        <w:rPr>
          <w:rFonts w:asciiTheme="minorHAnsi" w:hAnsiTheme="minorHAnsi" w:cstheme="minorHAnsi"/>
          <w:sz w:val="22"/>
        </w:rPr>
        <w:t>Occupational Education.  (Adult Ed</w:t>
      </w:r>
      <w:r w:rsidR="004D5973" w:rsidRPr="005119CC">
        <w:rPr>
          <w:rFonts w:asciiTheme="minorHAnsi" w:hAnsiTheme="minorHAnsi" w:cstheme="minorHAnsi"/>
          <w:sz w:val="22"/>
        </w:rPr>
        <w:t>ucation programs (</w:t>
      </w:r>
      <w:r w:rsidRPr="005119CC">
        <w:rPr>
          <w:rFonts w:asciiTheme="minorHAnsi" w:hAnsiTheme="minorHAnsi" w:cstheme="minorHAnsi"/>
          <w:sz w:val="22"/>
        </w:rPr>
        <w:t>such as ESOL, GED, etc.</w:t>
      </w:r>
      <w:r w:rsidR="004D5973" w:rsidRPr="005119CC">
        <w:rPr>
          <w:rFonts w:asciiTheme="minorHAnsi" w:hAnsiTheme="minorHAnsi" w:cstheme="minorHAnsi"/>
          <w:sz w:val="22"/>
        </w:rPr>
        <w:t>)</w:t>
      </w:r>
      <w:r w:rsidRPr="005119CC">
        <w:rPr>
          <w:rFonts w:asciiTheme="minorHAnsi" w:hAnsiTheme="minorHAnsi" w:cstheme="minorHAnsi"/>
          <w:sz w:val="22"/>
        </w:rPr>
        <w:t xml:space="preserve"> and </w:t>
      </w:r>
      <w:r w:rsidR="004D5973" w:rsidRPr="005119CC">
        <w:rPr>
          <w:rFonts w:asciiTheme="minorHAnsi" w:hAnsiTheme="minorHAnsi" w:cstheme="minorHAnsi"/>
          <w:sz w:val="22"/>
        </w:rPr>
        <w:t>C</w:t>
      </w:r>
      <w:r w:rsidRPr="005119CC">
        <w:rPr>
          <w:rFonts w:asciiTheme="minorHAnsi" w:hAnsiTheme="minorHAnsi" w:cstheme="minorHAnsi"/>
          <w:sz w:val="22"/>
        </w:rPr>
        <w:t xml:space="preserve">ontinuing Education classes do not fall under COE </w:t>
      </w:r>
      <w:r w:rsidR="00EB4B21" w:rsidRPr="005119CC">
        <w:rPr>
          <w:rFonts w:asciiTheme="minorHAnsi" w:hAnsiTheme="minorHAnsi" w:cstheme="minorHAnsi"/>
          <w:sz w:val="22"/>
        </w:rPr>
        <w:t>accreditation)</w:t>
      </w:r>
      <w:r w:rsidR="00EB4B21">
        <w:rPr>
          <w:rFonts w:asciiTheme="minorHAnsi" w:hAnsiTheme="minorHAnsi" w:cstheme="minorHAnsi"/>
          <w:sz w:val="22"/>
        </w:rPr>
        <w:t>.</w:t>
      </w:r>
      <w:r w:rsidR="00EB4B21" w:rsidRPr="005119CC">
        <w:rPr>
          <w:rFonts w:asciiTheme="minorHAnsi" w:hAnsiTheme="minorHAnsi" w:cstheme="minorHAnsi"/>
          <w:sz w:val="22"/>
        </w:rPr>
        <w:t xml:space="preserve"> As</w:t>
      </w:r>
      <w:r w:rsidR="00E17346" w:rsidRPr="00F53B11">
        <w:rPr>
          <w:rFonts w:asciiTheme="minorHAnsi" w:hAnsiTheme="minorHAnsi" w:cstheme="minorHAnsi"/>
          <w:sz w:val="22"/>
        </w:rPr>
        <w:t xml:space="preserve"> such, certain courses successfully completed at HTC campuses may be accepted as transfer credit to Florida community and state colleges toward an </w:t>
      </w:r>
      <w:r w:rsidR="00BA015C">
        <w:rPr>
          <w:rFonts w:asciiTheme="minorHAnsi" w:hAnsiTheme="minorHAnsi" w:cstheme="minorHAnsi"/>
          <w:sz w:val="22"/>
        </w:rPr>
        <w:t>associate degree</w:t>
      </w:r>
      <w:r w:rsidR="00E17346" w:rsidRPr="00F53B11">
        <w:rPr>
          <w:rFonts w:asciiTheme="minorHAnsi" w:hAnsiTheme="minorHAnsi" w:cstheme="minorHAnsi"/>
          <w:sz w:val="22"/>
        </w:rPr>
        <w:t xml:space="preserve"> in certain college programs.  The receiving schools ultimately make the final decision regarding credit acceptance, and students are responsible for initiating the request with the college they wish to attend.  An official transcript will be forwarded to the appropriate institution(s) upon our receipt of the formal transcript request</w:t>
      </w:r>
      <w:r w:rsidR="00790A67">
        <w:rPr>
          <w:rFonts w:asciiTheme="minorHAnsi" w:hAnsiTheme="minorHAnsi" w:cstheme="minorHAnsi"/>
          <w:sz w:val="22"/>
        </w:rPr>
        <w:t xml:space="preserve"> made through each </w:t>
      </w:r>
      <w:r w:rsidR="003F4A65">
        <w:rPr>
          <w:rFonts w:asciiTheme="minorHAnsi" w:hAnsiTheme="minorHAnsi" w:cstheme="minorHAnsi"/>
          <w:sz w:val="22"/>
        </w:rPr>
        <w:t>c</w:t>
      </w:r>
      <w:r w:rsidR="00790A67">
        <w:rPr>
          <w:rFonts w:asciiTheme="minorHAnsi" w:hAnsiTheme="minorHAnsi" w:cstheme="minorHAnsi"/>
          <w:sz w:val="22"/>
        </w:rPr>
        <w:t>ollege’s website</w:t>
      </w:r>
      <w:r w:rsidR="00E17346" w:rsidRPr="00F53B11">
        <w:rPr>
          <w:rFonts w:asciiTheme="minorHAnsi" w:hAnsiTheme="minorHAnsi" w:cstheme="minorHAnsi"/>
          <w:sz w:val="22"/>
        </w:rPr>
        <w:t xml:space="preserve">.  </w:t>
      </w:r>
    </w:p>
    <w:p w14:paraId="4D83F82D" w14:textId="77777777" w:rsidR="00706228" w:rsidRDefault="00706228" w:rsidP="007A5EA4">
      <w:pPr>
        <w:tabs>
          <w:tab w:val="left" w:pos="-1440"/>
          <w:tab w:val="left" w:pos="-720"/>
          <w:tab w:val="left" w:pos="-321"/>
          <w:tab w:val="left" w:pos="-87"/>
          <w:tab w:val="right" w:leader="dot" w:pos="4968"/>
          <w:tab w:val="left" w:pos="7506"/>
          <w:tab w:val="left" w:pos="7750"/>
          <w:tab w:val="right" w:leader="dot" w:pos="11055"/>
        </w:tabs>
        <w:ind w:right="90"/>
        <w:jc w:val="both"/>
        <w:rPr>
          <w:rFonts w:asciiTheme="minorHAnsi" w:hAnsiTheme="minorHAnsi" w:cstheme="minorHAnsi"/>
          <w:sz w:val="22"/>
        </w:rPr>
      </w:pPr>
    </w:p>
    <w:p w14:paraId="5AD4B38F" w14:textId="77777777" w:rsidR="00706228" w:rsidRDefault="00706228" w:rsidP="007A5EA4">
      <w:pPr>
        <w:tabs>
          <w:tab w:val="left" w:pos="-1440"/>
          <w:tab w:val="left" w:pos="-720"/>
          <w:tab w:val="left" w:pos="-321"/>
          <w:tab w:val="left" w:pos="-87"/>
          <w:tab w:val="right" w:leader="dot" w:pos="4968"/>
          <w:tab w:val="left" w:pos="7506"/>
          <w:tab w:val="left" w:pos="7750"/>
          <w:tab w:val="right" w:leader="dot" w:pos="11055"/>
        </w:tabs>
        <w:ind w:right="90"/>
        <w:jc w:val="both"/>
        <w:rPr>
          <w:rFonts w:asciiTheme="minorHAnsi" w:hAnsiTheme="minorHAnsi" w:cstheme="minorHAnsi"/>
          <w:sz w:val="22"/>
        </w:rPr>
      </w:pPr>
    </w:p>
    <w:p w14:paraId="2CF94D4B" w14:textId="77777777" w:rsidR="00706228" w:rsidRPr="00F53B11" w:rsidRDefault="00706228" w:rsidP="00706228">
      <w:pPr>
        <w:pStyle w:val="Heading6"/>
        <w:rPr>
          <w:rFonts w:asciiTheme="minorHAnsi" w:hAnsiTheme="minorHAnsi" w:cstheme="minorHAnsi"/>
        </w:rPr>
      </w:pPr>
      <w:bookmarkStart w:id="200" w:name="_Toc485818933"/>
      <w:bookmarkStart w:id="201" w:name="_Toc786446"/>
      <w:r w:rsidRPr="00F53B11">
        <w:rPr>
          <w:rFonts w:asciiTheme="minorHAnsi" w:hAnsiTheme="minorHAnsi" w:cstheme="minorHAnsi"/>
        </w:rPr>
        <w:t>CONFIDENTIALITY OF STUDENT RECORDS</w:t>
      </w:r>
      <w:bookmarkEnd w:id="200"/>
      <w:bookmarkEnd w:id="201"/>
    </w:p>
    <w:p w14:paraId="7316EFA3" w14:textId="77777777" w:rsidR="00706228" w:rsidRPr="00F53B11" w:rsidRDefault="00706228" w:rsidP="00706228">
      <w:pPr>
        <w:jc w:val="both"/>
        <w:rPr>
          <w:rFonts w:asciiTheme="minorHAnsi" w:hAnsiTheme="minorHAnsi" w:cstheme="minorHAnsi"/>
          <w:sz w:val="22"/>
        </w:rPr>
      </w:pPr>
      <w:r w:rsidRPr="00F53B11">
        <w:rPr>
          <w:rFonts w:asciiTheme="minorHAnsi" w:hAnsiTheme="minorHAnsi" w:cstheme="minorHAnsi"/>
          <w:sz w:val="22"/>
        </w:rPr>
        <w:t xml:space="preserve">Student records will be kept secure and confidential.  Records may be obtained only with student acknowledgement (i.e., signed Permission to Release Student Information form, Media Release form, and/or Release of Records form).  </w:t>
      </w:r>
    </w:p>
    <w:p w14:paraId="51F445A9" w14:textId="77777777" w:rsidR="00706228" w:rsidRPr="00F53B11" w:rsidRDefault="00706228" w:rsidP="00706228">
      <w:pPr>
        <w:jc w:val="both"/>
        <w:rPr>
          <w:rFonts w:asciiTheme="minorHAnsi" w:hAnsiTheme="minorHAnsi" w:cstheme="minorHAnsi"/>
          <w:sz w:val="22"/>
        </w:rPr>
      </w:pPr>
    </w:p>
    <w:p w14:paraId="23215191" w14:textId="77777777" w:rsidR="00706228" w:rsidRPr="00F53B11" w:rsidRDefault="00706228" w:rsidP="00706228">
      <w:pPr>
        <w:jc w:val="both"/>
        <w:rPr>
          <w:rFonts w:asciiTheme="minorHAnsi" w:hAnsiTheme="minorHAnsi" w:cstheme="minorHAnsi"/>
          <w:sz w:val="22"/>
        </w:rPr>
      </w:pPr>
      <w:r w:rsidRPr="00F53B11">
        <w:rPr>
          <w:rFonts w:asciiTheme="minorHAnsi" w:hAnsiTheme="minorHAnsi" w:cstheme="minorHAnsi"/>
          <w:sz w:val="22"/>
        </w:rPr>
        <w:t>Hillsborough Technical Colleges (HTC) are required to take precautions to prevent the misuse of student data.  Therefore, any request for student information is accomplished through the Authorization to Release Information form signed by the student with proper identification.  Student information is only released in accordance with the Hillsborough County Public School’s policies and procedures.</w:t>
      </w:r>
    </w:p>
    <w:p w14:paraId="5042F41A" w14:textId="77777777" w:rsidR="00706228" w:rsidRPr="00F53B11" w:rsidRDefault="00706228" w:rsidP="00706228">
      <w:pPr>
        <w:jc w:val="both"/>
        <w:rPr>
          <w:rFonts w:asciiTheme="minorHAnsi" w:hAnsiTheme="minorHAnsi" w:cstheme="minorHAnsi"/>
          <w:sz w:val="22"/>
        </w:rPr>
      </w:pPr>
    </w:p>
    <w:p w14:paraId="339B6DC6" w14:textId="05D98030" w:rsidR="00706228" w:rsidRPr="00F53B11" w:rsidRDefault="00706228" w:rsidP="00706228">
      <w:pPr>
        <w:jc w:val="both"/>
        <w:rPr>
          <w:rFonts w:asciiTheme="minorHAnsi" w:hAnsiTheme="minorHAnsi" w:cstheme="minorHAnsi"/>
          <w:sz w:val="22"/>
        </w:rPr>
      </w:pPr>
      <w:r w:rsidRPr="00F53B11">
        <w:rPr>
          <w:rFonts w:asciiTheme="minorHAnsi" w:hAnsiTheme="minorHAnsi" w:cstheme="minorHAnsi"/>
          <w:sz w:val="22"/>
        </w:rPr>
        <w:t xml:space="preserve">All personal information concerning a student is considered confidential by school personnel.  However, with discretion, the </w:t>
      </w:r>
      <w:r w:rsidR="003F4A65">
        <w:rPr>
          <w:rFonts w:asciiTheme="minorHAnsi" w:hAnsiTheme="minorHAnsi" w:cstheme="minorHAnsi"/>
          <w:sz w:val="22"/>
        </w:rPr>
        <w:t>principal</w:t>
      </w:r>
      <w:r w:rsidRPr="00F53B11">
        <w:rPr>
          <w:rFonts w:asciiTheme="minorHAnsi" w:hAnsiTheme="minorHAnsi" w:cstheme="minorHAnsi"/>
          <w:sz w:val="22"/>
        </w:rPr>
        <w:t xml:space="preserve"> or designee may give personal information about a student to law enforcement agencies.</w:t>
      </w:r>
    </w:p>
    <w:p w14:paraId="6CCF2715" w14:textId="77777777" w:rsidR="00706228" w:rsidRPr="00F53B11" w:rsidRDefault="00706228" w:rsidP="00706228">
      <w:pPr>
        <w:jc w:val="both"/>
        <w:rPr>
          <w:rFonts w:asciiTheme="minorHAnsi" w:hAnsiTheme="minorHAnsi" w:cstheme="minorHAnsi"/>
        </w:rPr>
      </w:pPr>
    </w:p>
    <w:p w14:paraId="621B4EE2" w14:textId="77777777" w:rsidR="00706228" w:rsidRDefault="00706228" w:rsidP="00706228">
      <w:pPr>
        <w:jc w:val="both"/>
        <w:rPr>
          <w:rFonts w:asciiTheme="minorHAnsi" w:hAnsiTheme="minorHAnsi" w:cstheme="minorHAnsi"/>
          <w:sz w:val="22"/>
        </w:rPr>
      </w:pPr>
      <w:r>
        <w:rPr>
          <w:rFonts w:asciiTheme="minorHAnsi" w:hAnsiTheme="minorHAnsi" w:cstheme="minorHAnsi"/>
          <w:sz w:val="22"/>
        </w:rPr>
        <w:t>See “</w:t>
      </w:r>
      <w:r w:rsidRPr="00F53B11">
        <w:rPr>
          <w:rFonts w:asciiTheme="minorHAnsi" w:hAnsiTheme="minorHAnsi" w:cstheme="minorHAnsi"/>
          <w:sz w:val="22"/>
        </w:rPr>
        <w:t>Family Educational Rights and Privacy Act (FERPA)</w:t>
      </w:r>
      <w:r>
        <w:rPr>
          <w:rFonts w:asciiTheme="minorHAnsi" w:hAnsiTheme="minorHAnsi" w:cstheme="minorHAnsi"/>
          <w:sz w:val="22"/>
        </w:rPr>
        <w:t xml:space="preserve">” section for </w:t>
      </w:r>
      <w:r w:rsidRPr="00F53B11">
        <w:rPr>
          <w:rFonts w:asciiTheme="minorHAnsi" w:hAnsiTheme="minorHAnsi" w:cstheme="minorHAnsi"/>
          <w:sz w:val="22"/>
        </w:rPr>
        <w:t xml:space="preserve">additional guidelines for securing student records.  </w:t>
      </w:r>
    </w:p>
    <w:p w14:paraId="4CAE107D" w14:textId="77777777" w:rsidR="00706228" w:rsidRDefault="00706228" w:rsidP="00706228">
      <w:pPr>
        <w:rPr>
          <w:rFonts w:asciiTheme="minorHAnsi" w:hAnsiTheme="minorHAnsi" w:cstheme="minorHAnsi"/>
          <w:sz w:val="22"/>
        </w:rPr>
      </w:pPr>
    </w:p>
    <w:p w14:paraId="4CBB63D3" w14:textId="77777777" w:rsidR="00E17346" w:rsidRPr="00F53B11" w:rsidRDefault="00E17346" w:rsidP="000C31AC">
      <w:pPr>
        <w:pStyle w:val="Heading6"/>
        <w:rPr>
          <w:rFonts w:asciiTheme="minorHAnsi" w:hAnsiTheme="minorHAnsi" w:cstheme="minorHAnsi"/>
        </w:rPr>
      </w:pPr>
      <w:bookmarkStart w:id="202" w:name="_Toc456861352"/>
      <w:bookmarkStart w:id="203" w:name="_Toc485818928"/>
      <w:bookmarkStart w:id="204" w:name="_Toc786442"/>
      <w:r w:rsidRPr="00F53B11">
        <w:rPr>
          <w:rFonts w:asciiTheme="minorHAnsi" w:hAnsiTheme="minorHAnsi" w:cstheme="minorHAnsi"/>
        </w:rPr>
        <w:t>EMPLOYMENT GUARANTEE DISCLAIMER</w:t>
      </w:r>
      <w:bookmarkEnd w:id="202"/>
      <w:bookmarkEnd w:id="203"/>
      <w:bookmarkEnd w:id="204"/>
    </w:p>
    <w:p w14:paraId="4BF17C61" w14:textId="77777777" w:rsidR="00E17346" w:rsidRPr="00F53B11" w:rsidRDefault="00E17346" w:rsidP="007A5EA4">
      <w:pPr>
        <w:jc w:val="both"/>
        <w:rPr>
          <w:rFonts w:asciiTheme="minorHAnsi" w:hAnsiTheme="minorHAnsi" w:cstheme="minorHAnsi"/>
          <w:color w:val="000000"/>
          <w:sz w:val="22"/>
          <w:szCs w:val="22"/>
        </w:rPr>
      </w:pPr>
      <w:r w:rsidRPr="00F53B11">
        <w:rPr>
          <w:rFonts w:asciiTheme="minorHAnsi" w:hAnsiTheme="minorHAnsi" w:cstheme="minorHAnsi"/>
          <w:color w:val="000000"/>
          <w:sz w:val="22"/>
          <w:szCs w:val="22"/>
        </w:rPr>
        <w:t xml:space="preserve">Hillsborough Technical Colleges (HTC) makes no guarantee and provides no warranty in reference to securing employment upon completion of a job preparatory program.  Successful completion of a job preparatory program at </w:t>
      </w:r>
      <w:proofErr w:type="gramStart"/>
      <w:r w:rsidRPr="00F53B11">
        <w:rPr>
          <w:rFonts w:asciiTheme="minorHAnsi" w:hAnsiTheme="minorHAnsi" w:cstheme="minorHAnsi"/>
          <w:color w:val="000000"/>
          <w:sz w:val="22"/>
          <w:szCs w:val="22"/>
        </w:rPr>
        <w:t>a</w:t>
      </w:r>
      <w:proofErr w:type="gramEnd"/>
      <w:r w:rsidRPr="00F53B11">
        <w:rPr>
          <w:rFonts w:asciiTheme="minorHAnsi" w:hAnsiTheme="minorHAnsi" w:cstheme="minorHAnsi"/>
          <w:color w:val="000000"/>
          <w:sz w:val="22"/>
          <w:szCs w:val="22"/>
        </w:rPr>
        <w:t xml:space="preserve"> HTC campus provides students with the education necessary for an entry-level position in his/her chosen field.  An employability skills unit is a component included in the curriculum for our job preparatory programs.  </w:t>
      </w:r>
    </w:p>
    <w:p w14:paraId="0A3D7034" w14:textId="77777777" w:rsidR="00E17346" w:rsidRDefault="00E17346" w:rsidP="007A5EA4">
      <w:pPr>
        <w:jc w:val="both"/>
        <w:rPr>
          <w:rFonts w:asciiTheme="minorHAnsi" w:hAnsiTheme="minorHAnsi" w:cstheme="minorHAnsi"/>
          <w:color w:val="000000"/>
          <w:sz w:val="22"/>
          <w:szCs w:val="22"/>
        </w:rPr>
      </w:pPr>
    </w:p>
    <w:p w14:paraId="720641FF" w14:textId="77777777" w:rsidR="007F7AF5" w:rsidRPr="00F53B11" w:rsidRDefault="007F7AF5" w:rsidP="007A5EA4">
      <w:pPr>
        <w:jc w:val="both"/>
        <w:rPr>
          <w:rFonts w:asciiTheme="minorHAnsi" w:hAnsiTheme="minorHAnsi" w:cstheme="minorHAnsi"/>
          <w:color w:val="000000"/>
          <w:sz w:val="22"/>
          <w:szCs w:val="22"/>
        </w:rPr>
      </w:pPr>
    </w:p>
    <w:p w14:paraId="751EBBEF" w14:textId="77777777" w:rsidR="00E17346" w:rsidRPr="00F53B11" w:rsidRDefault="00E17346" w:rsidP="000C31AC">
      <w:pPr>
        <w:pStyle w:val="Heading6"/>
        <w:rPr>
          <w:rFonts w:asciiTheme="minorHAnsi" w:hAnsiTheme="minorHAnsi" w:cstheme="minorHAnsi"/>
        </w:rPr>
      </w:pPr>
      <w:bookmarkStart w:id="205" w:name="_Toc456861420"/>
      <w:bookmarkStart w:id="206" w:name="_Toc485818929"/>
      <w:bookmarkStart w:id="207" w:name="_Toc786443"/>
      <w:r w:rsidRPr="00F53B11">
        <w:rPr>
          <w:rFonts w:asciiTheme="minorHAnsi" w:hAnsiTheme="minorHAnsi" w:cstheme="minorHAnsi"/>
        </w:rPr>
        <w:t>JOB PLACEMENT ASSISTANCE</w:t>
      </w:r>
      <w:bookmarkEnd w:id="205"/>
      <w:bookmarkEnd w:id="206"/>
      <w:bookmarkEnd w:id="207"/>
    </w:p>
    <w:p w14:paraId="371CBA08" w14:textId="33EE1666" w:rsidR="00E17346"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As job leads become available through employers, the information about the position is given in hardcopy format to applicable program instructors and posted.  In addition, instructors often contact recent graduates with potential employment information as it becomes available. </w:t>
      </w:r>
      <w:r w:rsidR="00B71F97">
        <w:rPr>
          <w:rFonts w:asciiTheme="minorHAnsi" w:hAnsiTheme="minorHAnsi" w:cstheme="minorHAnsi"/>
          <w:sz w:val="22"/>
          <w:szCs w:val="22"/>
        </w:rPr>
        <w:t xml:space="preserve"> </w:t>
      </w:r>
    </w:p>
    <w:p w14:paraId="6419A8A2" w14:textId="77777777" w:rsidR="00706228" w:rsidRDefault="00706228" w:rsidP="007A5EA4">
      <w:pPr>
        <w:jc w:val="both"/>
        <w:rPr>
          <w:rFonts w:asciiTheme="minorHAnsi" w:hAnsiTheme="minorHAnsi" w:cstheme="minorHAnsi"/>
          <w:sz w:val="22"/>
          <w:szCs w:val="22"/>
        </w:rPr>
      </w:pPr>
    </w:p>
    <w:p w14:paraId="476745FD" w14:textId="77777777" w:rsidR="00706228" w:rsidRPr="00F53B11" w:rsidRDefault="00706228" w:rsidP="00706228">
      <w:pPr>
        <w:pStyle w:val="NoSpacing"/>
        <w:jc w:val="both"/>
        <w:rPr>
          <w:rFonts w:asciiTheme="minorHAnsi" w:hAnsiTheme="minorHAnsi" w:cstheme="minorHAnsi"/>
          <w:sz w:val="22"/>
        </w:rPr>
      </w:pPr>
    </w:p>
    <w:p w14:paraId="5FF4CD68" w14:textId="77777777" w:rsidR="00706228" w:rsidRPr="00F53B11" w:rsidRDefault="00706228" w:rsidP="00706228">
      <w:pPr>
        <w:pStyle w:val="Heading6"/>
        <w:rPr>
          <w:rFonts w:asciiTheme="minorHAnsi" w:eastAsia="Arial" w:hAnsiTheme="minorHAnsi" w:cstheme="minorHAnsi"/>
        </w:rPr>
      </w:pPr>
      <w:bookmarkStart w:id="208" w:name="_Toc456861348"/>
      <w:bookmarkStart w:id="209" w:name="_Toc485818924"/>
      <w:bookmarkStart w:id="210" w:name="_Toc786438"/>
      <w:r w:rsidRPr="00F53B11">
        <w:rPr>
          <w:rFonts w:asciiTheme="minorHAnsi" w:eastAsia="Arial" w:hAnsiTheme="minorHAnsi" w:cstheme="minorHAnsi"/>
        </w:rPr>
        <w:lastRenderedPageBreak/>
        <w:t xml:space="preserve">PROGRESS </w:t>
      </w:r>
      <w:bookmarkEnd w:id="208"/>
      <w:r w:rsidRPr="00F53B11">
        <w:rPr>
          <w:rFonts w:asciiTheme="minorHAnsi" w:eastAsia="Arial" w:hAnsiTheme="minorHAnsi" w:cstheme="minorHAnsi"/>
        </w:rPr>
        <w:t>REPORTS</w:t>
      </w:r>
      <w:bookmarkEnd w:id="209"/>
      <w:bookmarkEnd w:id="210"/>
    </w:p>
    <w:p w14:paraId="4D78E818" w14:textId="4E5B2C7D" w:rsidR="00706228" w:rsidRPr="00F53B11" w:rsidRDefault="00706228" w:rsidP="00706228">
      <w:pPr>
        <w:pStyle w:val="NoSpacing"/>
        <w:jc w:val="both"/>
        <w:rPr>
          <w:rFonts w:asciiTheme="minorHAnsi" w:hAnsiTheme="minorHAnsi" w:cstheme="minorHAnsi"/>
          <w:sz w:val="22"/>
        </w:rPr>
      </w:pPr>
      <w:r w:rsidRPr="00F53B11">
        <w:rPr>
          <w:rFonts w:asciiTheme="minorHAnsi" w:hAnsiTheme="minorHAnsi" w:cstheme="minorHAnsi"/>
          <w:sz w:val="22"/>
        </w:rPr>
        <w:t xml:space="preserve">Students are awarded a grade at the completion of each State Course based on an average of work completed during the course, as indicated on the Course Syllabus </w:t>
      </w:r>
      <w:r>
        <w:rPr>
          <w:rFonts w:asciiTheme="minorHAnsi" w:hAnsiTheme="minorHAnsi" w:cstheme="minorHAnsi"/>
          <w:sz w:val="22"/>
        </w:rPr>
        <w:t xml:space="preserve">or Program Guide </w:t>
      </w:r>
      <w:r w:rsidRPr="00F53B11">
        <w:rPr>
          <w:rFonts w:asciiTheme="minorHAnsi" w:hAnsiTheme="minorHAnsi" w:cstheme="minorHAnsi"/>
          <w:sz w:val="22"/>
        </w:rPr>
        <w:t xml:space="preserve">distributed by the instructor.  Students will be given their grades via electronic or </w:t>
      </w:r>
      <w:r w:rsidR="00BC7DB7" w:rsidRPr="00F53B11">
        <w:rPr>
          <w:rFonts w:asciiTheme="minorHAnsi" w:hAnsiTheme="minorHAnsi" w:cstheme="minorHAnsi"/>
          <w:sz w:val="22"/>
        </w:rPr>
        <w:t>hard copy</w:t>
      </w:r>
      <w:r w:rsidRPr="00F53B11">
        <w:rPr>
          <w:rFonts w:asciiTheme="minorHAnsi" w:hAnsiTheme="minorHAnsi" w:cstheme="minorHAnsi"/>
          <w:sz w:val="22"/>
        </w:rPr>
        <w:t xml:space="preserve">, as indicated by the instructor.    </w:t>
      </w:r>
    </w:p>
    <w:p w14:paraId="326CCE57" w14:textId="77777777" w:rsidR="00706228" w:rsidRDefault="00706228" w:rsidP="00706228">
      <w:pPr>
        <w:jc w:val="both"/>
        <w:rPr>
          <w:rFonts w:asciiTheme="minorHAnsi" w:eastAsia="Calibri" w:hAnsiTheme="minorHAnsi" w:cstheme="minorHAnsi"/>
          <w:szCs w:val="22"/>
        </w:rPr>
      </w:pPr>
    </w:p>
    <w:p w14:paraId="1334AF7B" w14:textId="77777777" w:rsidR="00706228" w:rsidRDefault="00706228" w:rsidP="00706228">
      <w:pPr>
        <w:jc w:val="both"/>
        <w:rPr>
          <w:rFonts w:asciiTheme="minorHAnsi" w:eastAsia="Calibri" w:hAnsiTheme="minorHAnsi" w:cstheme="minorHAnsi"/>
          <w:szCs w:val="22"/>
        </w:rPr>
      </w:pPr>
    </w:p>
    <w:p w14:paraId="673CCD49" w14:textId="77777777" w:rsidR="00706228" w:rsidRPr="00F53B11" w:rsidRDefault="00706228" w:rsidP="00706228">
      <w:pPr>
        <w:pStyle w:val="Heading6"/>
        <w:rPr>
          <w:rFonts w:asciiTheme="minorHAnsi" w:hAnsiTheme="minorHAnsi" w:cstheme="minorHAnsi"/>
        </w:rPr>
      </w:pPr>
      <w:bookmarkStart w:id="211" w:name="_Toc456861440"/>
      <w:bookmarkStart w:id="212" w:name="_Toc485818932"/>
      <w:bookmarkStart w:id="213" w:name="_Toc786445"/>
      <w:r w:rsidRPr="00F53B11">
        <w:rPr>
          <w:rFonts w:asciiTheme="minorHAnsi" w:hAnsiTheme="minorHAnsi" w:cstheme="minorHAnsi"/>
        </w:rPr>
        <w:t>TRANSCRIPTS</w:t>
      </w:r>
      <w:bookmarkEnd w:id="211"/>
      <w:bookmarkEnd w:id="212"/>
      <w:bookmarkEnd w:id="213"/>
    </w:p>
    <w:p w14:paraId="229C4DED" w14:textId="08938416" w:rsidR="00706228" w:rsidRDefault="00706228" w:rsidP="00706228">
      <w:pPr>
        <w:jc w:val="both"/>
        <w:rPr>
          <w:rFonts w:asciiTheme="minorHAnsi" w:hAnsiTheme="minorHAnsi" w:cstheme="minorHAnsi"/>
          <w:sz w:val="22"/>
        </w:rPr>
      </w:pPr>
      <w:r w:rsidRPr="00F53B11">
        <w:rPr>
          <w:rFonts w:asciiTheme="minorHAnsi" w:hAnsiTheme="minorHAnsi" w:cstheme="minorHAnsi"/>
          <w:sz w:val="22"/>
        </w:rPr>
        <w:t>T</w:t>
      </w:r>
      <w:r>
        <w:rPr>
          <w:rFonts w:asciiTheme="minorHAnsi" w:hAnsiTheme="minorHAnsi" w:cstheme="minorHAnsi"/>
          <w:sz w:val="22"/>
        </w:rPr>
        <w:t xml:space="preserve">ranscripts </w:t>
      </w:r>
      <w:r w:rsidR="00790A67">
        <w:rPr>
          <w:rFonts w:asciiTheme="minorHAnsi" w:hAnsiTheme="minorHAnsi" w:cstheme="minorHAnsi"/>
          <w:sz w:val="22"/>
        </w:rPr>
        <w:t>are</w:t>
      </w:r>
      <w:r>
        <w:rPr>
          <w:rFonts w:asciiTheme="minorHAnsi" w:hAnsiTheme="minorHAnsi" w:cstheme="minorHAnsi"/>
          <w:sz w:val="22"/>
        </w:rPr>
        <w:t xml:space="preserve"> requested through each College’s website.  </w:t>
      </w:r>
    </w:p>
    <w:p w14:paraId="61663FDB" w14:textId="77777777" w:rsidR="00706228" w:rsidRDefault="00706228" w:rsidP="00706228">
      <w:pPr>
        <w:jc w:val="both"/>
        <w:rPr>
          <w:rFonts w:asciiTheme="minorHAnsi" w:hAnsiTheme="minorHAnsi" w:cstheme="minorHAnsi"/>
          <w:sz w:val="22"/>
        </w:rPr>
      </w:pPr>
    </w:p>
    <w:p w14:paraId="2AACAEB1" w14:textId="77777777" w:rsidR="00706228" w:rsidRPr="00F53B11" w:rsidRDefault="00706228" w:rsidP="00706228">
      <w:pPr>
        <w:jc w:val="both"/>
        <w:rPr>
          <w:rFonts w:asciiTheme="minorHAnsi" w:hAnsiTheme="minorHAnsi" w:cstheme="minorHAnsi"/>
          <w:sz w:val="22"/>
        </w:rPr>
      </w:pPr>
      <w:r>
        <w:rPr>
          <w:rFonts w:asciiTheme="minorHAnsi" w:hAnsiTheme="minorHAnsi" w:cstheme="minorHAnsi"/>
          <w:sz w:val="22"/>
        </w:rPr>
        <w:t>T</w:t>
      </w:r>
      <w:r w:rsidRPr="00F53B11">
        <w:rPr>
          <w:rFonts w:asciiTheme="minorHAnsi" w:hAnsiTheme="minorHAnsi" w:cstheme="minorHAnsi"/>
          <w:sz w:val="22"/>
        </w:rPr>
        <w:t xml:space="preserve">he student’s account must be cleared, with no outstanding debts to the school, </w:t>
      </w:r>
      <w:proofErr w:type="gramStart"/>
      <w:r w:rsidRPr="00F53B11">
        <w:rPr>
          <w:rFonts w:asciiTheme="minorHAnsi" w:hAnsiTheme="minorHAnsi" w:cstheme="minorHAnsi"/>
          <w:sz w:val="22"/>
        </w:rPr>
        <w:t>in order for</w:t>
      </w:r>
      <w:proofErr w:type="gramEnd"/>
      <w:r w:rsidRPr="00F53B11">
        <w:rPr>
          <w:rFonts w:asciiTheme="minorHAnsi" w:hAnsiTheme="minorHAnsi" w:cstheme="minorHAnsi"/>
          <w:sz w:val="22"/>
        </w:rPr>
        <w:t xml:space="preserve"> the transcript or other school records to be released.  The first transcript is free after graduation. </w:t>
      </w:r>
      <w:r w:rsidR="0000721D">
        <w:rPr>
          <w:rFonts w:asciiTheme="minorHAnsi" w:hAnsiTheme="minorHAnsi" w:cstheme="minorHAnsi"/>
          <w:sz w:val="22"/>
        </w:rPr>
        <w:t>Additional copies are $10.00 each.</w:t>
      </w:r>
    </w:p>
    <w:p w14:paraId="3DB698FD" w14:textId="77777777" w:rsidR="00706228" w:rsidRDefault="00706228" w:rsidP="00706228">
      <w:pPr>
        <w:pStyle w:val="NoSpacing"/>
        <w:jc w:val="both"/>
        <w:rPr>
          <w:rFonts w:asciiTheme="minorHAnsi" w:hAnsiTheme="minorHAnsi" w:cstheme="minorHAnsi"/>
          <w:sz w:val="22"/>
        </w:rPr>
      </w:pPr>
    </w:p>
    <w:p w14:paraId="2117EFD6" w14:textId="77777777" w:rsidR="00706228" w:rsidRPr="00F53B11" w:rsidRDefault="00706228" w:rsidP="007A5EA4">
      <w:pPr>
        <w:jc w:val="both"/>
        <w:rPr>
          <w:rFonts w:asciiTheme="minorHAnsi" w:hAnsiTheme="minorHAnsi" w:cstheme="minorHAnsi"/>
          <w:sz w:val="22"/>
          <w:szCs w:val="22"/>
        </w:rPr>
      </w:pPr>
    </w:p>
    <w:p w14:paraId="2E58BAFC" w14:textId="77777777" w:rsidR="00E17346" w:rsidRPr="00F53B11" w:rsidRDefault="00E17346" w:rsidP="000717CB">
      <w:pPr>
        <w:pStyle w:val="Heading6"/>
        <w:rPr>
          <w:rFonts w:asciiTheme="minorHAnsi" w:hAnsiTheme="minorHAnsi" w:cstheme="minorHAnsi"/>
        </w:rPr>
      </w:pPr>
      <w:bookmarkStart w:id="214" w:name="_Toc456861353"/>
      <w:bookmarkStart w:id="215" w:name="_Toc485818930"/>
      <w:bookmarkStart w:id="216" w:name="_Toc786444"/>
      <w:r w:rsidRPr="00F53B11">
        <w:rPr>
          <w:rFonts w:asciiTheme="minorHAnsi" w:hAnsiTheme="minorHAnsi" w:cstheme="minorHAnsi"/>
        </w:rPr>
        <w:t>WITHDRAWALS</w:t>
      </w:r>
      <w:bookmarkEnd w:id="214"/>
      <w:bookmarkEnd w:id="215"/>
      <w:bookmarkEnd w:id="216"/>
    </w:p>
    <w:p w14:paraId="1D0A3203" w14:textId="77777777" w:rsidR="00E17346" w:rsidRPr="00F53B11" w:rsidRDefault="00E17346" w:rsidP="007A5EA4">
      <w:pPr>
        <w:tabs>
          <w:tab w:val="left" w:pos="-1440"/>
          <w:tab w:val="left" w:pos="-672"/>
          <w:tab w:val="left" w:pos="-342"/>
          <w:tab w:val="left" w:pos="720"/>
          <w:tab w:val="left" w:pos="4512"/>
          <w:tab w:val="left" w:pos="5472"/>
        </w:tabs>
        <w:jc w:val="both"/>
        <w:rPr>
          <w:rFonts w:asciiTheme="minorHAnsi" w:hAnsiTheme="minorHAnsi" w:cstheme="minorHAnsi"/>
          <w:sz w:val="22"/>
        </w:rPr>
      </w:pPr>
      <w:r w:rsidRPr="00F53B11">
        <w:rPr>
          <w:rFonts w:asciiTheme="minorHAnsi" w:hAnsiTheme="minorHAnsi" w:cstheme="minorHAnsi"/>
          <w:sz w:val="22"/>
          <w:szCs w:val="22"/>
        </w:rPr>
        <w:t>Students who are absent three (3) consecutive days without contacting their instructor will be withdrawn the next school day.</w:t>
      </w:r>
    </w:p>
    <w:p w14:paraId="2B2D561D" w14:textId="77777777" w:rsidR="00E17346" w:rsidRPr="00F53B11" w:rsidRDefault="00E17346" w:rsidP="007A5EA4">
      <w:pPr>
        <w:tabs>
          <w:tab w:val="left" w:pos="-1440"/>
          <w:tab w:val="left" w:pos="-672"/>
          <w:tab w:val="left" w:pos="-342"/>
          <w:tab w:val="left" w:pos="4512"/>
          <w:tab w:val="left" w:pos="5472"/>
        </w:tabs>
        <w:jc w:val="both"/>
        <w:rPr>
          <w:rFonts w:asciiTheme="minorHAnsi" w:hAnsiTheme="minorHAnsi" w:cstheme="minorHAnsi"/>
          <w:sz w:val="22"/>
          <w:szCs w:val="16"/>
        </w:rPr>
      </w:pPr>
    </w:p>
    <w:p w14:paraId="054D52C8" w14:textId="1541F206" w:rsidR="00E17346" w:rsidRDefault="00E17346" w:rsidP="007A5EA4">
      <w:pPr>
        <w:tabs>
          <w:tab w:val="left" w:pos="-1440"/>
          <w:tab w:val="left" w:pos="-672"/>
          <w:tab w:val="left" w:pos="-342"/>
          <w:tab w:val="left" w:pos="4512"/>
          <w:tab w:val="left" w:pos="5472"/>
        </w:tabs>
        <w:jc w:val="both"/>
        <w:rPr>
          <w:rFonts w:asciiTheme="minorHAnsi" w:hAnsiTheme="minorHAnsi" w:cstheme="minorHAnsi"/>
          <w:sz w:val="22"/>
        </w:rPr>
      </w:pPr>
      <w:r w:rsidRPr="00F53B11">
        <w:rPr>
          <w:rFonts w:asciiTheme="minorHAnsi" w:hAnsiTheme="minorHAnsi" w:cstheme="minorHAnsi"/>
          <w:sz w:val="22"/>
        </w:rPr>
        <w:t xml:space="preserve">Students who voluntarily </w:t>
      </w:r>
      <w:r w:rsidR="00EB4B21" w:rsidRPr="00F53B11">
        <w:rPr>
          <w:rFonts w:asciiTheme="minorHAnsi" w:hAnsiTheme="minorHAnsi" w:cstheme="minorHAnsi"/>
          <w:sz w:val="22"/>
        </w:rPr>
        <w:t>withdraw or</w:t>
      </w:r>
      <w:r w:rsidRPr="00F53B11">
        <w:rPr>
          <w:rFonts w:asciiTheme="minorHAnsi" w:hAnsiTheme="minorHAnsi" w:cstheme="minorHAnsi"/>
          <w:sz w:val="22"/>
        </w:rPr>
        <w:t xml:space="preserve"> are procedurally withdrawn </w:t>
      </w:r>
      <w:r w:rsidR="005F59C6">
        <w:rPr>
          <w:rFonts w:asciiTheme="minorHAnsi" w:hAnsiTheme="minorHAnsi" w:cstheme="minorHAnsi"/>
          <w:sz w:val="22"/>
        </w:rPr>
        <w:t>(</w:t>
      </w:r>
      <w:r w:rsidRPr="00F53B11">
        <w:rPr>
          <w:rFonts w:asciiTheme="minorHAnsi" w:hAnsiTheme="minorHAnsi" w:cstheme="minorHAnsi"/>
          <w:sz w:val="22"/>
        </w:rPr>
        <w:t>by virtue of a HTC attendance, academic or behavioral policies</w:t>
      </w:r>
      <w:r w:rsidR="005F59C6">
        <w:rPr>
          <w:rFonts w:asciiTheme="minorHAnsi" w:hAnsiTheme="minorHAnsi" w:cstheme="minorHAnsi"/>
          <w:sz w:val="22"/>
        </w:rPr>
        <w:t>)</w:t>
      </w:r>
      <w:r w:rsidRPr="00F53B11">
        <w:rPr>
          <w:rFonts w:asciiTheme="minorHAnsi" w:hAnsiTheme="minorHAnsi" w:cstheme="minorHAnsi"/>
          <w:sz w:val="22"/>
        </w:rPr>
        <w:t xml:space="preserve"> from the same program two times will not be re-admitted into that program for a third attempt.</w:t>
      </w:r>
    </w:p>
    <w:p w14:paraId="026D77A2" w14:textId="77777777" w:rsidR="00706228" w:rsidRDefault="00706228">
      <w:pPr>
        <w:rPr>
          <w:rFonts w:asciiTheme="minorHAnsi" w:hAnsiTheme="minorHAnsi" w:cstheme="minorHAnsi"/>
        </w:rPr>
      </w:pPr>
      <w:r>
        <w:rPr>
          <w:rFonts w:asciiTheme="minorHAnsi" w:hAnsiTheme="minorHAnsi" w:cstheme="minorHAnsi"/>
        </w:rPr>
        <w:br w:type="page"/>
      </w:r>
    </w:p>
    <w:p w14:paraId="3C934570" w14:textId="77777777" w:rsidR="00E17346" w:rsidRPr="00F53B11" w:rsidRDefault="00E17346" w:rsidP="00E975F2">
      <w:pPr>
        <w:pStyle w:val="Title"/>
        <w:rPr>
          <w:rFonts w:asciiTheme="minorHAnsi" w:hAnsiTheme="minorHAnsi" w:cstheme="minorHAnsi"/>
        </w:rPr>
      </w:pPr>
      <w:bookmarkStart w:id="217" w:name="_Toc456861355"/>
      <w:bookmarkStart w:id="218" w:name="_Toc485818934"/>
      <w:bookmarkStart w:id="219" w:name="_Toc786447"/>
      <w:r w:rsidRPr="00F53B11">
        <w:rPr>
          <w:rFonts w:asciiTheme="minorHAnsi" w:hAnsiTheme="minorHAnsi" w:cstheme="minorHAnsi"/>
        </w:rPr>
        <w:lastRenderedPageBreak/>
        <w:t>FINANCIAL AI</w:t>
      </w:r>
      <w:bookmarkEnd w:id="217"/>
      <w:bookmarkEnd w:id="218"/>
      <w:r w:rsidR="00E975F2" w:rsidRPr="00F53B11">
        <w:rPr>
          <w:rFonts w:asciiTheme="minorHAnsi" w:hAnsiTheme="minorHAnsi" w:cstheme="minorHAnsi"/>
        </w:rPr>
        <w:t>D</w:t>
      </w:r>
      <w:bookmarkEnd w:id="219"/>
    </w:p>
    <w:p w14:paraId="78DBAD62" w14:textId="77777777" w:rsidR="00E17346" w:rsidRPr="00F53B11" w:rsidRDefault="00E1734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rPr>
      </w:pPr>
    </w:p>
    <w:p w14:paraId="1E977553" w14:textId="77777777" w:rsidR="00E17346" w:rsidRPr="00F53B11" w:rsidRDefault="00E1734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sz w:val="22"/>
          <w:szCs w:val="22"/>
        </w:rPr>
      </w:pPr>
      <w:r w:rsidRPr="00F53B11">
        <w:rPr>
          <w:rFonts w:asciiTheme="minorHAnsi" w:hAnsiTheme="minorHAnsi" w:cstheme="minorHAnsi"/>
          <w:sz w:val="22"/>
          <w:szCs w:val="22"/>
        </w:rPr>
        <w:t xml:space="preserve">Hillsborough Technical Colleges (HTC) offer a variety of financial aid to full-time students who qualify.  Financial Aid </w:t>
      </w:r>
      <w:r w:rsidR="00310434">
        <w:rPr>
          <w:rFonts w:asciiTheme="minorHAnsi" w:hAnsiTheme="minorHAnsi" w:cstheme="minorHAnsi"/>
          <w:sz w:val="22"/>
          <w:szCs w:val="22"/>
        </w:rPr>
        <w:t>advisors are</w:t>
      </w:r>
      <w:r w:rsidRPr="00F53B11">
        <w:rPr>
          <w:rFonts w:asciiTheme="minorHAnsi" w:hAnsiTheme="minorHAnsi" w:cstheme="minorHAnsi"/>
          <w:sz w:val="22"/>
          <w:szCs w:val="22"/>
        </w:rPr>
        <w:t xml:space="preserve"> available to assist in exploring these options. </w:t>
      </w:r>
    </w:p>
    <w:p w14:paraId="337CBA35" w14:textId="77777777" w:rsidR="00892BA6" w:rsidRDefault="00892BA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sz w:val="22"/>
          <w:szCs w:val="22"/>
        </w:rPr>
      </w:pPr>
    </w:p>
    <w:p w14:paraId="6A6111AF" w14:textId="3E4B22C3" w:rsidR="00BE7480" w:rsidRPr="00F53B11" w:rsidRDefault="00E17346" w:rsidP="00BE7480">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color w:val="000000"/>
        </w:rPr>
      </w:pPr>
      <w:r w:rsidRPr="00F53B11">
        <w:rPr>
          <w:rFonts w:asciiTheme="minorHAnsi" w:hAnsiTheme="minorHAnsi" w:cstheme="minorHAnsi"/>
          <w:sz w:val="22"/>
          <w:szCs w:val="22"/>
        </w:rPr>
        <w:t>Full Consumer Information and Gainful Employment information is available on each individual technical college’s website (see chart below).</w:t>
      </w:r>
    </w:p>
    <w:p w14:paraId="28F05DA3" w14:textId="77777777" w:rsidR="00BE7480" w:rsidRPr="00F53B11" w:rsidRDefault="00BE7480" w:rsidP="00BE7480">
      <w:pPr>
        <w:tabs>
          <w:tab w:val="left" w:pos="-1440"/>
          <w:tab w:val="left" w:pos="-672"/>
          <w:tab w:val="left" w:pos="-342"/>
          <w:tab w:val="left" w:pos="720"/>
          <w:tab w:val="left" w:pos="4512"/>
          <w:tab w:val="left" w:pos="5472"/>
        </w:tabs>
        <w:jc w:val="both"/>
        <w:rPr>
          <w:rFonts w:asciiTheme="minorHAnsi" w:hAnsiTheme="minorHAnsi" w:cstheme="minorHAnsi"/>
          <w:color w:val="000000"/>
        </w:rPr>
      </w:pPr>
    </w:p>
    <w:tbl>
      <w:tblPr>
        <w:tblStyle w:val="TableGrid"/>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725"/>
      </w:tblGrid>
      <w:tr w:rsidR="00BE7480" w:rsidRPr="00F53B11" w14:paraId="6AD17CBF" w14:textId="77777777" w:rsidTr="006C4CB6">
        <w:tc>
          <w:tcPr>
            <w:tcW w:w="2942" w:type="dxa"/>
          </w:tcPr>
          <w:p w14:paraId="284501BF" w14:textId="77777777" w:rsidR="00BE7480" w:rsidRPr="00E11B40" w:rsidRDefault="00BE7480" w:rsidP="006C4CB6">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ALTC Website:</w:t>
            </w:r>
          </w:p>
        </w:tc>
        <w:tc>
          <w:tcPr>
            <w:tcW w:w="3725" w:type="dxa"/>
          </w:tcPr>
          <w:p w14:paraId="7A60B375" w14:textId="77777777" w:rsidR="00BE7480" w:rsidRPr="007C409B" w:rsidRDefault="00000000" w:rsidP="006C4CB6">
            <w:pPr>
              <w:autoSpaceDE w:val="0"/>
              <w:autoSpaceDN w:val="0"/>
              <w:adjustRightInd w:val="0"/>
              <w:ind w:left="-90" w:firstLine="50"/>
              <w:jc w:val="both"/>
              <w:rPr>
                <w:rFonts w:asciiTheme="minorHAnsi" w:hAnsiTheme="minorHAnsi" w:cstheme="minorHAnsi"/>
                <w:color w:val="0000FF"/>
                <w:sz w:val="22"/>
                <w:szCs w:val="22"/>
                <w:u w:val="single"/>
              </w:rPr>
            </w:pPr>
            <w:hyperlink r:id="rId30" w:history="1">
              <w:r w:rsidR="00BE7480" w:rsidRPr="007C409B">
                <w:rPr>
                  <w:rStyle w:val="Hyperlink"/>
                  <w:rFonts w:asciiTheme="minorHAnsi" w:hAnsiTheme="minorHAnsi" w:cstheme="minorHAnsi"/>
                  <w:sz w:val="22"/>
                  <w:szCs w:val="22"/>
                </w:rPr>
                <w:t>www.hillsboroughschools.org/ALTC</w:t>
              </w:r>
            </w:hyperlink>
          </w:p>
        </w:tc>
      </w:tr>
      <w:tr w:rsidR="00BE7480" w:rsidRPr="00F53B11" w14:paraId="2CDDE27E" w14:textId="77777777" w:rsidTr="006C4CB6">
        <w:tc>
          <w:tcPr>
            <w:tcW w:w="2942" w:type="dxa"/>
          </w:tcPr>
          <w:p w14:paraId="01ABA54D" w14:textId="77777777" w:rsidR="00BE7480" w:rsidRPr="00E11B40" w:rsidRDefault="00BE7480" w:rsidP="006C4CB6">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BTC Website:</w:t>
            </w:r>
          </w:p>
        </w:tc>
        <w:tc>
          <w:tcPr>
            <w:tcW w:w="3725" w:type="dxa"/>
          </w:tcPr>
          <w:p w14:paraId="30F11C78" w14:textId="77777777" w:rsidR="00BE7480" w:rsidRPr="007C409B" w:rsidRDefault="00000000" w:rsidP="006C4CB6">
            <w:pPr>
              <w:autoSpaceDE w:val="0"/>
              <w:autoSpaceDN w:val="0"/>
              <w:adjustRightInd w:val="0"/>
              <w:ind w:left="-90" w:firstLine="50"/>
              <w:jc w:val="both"/>
              <w:rPr>
                <w:rFonts w:asciiTheme="minorHAnsi" w:hAnsiTheme="minorHAnsi" w:cstheme="minorHAnsi"/>
                <w:color w:val="0000FF"/>
                <w:sz w:val="22"/>
                <w:szCs w:val="22"/>
                <w:u w:val="single"/>
              </w:rPr>
            </w:pPr>
            <w:hyperlink r:id="rId31" w:history="1">
              <w:r w:rsidR="00BE7480" w:rsidRPr="007C409B">
                <w:rPr>
                  <w:rStyle w:val="Hyperlink"/>
                  <w:rFonts w:asciiTheme="minorHAnsi" w:hAnsiTheme="minorHAnsi" w:cstheme="minorHAnsi"/>
                  <w:sz w:val="22"/>
                  <w:szCs w:val="22"/>
                </w:rPr>
                <w:t>www.hillsboroughschools.org/</w:t>
              </w:r>
            </w:hyperlink>
            <w:r w:rsidR="00BE7480" w:rsidRPr="007C409B">
              <w:rPr>
                <w:rStyle w:val="Hyperlink"/>
                <w:rFonts w:asciiTheme="minorHAnsi" w:hAnsiTheme="minorHAnsi" w:cstheme="minorHAnsi"/>
                <w:sz w:val="22"/>
                <w:szCs w:val="22"/>
              </w:rPr>
              <w:t>Brewster</w:t>
            </w:r>
          </w:p>
        </w:tc>
      </w:tr>
      <w:tr w:rsidR="00BE7480" w:rsidRPr="00F53B11" w14:paraId="76729375" w14:textId="77777777" w:rsidTr="006C4CB6">
        <w:tc>
          <w:tcPr>
            <w:tcW w:w="2942" w:type="dxa"/>
          </w:tcPr>
          <w:p w14:paraId="5746BD69" w14:textId="77777777" w:rsidR="00BE7480" w:rsidRPr="00E11B40" w:rsidRDefault="00BE7480" w:rsidP="006C4CB6">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ETC Website:</w:t>
            </w:r>
          </w:p>
        </w:tc>
        <w:tc>
          <w:tcPr>
            <w:tcW w:w="3725" w:type="dxa"/>
          </w:tcPr>
          <w:p w14:paraId="4FDD437B" w14:textId="77777777" w:rsidR="00BE7480" w:rsidRPr="007C409B" w:rsidRDefault="00000000" w:rsidP="006C4CB6">
            <w:pPr>
              <w:autoSpaceDE w:val="0"/>
              <w:autoSpaceDN w:val="0"/>
              <w:adjustRightInd w:val="0"/>
              <w:ind w:left="-90" w:firstLine="50"/>
              <w:jc w:val="both"/>
              <w:rPr>
                <w:rFonts w:asciiTheme="minorHAnsi" w:hAnsiTheme="minorHAnsi" w:cstheme="minorHAnsi"/>
                <w:color w:val="0000FF"/>
                <w:sz w:val="22"/>
                <w:szCs w:val="22"/>
                <w:u w:val="single"/>
              </w:rPr>
            </w:pPr>
            <w:hyperlink r:id="rId32" w:history="1">
              <w:r w:rsidR="00BE7480" w:rsidRPr="007C409B">
                <w:rPr>
                  <w:rStyle w:val="Hyperlink"/>
                  <w:rFonts w:asciiTheme="minorHAnsi" w:hAnsiTheme="minorHAnsi" w:cstheme="minorHAnsi"/>
                  <w:sz w:val="22"/>
                  <w:szCs w:val="22"/>
                </w:rPr>
                <w:t>www.hillsboroughschools.org/</w:t>
              </w:r>
            </w:hyperlink>
            <w:r w:rsidR="00BE7480" w:rsidRPr="007C409B">
              <w:rPr>
                <w:rStyle w:val="Hyperlink"/>
                <w:rFonts w:asciiTheme="minorHAnsi" w:hAnsiTheme="minorHAnsi" w:cstheme="minorHAnsi"/>
                <w:sz w:val="22"/>
                <w:szCs w:val="22"/>
              </w:rPr>
              <w:t>Erwin</w:t>
            </w:r>
          </w:p>
        </w:tc>
      </w:tr>
    </w:tbl>
    <w:p w14:paraId="47678B8A" w14:textId="77777777" w:rsidR="00BE7480" w:rsidRPr="00F53B11" w:rsidRDefault="00BE7480"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rPr>
      </w:pPr>
    </w:p>
    <w:p w14:paraId="4A738300" w14:textId="77777777" w:rsidR="00E17346" w:rsidRPr="00F53B11" w:rsidRDefault="00E1734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Style w:val="Hyperlink"/>
          <w:rFonts w:asciiTheme="minorHAnsi" w:hAnsiTheme="minorHAnsi" w:cstheme="minorHAnsi"/>
          <w:color w:val="auto"/>
          <w:sz w:val="22"/>
          <w:szCs w:val="22"/>
          <w:u w:val="none"/>
        </w:rPr>
      </w:pPr>
      <w:r w:rsidRPr="00F53B11">
        <w:rPr>
          <w:rStyle w:val="Hyperlink"/>
          <w:rFonts w:asciiTheme="minorHAnsi" w:hAnsiTheme="minorHAnsi" w:cstheme="minorHAnsi"/>
          <w:color w:val="auto"/>
          <w:sz w:val="22"/>
          <w:szCs w:val="22"/>
          <w:u w:val="none"/>
        </w:rPr>
        <w:t xml:space="preserve">Financial aid is defined as any grant or scholarship offered for the purpose of assisting a student in meeting education or training-related expenses.  Such aid is usually provided by federal, state, district, institutional or private agency funds.  Many financial programs require that </w:t>
      </w:r>
      <w:r w:rsidR="00310434">
        <w:rPr>
          <w:rStyle w:val="Hyperlink"/>
          <w:rFonts w:asciiTheme="minorHAnsi" w:hAnsiTheme="minorHAnsi" w:cstheme="minorHAnsi"/>
          <w:color w:val="auto"/>
          <w:sz w:val="22"/>
          <w:szCs w:val="22"/>
          <w:u w:val="none"/>
        </w:rPr>
        <w:t>students</w:t>
      </w:r>
      <w:r w:rsidRPr="00F53B11">
        <w:rPr>
          <w:rStyle w:val="Hyperlink"/>
          <w:rFonts w:asciiTheme="minorHAnsi" w:hAnsiTheme="minorHAnsi" w:cstheme="minorHAnsi"/>
          <w:color w:val="auto"/>
          <w:sz w:val="22"/>
          <w:szCs w:val="22"/>
          <w:u w:val="none"/>
        </w:rPr>
        <w:t xml:space="preserve"> demonstrate financial need </w:t>
      </w:r>
      <w:proofErr w:type="gramStart"/>
      <w:r w:rsidRPr="00F53B11">
        <w:rPr>
          <w:rStyle w:val="Hyperlink"/>
          <w:rFonts w:asciiTheme="minorHAnsi" w:hAnsiTheme="minorHAnsi" w:cstheme="minorHAnsi"/>
          <w:color w:val="auto"/>
          <w:sz w:val="22"/>
          <w:szCs w:val="22"/>
          <w:u w:val="none"/>
        </w:rPr>
        <w:t>in order to</w:t>
      </w:r>
      <w:proofErr w:type="gramEnd"/>
      <w:r w:rsidRPr="00F53B11">
        <w:rPr>
          <w:rStyle w:val="Hyperlink"/>
          <w:rFonts w:asciiTheme="minorHAnsi" w:hAnsiTheme="minorHAnsi" w:cstheme="minorHAnsi"/>
          <w:color w:val="auto"/>
          <w:sz w:val="22"/>
          <w:szCs w:val="22"/>
          <w:u w:val="none"/>
        </w:rPr>
        <w:t xml:space="preserve"> qualify.  Eligibility is determined by the standards set by the U.S. Department of Education, Department of Labor or sponsoring agency.  It may also be dependent upon satisfactory progress as determined by the school’s grading policies and procedures.  </w:t>
      </w:r>
    </w:p>
    <w:p w14:paraId="4C75720A" w14:textId="77777777" w:rsidR="00E17346" w:rsidRPr="00F53B11" w:rsidRDefault="00E1734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Style w:val="Hyperlink"/>
          <w:rFonts w:asciiTheme="minorHAnsi" w:hAnsiTheme="minorHAnsi" w:cstheme="minorHAnsi"/>
          <w:color w:val="auto"/>
          <w:sz w:val="22"/>
          <w:szCs w:val="22"/>
          <w:u w:val="none"/>
        </w:rPr>
      </w:pPr>
    </w:p>
    <w:p w14:paraId="50A4B7B5" w14:textId="77777777" w:rsidR="00E17346" w:rsidRPr="00F53B11" w:rsidRDefault="00E1734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sz w:val="22"/>
          <w:szCs w:val="22"/>
        </w:rPr>
      </w:pPr>
      <w:r w:rsidRPr="00F53B11">
        <w:rPr>
          <w:rStyle w:val="Hyperlink"/>
          <w:rFonts w:asciiTheme="minorHAnsi" w:hAnsiTheme="minorHAnsi" w:cstheme="minorHAnsi"/>
          <w:color w:val="auto"/>
          <w:sz w:val="22"/>
          <w:szCs w:val="22"/>
          <w:u w:val="none"/>
        </w:rPr>
        <w:t>Most financial aid programs have very specific and strict requirements for grades and attendance.  If a student receives financial aid but does not complete the program, he/she may have to re-pay a pro-rated amount of aid received.  Any absences a student has accrued will count against attendance in calculating the unearned portion of financial aid to be repaid.</w:t>
      </w:r>
    </w:p>
    <w:p w14:paraId="5A287EEF" w14:textId="77777777" w:rsidR="00E17346" w:rsidRPr="00F53B11" w:rsidRDefault="00E1734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sz w:val="22"/>
          <w:szCs w:val="22"/>
        </w:rPr>
      </w:pPr>
    </w:p>
    <w:p w14:paraId="5E9A6B0B" w14:textId="2C62A68A" w:rsidR="00E17346"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bookmarkStart w:id="220" w:name="_Toc456861356"/>
      <w:bookmarkStart w:id="221" w:name="_Toc485818935"/>
      <w:bookmarkStart w:id="222" w:name="_Toc786448"/>
      <w:r w:rsidRPr="00F53B11">
        <w:rPr>
          <w:rStyle w:val="Style1Char"/>
          <w:rFonts w:asciiTheme="minorHAnsi" w:hAnsiTheme="minorHAnsi" w:cstheme="minorHAnsi"/>
        </w:rPr>
        <w:t>To Apply for Financial Aid:</w:t>
      </w:r>
      <w:bookmarkEnd w:id="220"/>
      <w:bookmarkEnd w:id="221"/>
      <w:bookmarkEnd w:id="222"/>
      <w:r w:rsidRPr="00F53B11">
        <w:rPr>
          <w:rFonts w:asciiTheme="minorHAnsi" w:hAnsiTheme="minorHAnsi" w:cstheme="minorHAnsi"/>
          <w:sz w:val="22"/>
          <w:szCs w:val="22"/>
        </w:rPr>
        <w:t xml:space="preserve">  All students applying for </w:t>
      </w:r>
      <w:r w:rsidRPr="002974AF">
        <w:rPr>
          <w:rFonts w:asciiTheme="minorHAnsi" w:hAnsiTheme="minorHAnsi" w:cstheme="minorHAnsi"/>
          <w:b/>
          <w:bCs/>
          <w:sz w:val="22"/>
          <w:szCs w:val="22"/>
          <w:u w:val="single"/>
        </w:rPr>
        <w:t>any type of financial assistance</w:t>
      </w:r>
      <w:r w:rsidRPr="00F53B11">
        <w:rPr>
          <w:rFonts w:asciiTheme="minorHAnsi" w:hAnsiTheme="minorHAnsi" w:cstheme="minorHAnsi"/>
          <w:sz w:val="22"/>
          <w:szCs w:val="22"/>
        </w:rPr>
        <w:t xml:space="preserve"> at Hillsborough Technical Colleges must </w:t>
      </w:r>
      <w:r w:rsidR="00310434">
        <w:rPr>
          <w:rFonts w:asciiTheme="minorHAnsi" w:hAnsiTheme="minorHAnsi" w:cstheme="minorHAnsi"/>
          <w:sz w:val="22"/>
          <w:szCs w:val="22"/>
        </w:rPr>
        <w:t xml:space="preserve">complete </w:t>
      </w:r>
      <w:r w:rsidR="002974AF">
        <w:rPr>
          <w:rFonts w:asciiTheme="minorHAnsi" w:hAnsiTheme="minorHAnsi" w:cstheme="minorHAnsi"/>
          <w:sz w:val="22"/>
          <w:szCs w:val="22"/>
        </w:rPr>
        <w:t>the</w:t>
      </w:r>
      <w:r w:rsidR="00310434">
        <w:rPr>
          <w:rFonts w:asciiTheme="minorHAnsi" w:hAnsiTheme="minorHAnsi" w:cstheme="minorHAnsi"/>
          <w:sz w:val="22"/>
          <w:szCs w:val="22"/>
        </w:rPr>
        <w:t xml:space="preserve"> screening document </w:t>
      </w:r>
      <w:r w:rsidR="002974AF">
        <w:rPr>
          <w:rFonts w:asciiTheme="minorHAnsi" w:hAnsiTheme="minorHAnsi" w:cstheme="minorHAnsi"/>
          <w:sz w:val="22"/>
          <w:szCs w:val="22"/>
        </w:rPr>
        <w:t xml:space="preserve">(FAFSA) </w:t>
      </w:r>
      <w:r w:rsidRPr="00F53B11">
        <w:rPr>
          <w:rFonts w:asciiTheme="minorHAnsi" w:hAnsiTheme="minorHAnsi" w:cstheme="minorHAnsi"/>
          <w:sz w:val="22"/>
          <w:szCs w:val="22"/>
        </w:rPr>
        <w:t xml:space="preserve">online at: </w:t>
      </w:r>
      <w:hyperlink r:id="rId33" w:history="1">
        <w:r w:rsidR="004E0B8B" w:rsidRPr="007C409B">
          <w:rPr>
            <w:rStyle w:val="Hyperlink"/>
            <w:rFonts w:asciiTheme="minorHAnsi" w:hAnsiTheme="minorHAnsi" w:cstheme="minorHAnsi"/>
            <w:sz w:val="22"/>
            <w:szCs w:val="22"/>
          </w:rPr>
          <w:t>www.mystudentaid.gov</w:t>
        </w:r>
      </w:hyperlink>
      <w:r w:rsidR="002974AF" w:rsidRPr="007C409B">
        <w:rPr>
          <w:rStyle w:val="Hyperlink"/>
          <w:rFonts w:asciiTheme="minorHAnsi" w:hAnsiTheme="minorHAnsi" w:cstheme="minorHAnsi"/>
          <w:sz w:val="22"/>
          <w:szCs w:val="22"/>
          <w:u w:val="none"/>
        </w:rPr>
        <w:t xml:space="preserve">   </w:t>
      </w:r>
      <w:r w:rsidR="004E0B8B" w:rsidRPr="002974AF">
        <w:rPr>
          <w:rStyle w:val="Hyperlink"/>
          <w:rFonts w:asciiTheme="minorHAnsi" w:hAnsiTheme="minorHAnsi" w:cstheme="minorHAnsi"/>
          <w:color w:val="auto"/>
          <w:sz w:val="22"/>
          <w:szCs w:val="22"/>
          <w:u w:val="none"/>
        </w:rPr>
        <w:t>A</w:t>
      </w:r>
      <w:r w:rsidR="004E0B8B">
        <w:rPr>
          <w:rStyle w:val="Hyperlink"/>
          <w:rFonts w:asciiTheme="minorHAnsi" w:hAnsiTheme="minorHAnsi" w:cstheme="minorHAnsi"/>
          <w:color w:val="auto"/>
          <w:sz w:val="22"/>
          <w:szCs w:val="22"/>
          <w:u w:val="none"/>
        </w:rPr>
        <w:t xml:space="preserve"> mobile app is available for both iPhone and Android devices.  </w:t>
      </w:r>
      <w:r w:rsidR="002C51F3">
        <w:rPr>
          <w:rStyle w:val="Hyperlink"/>
          <w:rFonts w:asciiTheme="minorHAnsi" w:hAnsiTheme="minorHAnsi" w:cstheme="minorHAnsi"/>
          <w:color w:val="auto"/>
          <w:sz w:val="22"/>
          <w:szCs w:val="22"/>
          <w:u w:val="none"/>
        </w:rPr>
        <w:t xml:space="preserve"> See </w:t>
      </w:r>
      <w:r w:rsidR="003F4A65">
        <w:rPr>
          <w:rStyle w:val="Hyperlink"/>
          <w:rFonts w:asciiTheme="minorHAnsi" w:hAnsiTheme="minorHAnsi" w:cstheme="minorHAnsi"/>
          <w:color w:val="auto"/>
          <w:sz w:val="22"/>
          <w:szCs w:val="22"/>
          <w:u w:val="none"/>
        </w:rPr>
        <w:t>the Financial</w:t>
      </w:r>
      <w:r w:rsidR="004E0B8B">
        <w:rPr>
          <w:rStyle w:val="Hyperlink"/>
          <w:rFonts w:asciiTheme="minorHAnsi" w:hAnsiTheme="minorHAnsi" w:cstheme="minorHAnsi"/>
          <w:color w:val="auto"/>
          <w:sz w:val="22"/>
          <w:szCs w:val="22"/>
          <w:u w:val="none"/>
        </w:rPr>
        <w:t xml:space="preserve"> Aid </w:t>
      </w:r>
      <w:r w:rsidR="002C51F3">
        <w:rPr>
          <w:rStyle w:val="Hyperlink"/>
          <w:rFonts w:asciiTheme="minorHAnsi" w:hAnsiTheme="minorHAnsi" w:cstheme="minorHAnsi"/>
          <w:color w:val="auto"/>
          <w:sz w:val="22"/>
          <w:szCs w:val="22"/>
          <w:u w:val="none"/>
        </w:rPr>
        <w:t>flyer at the back of this handbook.</w:t>
      </w:r>
      <w:r w:rsidR="00C3203D">
        <w:rPr>
          <w:rFonts w:asciiTheme="minorHAnsi" w:hAnsiTheme="minorHAnsi" w:cstheme="minorHAnsi"/>
          <w:sz w:val="22"/>
          <w:szCs w:val="22"/>
        </w:rPr>
        <w:t xml:space="preserve"> </w:t>
      </w:r>
    </w:p>
    <w:p w14:paraId="65096521" w14:textId="77777777" w:rsidR="00310434" w:rsidRDefault="00310434"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34797E8D" w14:textId="77777777" w:rsidR="00310434" w:rsidRPr="00F53B11" w:rsidRDefault="00310434"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r w:rsidRPr="008E3772">
        <w:rPr>
          <w:rFonts w:asciiTheme="minorHAnsi" w:hAnsiTheme="minorHAnsi" w:cstheme="minorHAnsi"/>
          <w:sz w:val="22"/>
          <w:szCs w:val="22"/>
        </w:rPr>
        <w:t xml:space="preserve">Please list all </w:t>
      </w:r>
      <w:r w:rsidR="008E3772">
        <w:rPr>
          <w:rFonts w:asciiTheme="minorHAnsi" w:hAnsiTheme="minorHAnsi" w:cstheme="minorHAnsi"/>
          <w:sz w:val="22"/>
          <w:szCs w:val="22"/>
        </w:rPr>
        <w:t>three</w:t>
      </w:r>
      <w:r w:rsidRPr="008E3772">
        <w:rPr>
          <w:rFonts w:asciiTheme="minorHAnsi" w:hAnsiTheme="minorHAnsi" w:cstheme="minorHAnsi"/>
          <w:sz w:val="22"/>
          <w:szCs w:val="22"/>
        </w:rPr>
        <w:t xml:space="preserve"> HTC federal codes on your application, regardless of the college you plan to attend.</w:t>
      </w:r>
    </w:p>
    <w:p w14:paraId="33F8BFB7"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p>
    <w:tbl>
      <w:tblPr>
        <w:tblStyle w:val="TableGrid"/>
        <w:tblW w:w="0" w:type="auto"/>
        <w:tblInd w:w="895" w:type="dxa"/>
        <w:tblLook w:val="04A0" w:firstRow="1" w:lastRow="0" w:firstColumn="1" w:lastColumn="0" w:noHBand="0" w:noVBand="1"/>
      </w:tblPr>
      <w:tblGrid>
        <w:gridCol w:w="4194"/>
        <w:gridCol w:w="3816"/>
      </w:tblGrid>
      <w:tr w:rsidR="00E17346" w:rsidRPr="00F53B11" w14:paraId="55AFDD43" w14:textId="77777777" w:rsidTr="00BE7480">
        <w:tc>
          <w:tcPr>
            <w:tcW w:w="4194" w:type="dxa"/>
          </w:tcPr>
          <w:p w14:paraId="68DF96CF"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r w:rsidRPr="00F53B11">
              <w:rPr>
                <w:rFonts w:asciiTheme="minorHAnsi" w:hAnsiTheme="minorHAnsi" w:cstheme="minorHAnsi"/>
              </w:rPr>
              <w:t>Campus</w:t>
            </w:r>
          </w:p>
        </w:tc>
        <w:tc>
          <w:tcPr>
            <w:tcW w:w="3816" w:type="dxa"/>
          </w:tcPr>
          <w:p w14:paraId="64A98067"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r w:rsidRPr="00F53B11">
              <w:rPr>
                <w:rFonts w:asciiTheme="minorHAnsi" w:hAnsiTheme="minorHAnsi" w:cstheme="minorHAnsi"/>
              </w:rPr>
              <w:t>Federal Code</w:t>
            </w:r>
          </w:p>
        </w:tc>
      </w:tr>
      <w:tr w:rsidR="00E17346" w:rsidRPr="00F53B11" w14:paraId="41D56007" w14:textId="77777777" w:rsidTr="00BE7480">
        <w:tc>
          <w:tcPr>
            <w:tcW w:w="4194" w:type="dxa"/>
          </w:tcPr>
          <w:p w14:paraId="56C8381E"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r w:rsidRPr="00F53B11">
              <w:rPr>
                <w:rFonts w:asciiTheme="minorHAnsi" w:hAnsiTheme="minorHAnsi" w:cstheme="minorHAnsi"/>
              </w:rPr>
              <w:t>Aparicio-Levy Technical College</w:t>
            </w:r>
          </w:p>
        </w:tc>
        <w:tc>
          <w:tcPr>
            <w:tcW w:w="3816" w:type="dxa"/>
          </w:tcPr>
          <w:p w14:paraId="5A1DBC80" w14:textId="77777777" w:rsidR="00E17346" w:rsidRPr="00310434"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r w:rsidRPr="00310434">
              <w:rPr>
                <w:rFonts w:asciiTheme="minorHAnsi" w:hAnsiTheme="minorHAnsi" w:cstheme="minorHAnsi"/>
                <w:b/>
              </w:rPr>
              <w:t>041942</w:t>
            </w:r>
          </w:p>
        </w:tc>
      </w:tr>
      <w:tr w:rsidR="00E17346" w:rsidRPr="00F53B11" w14:paraId="6371B8EE" w14:textId="77777777" w:rsidTr="00BE7480">
        <w:tc>
          <w:tcPr>
            <w:tcW w:w="4194" w:type="dxa"/>
          </w:tcPr>
          <w:p w14:paraId="31D1CB1B"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r w:rsidRPr="00F53B11">
              <w:rPr>
                <w:rFonts w:asciiTheme="minorHAnsi" w:hAnsiTheme="minorHAnsi" w:cstheme="minorHAnsi"/>
              </w:rPr>
              <w:t>Brewster Technical College</w:t>
            </w:r>
          </w:p>
        </w:tc>
        <w:tc>
          <w:tcPr>
            <w:tcW w:w="3816" w:type="dxa"/>
          </w:tcPr>
          <w:p w14:paraId="58698720" w14:textId="77777777" w:rsidR="00E17346" w:rsidRPr="00310434"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r w:rsidRPr="00310434">
              <w:rPr>
                <w:rFonts w:asciiTheme="minorHAnsi" w:hAnsiTheme="minorHAnsi" w:cstheme="minorHAnsi"/>
                <w:b/>
              </w:rPr>
              <w:t>015158</w:t>
            </w:r>
          </w:p>
        </w:tc>
      </w:tr>
      <w:tr w:rsidR="00E17346" w:rsidRPr="00F53B11" w14:paraId="14070CD7" w14:textId="77777777" w:rsidTr="00BE7480">
        <w:tc>
          <w:tcPr>
            <w:tcW w:w="4194" w:type="dxa"/>
          </w:tcPr>
          <w:p w14:paraId="1CD0684A"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r w:rsidRPr="00F53B11">
              <w:rPr>
                <w:rFonts w:asciiTheme="minorHAnsi" w:hAnsiTheme="minorHAnsi" w:cstheme="minorHAnsi"/>
              </w:rPr>
              <w:t>Erwin Technical College</w:t>
            </w:r>
          </w:p>
        </w:tc>
        <w:tc>
          <w:tcPr>
            <w:tcW w:w="3816" w:type="dxa"/>
          </w:tcPr>
          <w:p w14:paraId="023DB2F5" w14:textId="77777777" w:rsidR="00E17346" w:rsidRPr="00310434"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rPr>
            </w:pPr>
            <w:r w:rsidRPr="00310434">
              <w:rPr>
                <w:rFonts w:asciiTheme="minorHAnsi" w:hAnsiTheme="minorHAnsi" w:cstheme="minorHAnsi"/>
                <w:b/>
              </w:rPr>
              <w:t>005594</w:t>
            </w:r>
          </w:p>
        </w:tc>
      </w:tr>
    </w:tbl>
    <w:p w14:paraId="6D84518C"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b/>
          <w:u w:val="single"/>
        </w:rPr>
      </w:pPr>
    </w:p>
    <w:p w14:paraId="0839569B" w14:textId="20EAEF00"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rPr>
      </w:pPr>
      <w:r w:rsidRPr="00F53B11">
        <w:rPr>
          <w:rFonts w:asciiTheme="minorHAnsi" w:hAnsiTheme="minorHAnsi" w:cstheme="minorHAnsi"/>
          <w:sz w:val="22"/>
        </w:rPr>
        <w:t>For details on eligibility and applications,</w:t>
      </w:r>
      <w:r w:rsidR="00892BA6">
        <w:rPr>
          <w:rFonts w:asciiTheme="minorHAnsi" w:hAnsiTheme="minorHAnsi" w:cstheme="minorHAnsi"/>
          <w:sz w:val="22"/>
        </w:rPr>
        <w:t xml:space="preserve"> contact the Financial Aid office</w:t>
      </w:r>
      <w:r w:rsidR="003E0AD3">
        <w:rPr>
          <w:rFonts w:asciiTheme="minorHAnsi" w:hAnsiTheme="minorHAnsi" w:cstheme="minorHAnsi"/>
          <w:sz w:val="22"/>
        </w:rPr>
        <w:t xml:space="preserve"> </w:t>
      </w:r>
      <w:r w:rsidR="003E0AD3" w:rsidRPr="00704CAD">
        <w:rPr>
          <w:rFonts w:asciiTheme="minorHAnsi" w:hAnsiTheme="minorHAnsi" w:cstheme="minorHAnsi"/>
          <w:sz w:val="22"/>
        </w:rPr>
        <w:t>at (813) 231-190</w:t>
      </w:r>
      <w:r w:rsidR="002974AF" w:rsidRPr="00704CAD">
        <w:rPr>
          <w:rFonts w:asciiTheme="minorHAnsi" w:hAnsiTheme="minorHAnsi" w:cstheme="minorHAnsi"/>
          <w:sz w:val="22"/>
        </w:rPr>
        <w:t>7, ext. 2</w:t>
      </w:r>
      <w:r w:rsidR="00892BA6" w:rsidRPr="00704CAD">
        <w:rPr>
          <w:rFonts w:asciiTheme="minorHAnsi" w:hAnsiTheme="minorHAnsi" w:cstheme="minorHAnsi"/>
          <w:sz w:val="22"/>
        </w:rPr>
        <w:t>.</w:t>
      </w:r>
    </w:p>
    <w:p w14:paraId="1ABC3DC5" w14:textId="77777777" w:rsidR="00E17346" w:rsidRPr="00F53B11" w:rsidRDefault="00E17346" w:rsidP="007A5EA4">
      <w:pPr>
        <w:jc w:val="both"/>
        <w:rPr>
          <w:rFonts w:asciiTheme="minorHAnsi" w:hAnsiTheme="minorHAnsi" w:cstheme="minorHAnsi"/>
        </w:rPr>
      </w:pPr>
    </w:p>
    <w:p w14:paraId="429A70A7" w14:textId="77777777" w:rsidR="00E17346" w:rsidRPr="00F53B11" w:rsidRDefault="00E17346" w:rsidP="007A5EA4">
      <w:pPr>
        <w:tabs>
          <w:tab w:val="left" w:pos="260"/>
          <w:tab w:val="left" w:pos="380"/>
          <w:tab w:val="left" w:pos="72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color w:val="000000"/>
          <w:sz w:val="22"/>
          <w:szCs w:val="22"/>
        </w:rPr>
      </w:pPr>
      <w:bookmarkStart w:id="223" w:name="_Toc456861357"/>
      <w:bookmarkStart w:id="224" w:name="_Toc485818936"/>
      <w:bookmarkStart w:id="225" w:name="_Toc786449"/>
      <w:r w:rsidRPr="00F53B11">
        <w:rPr>
          <w:rStyle w:val="Style1Char"/>
          <w:rFonts w:asciiTheme="minorHAnsi" w:hAnsiTheme="minorHAnsi" w:cstheme="minorHAnsi"/>
        </w:rPr>
        <w:t>Financial Aid Eligibility:</w:t>
      </w:r>
      <w:bookmarkEnd w:id="223"/>
      <w:bookmarkEnd w:id="224"/>
      <w:bookmarkEnd w:id="225"/>
      <w:r w:rsidRPr="00F53B11">
        <w:rPr>
          <w:rFonts w:asciiTheme="minorHAnsi" w:hAnsiTheme="minorHAnsi" w:cstheme="minorHAnsi"/>
          <w:color w:val="000000"/>
          <w:sz w:val="22"/>
          <w:szCs w:val="22"/>
        </w:rPr>
        <w:t xml:space="preserve">  Financial Aid eligibility is established based on the number of clock hours specified in each training program.  </w:t>
      </w:r>
      <w:r w:rsidR="00E8148D">
        <w:rPr>
          <w:rFonts w:asciiTheme="minorHAnsi" w:hAnsiTheme="minorHAnsi" w:cstheme="minorHAnsi"/>
          <w:color w:val="000000"/>
          <w:sz w:val="22"/>
          <w:szCs w:val="22"/>
        </w:rPr>
        <w:t>For Pell grant awards, t</w:t>
      </w:r>
      <w:r w:rsidRPr="00F53B11">
        <w:rPr>
          <w:rFonts w:asciiTheme="minorHAnsi" w:hAnsiTheme="minorHAnsi" w:cstheme="minorHAnsi"/>
          <w:color w:val="000000"/>
          <w:sz w:val="22"/>
          <w:szCs w:val="22"/>
        </w:rPr>
        <w:t xml:space="preserve">uition and other fees </w:t>
      </w:r>
      <w:r w:rsidR="00E8148D">
        <w:rPr>
          <w:rFonts w:asciiTheme="minorHAnsi" w:hAnsiTheme="minorHAnsi" w:cstheme="minorHAnsi"/>
          <w:color w:val="000000"/>
          <w:sz w:val="22"/>
          <w:szCs w:val="22"/>
        </w:rPr>
        <w:t xml:space="preserve">are usually </w:t>
      </w:r>
      <w:r w:rsidRPr="00F53B11">
        <w:rPr>
          <w:rFonts w:asciiTheme="minorHAnsi" w:hAnsiTheme="minorHAnsi" w:cstheme="minorHAnsi"/>
          <w:color w:val="000000"/>
          <w:sz w:val="22"/>
          <w:szCs w:val="22"/>
        </w:rPr>
        <w:t>deducted from award payments, based on the student’s signed approval.  (If a student does not wish to sign an approval to deduct tuition, the student will sign a Tuition Deferred Payment form indicating how and when tuition will be paid.)  Students will be provided with a yearly award letter that outlines the financial assistance they are eligible to receive and the approximate disbursement date of their first check.</w:t>
      </w:r>
      <w:r w:rsidR="00892BA6">
        <w:rPr>
          <w:rFonts w:asciiTheme="minorHAnsi" w:hAnsiTheme="minorHAnsi" w:cstheme="minorHAnsi"/>
          <w:color w:val="000000"/>
          <w:sz w:val="22"/>
          <w:szCs w:val="22"/>
        </w:rPr>
        <w:t xml:space="preserve"> Checks are dispersed at the school site.</w:t>
      </w:r>
    </w:p>
    <w:p w14:paraId="39E09873" w14:textId="77777777" w:rsidR="0066745C" w:rsidRDefault="0066745C"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Style w:val="Style1Char"/>
          <w:rFonts w:asciiTheme="minorHAnsi" w:hAnsiTheme="minorHAnsi" w:cstheme="minorHAnsi"/>
        </w:rPr>
      </w:pPr>
      <w:bookmarkStart w:id="226" w:name="_Toc456861358"/>
      <w:bookmarkStart w:id="227" w:name="_Toc485818937"/>
      <w:bookmarkStart w:id="228" w:name="_Toc786450"/>
    </w:p>
    <w:p w14:paraId="78454F30" w14:textId="77777777" w:rsidR="00E17346" w:rsidRPr="00F53B11" w:rsidRDefault="00E1734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color w:val="000000"/>
          <w:sz w:val="22"/>
          <w:szCs w:val="22"/>
        </w:rPr>
      </w:pPr>
      <w:r w:rsidRPr="00F53B11">
        <w:rPr>
          <w:rStyle w:val="Style1Char"/>
          <w:rFonts w:asciiTheme="minorHAnsi" w:hAnsiTheme="minorHAnsi" w:cstheme="minorHAnsi"/>
        </w:rPr>
        <w:lastRenderedPageBreak/>
        <w:t>Payment Periods of Enrollment:</w:t>
      </w:r>
      <w:bookmarkEnd w:id="226"/>
      <w:bookmarkEnd w:id="227"/>
      <w:bookmarkEnd w:id="228"/>
      <w:r w:rsidRPr="00F53B11">
        <w:rPr>
          <w:rFonts w:asciiTheme="minorHAnsi" w:hAnsiTheme="minorHAnsi" w:cstheme="minorHAnsi"/>
          <w:color w:val="000000"/>
          <w:sz w:val="22"/>
          <w:szCs w:val="22"/>
        </w:rPr>
        <w:t xml:space="preserve">  Students will receive the balance of their </w:t>
      </w:r>
      <w:r w:rsidR="00907836">
        <w:rPr>
          <w:rFonts w:asciiTheme="minorHAnsi" w:hAnsiTheme="minorHAnsi" w:cstheme="minorHAnsi"/>
          <w:color w:val="000000"/>
          <w:sz w:val="22"/>
          <w:szCs w:val="22"/>
        </w:rPr>
        <w:t xml:space="preserve">Pell </w:t>
      </w:r>
      <w:r w:rsidRPr="00F53B11">
        <w:rPr>
          <w:rFonts w:asciiTheme="minorHAnsi" w:hAnsiTheme="minorHAnsi" w:cstheme="minorHAnsi"/>
          <w:color w:val="000000"/>
          <w:sz w:val="22"/>
          <w:szCs w:val="22"/>
        </w:rPr>
        <w:t>award (after tuition, books, and fees have been deducted, if applicable), for one or two payment periods in each award year, based on the starting date of their current enrollment.  A driver’s license or state-issued photo ID must be shown when picking up a disbursement check.  Students must attend class the day their Pell disbursement check is picked up.</w:t>
      </w:r>
    </w:p>
    <w:p w14:paraId="15FBD55B" w14:textId="77777777" w:rsidR="00E17346" w:rsidRPr="00F53B11" w:rsidRDefault="00E1734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color w:val="000000"/>
          <w:sz w:val="22"/>
          <w:szCs w:val="22"/>
        </w:rPr>
      </w:pPr>
    </w:p>
    <w:p w14:paraId="7934D3B4" w14:textId="77777777" w:rsidR="00E17346" w:rsidRPr="00F53B11" w:rsidRDefault="00E1734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color w:val="000000"/>
          <w:sz w:val="22"/>
          <w:szCs w:val="22"/>
        </w:rPr>
      </w:pPr>
      <w:bookmarkStart w:id="229" w:name="_Toc456861359"/>
      <w:bookmarkStart w:id="230" w:name="_Toc485818938"/>
      <w:bookmarkStart w:id="231" w:name="_Toc786451"/>
      <w:r w:rsidRPr="00F53B11">
        <w:rPr>
          <w:rStyle w:val="Style1Char"/>
          <w:rFonts w:asciiTheme="minorHAnsi" w:hAnsiTheme="minorHAnsi" w:cstheme="minorHAnsi"/>
        </w:rPr>
        <w:t>On-going Grading Periods of Enrollment:</w:t>
      </w:r>
      <w:bookmarkEnd w:id="229"/>
      <w:bookmarkEnd w:id="230"/>
      <w:bookmarkEnd w:id="231"/>
      <w:r w:rsidRPr="00F53B11">
        <w:rPr>
          <w:rFonts w:asciiTheme="minorHAnsi" w:hAnsiTheme="minorHAnsi" w:cstheme="minorHAnsi"/>
          <w:color w:val="000000"/>
          <w:sz w:val="22"/>
          <w:szCs w:val="22"/>
        </w:rPr>
        <w:t xml:space="preserve">  An overall, cumulative Grade Point Average of 2.0 or more is considered S</w:t>
      </w:r>
      <w:r w:rsidRPr="00F53B11">
        <w:rPr>
          <w:rFonts w:asciiTheme="minorHAnsi" w:hAnsiTheme="minorHAnsi" w:cstheme="minorHAnsi"/>
          <w:iCs/>
          <w:color w:val="000000"/>
          <w:sz w:val="22"/>
          <w:szCs w:val="22"/>
        </w:rPr>
        <w:t xml:space="preserve">atisfactory Academic Progress </w:t>
      </w:r>
      <w:r w:rsidRPr="00F53B11">
        <w:rPr>
          <w:rFonts w:asciiTheme="minorHAnsi" w:hAnsiTheme="minorHAnsi" w:cstheme="minorHAnsi"/>
          <w:color w:val="000000"/>
          <w:sz w:val="22"/>
          <w:szCs w:val="22"/>
        </w:rPr>
        <w:t xml:space="preserve">for future </w:t>
      </w:r>
      <w:r w:rsidR="00907836">
        <w:rPr>
          <w:rFonts w:asciiTheme="minorHAnsi" w:hAnsiTheme="minorHAnsi" w:cstheme="minorHAnsi"/>
          <w:color w:val="000000"/>
          <w:sz w:val="22"/>
          <w:szCs w:val="22"/>
        </w:rPr>
        <w:t xml:space="preserve">Pell </w:t>
      </w:r>
      <w:r w:rsidRPr="00F53B11">
        <w:rPr>
          <w:rFonts w:asciiTheme="minorHAnsi" w:hAnsiTheme="minorHAnsi" w:cstheme="minorHAnsi"/>
          <w:color w:val="000000"/>
          <w:sz w:val="22"/>
          <w:szCs w:val="22"/>
        </w:rPr>
        <w:t>payments.  An overall Grade Point Average (GPA) below 2.0 at the end of their first payment period will place a student on automatic Financial Aid Warning. (See more information in “Standards of Academic Progress for Disbursement of Financial Aid” section.)</w:t>
      </w:r>
    </w:p>
    <w:p w14:paraId="7AAAA3D0" w14:textId="77777777" w:rsidR="00E17346" w:rsidRDefault="00E1734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color w:val="000000"/>
          <w:szCs w:val="22"/>
        </w:rPr>
      </w:pPr>
    </w:p>
    <w:p w14:paraId="7F5B537A" w14:textId="77777777" w:rsidR="00907836" w:rsidRPr="00F53B11" w:rsidRDefault="00907836" w:rsidP="007A5EA4">
      <w:pPr>
        <w:tabs>
          <w:tab w:val="left" w:pos="260"/>
          <w:tab w:val="left" w:pos="380"/>
          <w:tab w:val="left" w:pos="1200"/>
          <w:tab w:val="left" w:pos="168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autoSpaceDE w:val="0"/>
        <w:autoSpaceDN w:val="0"/>
        <w:adjustRightInd w:val="0"/>
        <w:jc w:val="both"/>
        <w:rPr>
          <w:rFonts w:asciiTheme="minorHAnsi" w:hAnsiTheme="minorHAnsi" w:cstheme="minorHAnsi"/>
          <w:color w:val="000000"/>
          <w:szCs w:val="22"/>
        </w:rPr>
      </w:pPr>
    </w:p>
    <w:p w14:paraId="6D9E6554" w14:textId="77777777" w:rsidR="00E17346" w:rsidRPr="00F53B11" w:rsidRDefault="00E17346" w:rsidP="009358CE">
      <w:pPr>
        <w:pStyle w:val="Heading6"/>
        <w:rPr>
          <w:rFonts w:asciiTheme="minorHAnsi" w:hAnsiTheme="minorHAnsi" w:cstheme="minorHAnsi"/>
        </w:rPr>
      </w:pPr>
      <w:bookmarkStart w:id="232" w:name="_Toc456861360"/>
      <w:bookmarkStart w:id="233" w:name="_Toc485818939"/>
      <w:bookmarkStart w:id="234" w:name="_Toc786452"/>
      <w:r w:rsidRPr="00F53B11">
        <w:rPr>
          <w:rFonts w:asciiTheme="minorHAnsi" w:hAnsiTheme="minorHAnsi" w:cstheme="minorHAnsi"/>
        </w:rPr>
        <w:t>TYPES OF FINANCIAL ASSISTANCE</w:t>
      </w:r>
      <w:bookmarkEnd w:id="232"/>
      <w:bookmarkEnd w:id="233"/>
      <w:bookmarkEnd w:id="234"/>
    </w:p>
    <w:p w14:paraId="70A24B03" w14:textId="43A3EDAB" w:rsidR="00E17346" w:rsidRPr="00F53B11" w:rsidRDefault="00E17346" w:rsidP="007A5EA4">
      <w:pPr>
        <w:jc w:val="both"/>
        <w:rPr>
          <w:rFonts w:asciiTheme="minorHAnsi" w:hAnsiTheme="minorHAnsi" w:cstheme="minorHAnsi"/>
          <w:bCs/>
          <w:sz w:val="22"/>
          <w:szCs w:val="22"/>
        </w:rPr>
      </w:pPr>
      <w:bookmarkStart w:id="235" w:name="_Toc456861361"/>
      <w:bookmarkStart w:id="236" w:name="_Toc485818940"/>
      <w:bookmarkStart w:id="237" w:name="_Toc786453"/>
      <w:r w:rsidRPr="00F53B11">
        <w:rPr>
          <w:rStyle w:val="Style1Char"/>
          <w:rFonts w:asciiTheme="minorHAnsi" w:hAnsiTheme="minorHAnsi" w:cstheme="minorHAnsi"/>
        </w:rPr>
        <w:t>Federally Funded Title IV Grants:</w:t>
      </w:r>
      <w:bookmarkEnd w:id="235"/>
      <w:bookmarkEnd w:id="236"/>
      <w:bookmarkEnd w:id="237"/>
      <w:r w:rsidRPr="00F53B11">
        <w:rPr>
          <w:rFonts w:asciiTheme="minorHAnsi" w:hAnsiTheme="minorHAnsi" w:cstheme="minorHAnsi"/>
          <w:bCs/>
          <w:sz w:val="22"/>
          <w:szCs w:val="22"/>
        </w:rPr>
        <w:t xml:space="preserve">  Students must have a standard high school diploma or GED from a regionally</w:t>
      </w:r>
      <w:r w:rsidR="003E0AD3">
        <w:rPr>
          <w:rFonts w:asciiTheme="minorHAnsi" w:hAnsiTheme="minorHAnsi" w:cstheme="minorHAnsi"/>
          <w:bCs/>
          <w:sz w:val="22"/>
          <w:szCs w:val="22"/>
        </w:rPr>
        <w:t xml:space="preserve"> </w:t>
      </w:r>
      <w:r w:rsidRPr="00F53B11">
        <w:rPr>
          <w:rFonts w:asciiTheme="minorHAnsi" w:hAnsiTheme="minorHAnsi" w:cstheme="minorHAnsi"/>
          <w:bCs/>
          <w:sz w:val="22"/>
          <w:szCs w:val="22"/>
        </w:rPr>
        <w:t xml:space="preserve">accredited </w:t>
      </w:r>
      <w:r w:rsidRPr="008B11D4">
        <w:rPr>
          <w:rFonts w:asciiTheme="minorHAnsi" w:hAnsiTheme="minorHAnsi" w:cstheme="minorHAnsi"/>
          <w:bCs/>
          <w:sz w:val="22"/>
          <w:szCs w:val="22"/>
        </w:rPr>
        <w:t>school.</w:t>
      </w:r>
      <w:r w:rsidRPr="0043130C">
        <w:rPr>
          <w:rFonts w:asciiTheme="minorHAnsi" w:hAnsiTheme="minorHAnsi" w:cstheme="minorHAnsi"/>
          <w:bCs/>
          <w:sz w:val="22"/>
          <w:szCs w:val="22"/>
        </w:rPr>
        <w:t xml:space="preserve">  </w:t>
      </w:r>
    </w:p>
    <w:p w14:paraId="2296C77B" w14:textId="77777777" w:rsidR="00E17346" w:rsidRPr="00F53B11" w:rsidRDefault="00E17346" w:rsidP="0000178F">
      <w:pPr>
        <w:numPr>
          <w:ilvl w:val="0"/>
          <w:numId w:val="1"/>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r w:rsidRPr="00F53B11">
        <w:rPr>
          <w:rFonts w:asciiTheme="minorHAnsi" w:hAnsiTheme="minorHAnsi" w:cstheme="minorHAnsi"/>
          <w:sz w:val="22"/>
          <w:szCs w:val="22"/>
        </w:rPr>
        <w:t xml:space="preserve">Federal Pell Grant  </w:t>
      </w:r>
    </w:p>
    <w:p w14:paraId="0D6F74E1" w14:textId="77777777" w:rsidR="00E17346" w:rsidRPr="00F53B11" w:rsidRDefault="00E17346" w:rsidP="0000178F">
      <w:pPr>
        <w:numPr>
          <w:ilvl w:val="0"/>
          <w:numId w:val="1"/>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r w:rsidRPr="00F53B11">
        <w:rPr>
          <w:rFonts w:asciiTheme="minorHAnsi" w:hAnsiTheme="minorHAnsi" w:cstheme="minorHAnsi"/>
          <w:sz w:val="22"/>
          <w:szCs w:val="22"/>
        </w:rPr>
        <w:t>Federal Supplemental Educational Opportunity Grant (FSEOG)</w:t>
      </w:r>
    </w:p>
    <w:p w14:paraId="07E3A240" w14:textId="77777777" w:rsidR="00E17346" w:rsidRPr="00F53B11" w:rsidRDefault="00E17346" w:rsidP="0000178F">
      <w:pPr>
        <w:numPr>
          <w:ilvl w:val="0"/>
          <w:numId w:val="1"/>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r w:rsidRPr="00F53B11">
        <w:rPr>
          <w:rFonts w:asciiTheme="minorHAnsi" w:hAnsiTheme="minorHAnsi" w:cstheme="minorHAnsi"/>
          <w:sz w:val="22"/>
          <w:szCs w:val="22"/>
        </w:rPr>
        <w:t>Federal Work Study (FWS)</w:t>
      </w:r>
    </w:p>
    <w:p w14:paraId="42D421CE" w14:textId="77777777" w:rsidR="00E17346" w:rsidRPr="00F53B11" w:rsidRDefault="00E17346" w:rsidP="007A5EA4">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Theme="minorHAnsi" w:hAnsiTheme="minorHAnsi" w:cstheme="minorHAnsi"/>
          <w:sz w:val="22"/>
          <w:szCs w:val="22"/>
        </w:rPr>
      </w:pPr>
    </w:p>
    <w:p w14:paraId="5F21AA49" w14:textId="77777777" w:rsidR="00E17346" w:rsidRPr="00F53B11" w:rsidRDefault="00E17346" w:rsidP="007A5EA4">
      <w:pPr>
        <w:pStyle w:val="Style1"/>
        <w:jc w:val="both"/>
        <w:rPr>
          <w:rFonts w:asciiTheme="minorHAnsi" w:hAnsiTheme="minorHAnsi" w:cstheme="minorHAnsi"/>
        </w:rPr>
      </w:pPr>
      <w:bookmarkStart w:id="238" w:name="_Toc456861362"/>
      <w:bookmarkStart w:id="239" w:name="_Toc485818941"/>
      <w:bookmarkStart w:id="240" w:name="_Toc786454"/>
      <w:r w:rsidRPr="00F53B11">
        <w:rPr>
          <w:rFonts w:asciiTheme="minorHAnsi" w:hAnsiTheme="minorHAnsi" w:cstheme="minorHAnsi"/>
        </w:rPr>
        <w:t>State Funded Grants:</w:t>
      </w:r>
      <w:bookmarkEnd w:id="238"/>
      <w:bookmarkEnd w:id="239"/>
      <w:bookmarkEnd w:id="240"/>
    </w:p>
    <w:p w14:paraId="5DB10B53" w14:textId="77777777" w:rsidR="00E17346" w:rsidRPr="00F53B11" w:rsidRDefault="00892BA6" w:rsidP="0000178F">
      <w:pPr>
        <w:numPr>
          <w:ilvl w:val="0"/>
          <w:numId w:val="4"/>
        </w:numPr>
        <w:jc w:val="both"/>
        <w:rPr>
          <w:rFonts w:asciiTheme="minorHAnsi" w:hAnsiTheme="minorHAnsi" w:cstheme="minorHAnsi"/>
          <w:sz w:val="22"/>
          <w:szCs w:val="22"/>
        </w:rPr>
      </w:pPr>
      <w:r>
        <w:rPr>
          <w:rFonts w:asciiTheme="minorHAnsi" w:hAnsiTheme="minorHAnsi" w:cstheme="minorHAnsi"/>
          <w:color w:val="000000"/>
          <w:sz w:val="22"/>
          <w:szCs w:val="22"/>
        </w:rPr>
        <w:t>HTC</w:t>
      </w:r>
      <w:r w:rsidR="00E17346" w:rsidRPr="00F53B11">
        <w:rPr>
          <w:rFonts w:asciiTheme="minorHAnsi" w:hAnsiTheme="minorHAnsi" w:cstheme="minorHAnsi"/>
          <w:color w:val="000000"/>
          <w:sz w:val="22"/>
          <w:szCs w:val="22"/>
        </w:rPr>
        <w:t xml:space="preserve"> Financial Aid </w:t>
      </w:r>
    </w:p>
    <w:p w14:paraId="6C0C5128" w14:textId="77777777" w:rsidR="00E17346" w:rsidRPr="00F53B11" w:rsidRDefault="00E17346" w:rsidP="0000178F">
      <w:pPr>
        <w:numPr>
          <w:ilvl w:val="0"/>
          <w:numId w:val="4"/>
        </w:numPr>
        <w:jc w:val="both"/>
        <w:rPr>
          <w:rFonts w:asciiTheme="minorHAnsi" w:hAnsiTheme="minorHAnsi" w:cstheme="minorHAnsi"/>
          <w:sz w:val="22"/>
          <w:szCs w:val="22"/>
        </w:rPr>
      </w:pPr>
      <w:r w:rsidRPr="00F53B11">
        <w:rPr>
          <w:rFonts w:asciiTheme="minorHAnsi" w:hAnsiTheme="minorHAnsi" w:cstheme="minorHAnsi"/>
          <w:color w:val="000000"/>
          <w:sz w:val="22"/>
          <w:szCs w:val="22"/>
        </w:rPr>
        <w:t>FSAG - Florida Student Assistance Grant</w:t>
      </w:r>
    </w:p>
    <w:p w14:paraId="2F925BDA" w14:textId="77777777" w:rsidR="00E17346" w:rsidRPr="00F53B11" w:rsidRDefault="00E17346" w:rsidP="0000178F">
      <w:pPr>
        <w:numPr>
          <w:ilvl w:val="0"/>
          <w:numId w:val="4"/>
        </w:numPr>
        <w:jc w:val="both"/>
        <w:rPr>
          <w:rFonts w:asciiTheme="minorHAnsi" w:hAnsiTheme="minorHAnsi" w:cstheme="minorHAnsi"/>
          <w:sz w:val="22"/>
          <w:szCs w:val="22"/>
        </w:rPr>
      </w:pPr>
      <w:r w:rsidRPr="00F53B11">
        <w:rPr>
          <w:rFonts w:asciiTheme="minorHAnsi" w:hAnsiTheme="minorHAnsi" w:cstheme="minorHAnsi"/>
          <w:color w:val="000000"/>
          <w:sz w:val="22"/>
          <w:szCs w:val="22"/>
        </w:rPr>
        <w:t>FWEP - Florida Work Experience Program</w:t>
      </w:r>
    </w:p>
    <w:p w14:paraId="1CDA7877" w14:textId="70267CC2" w:rsidR="00E17346" w:rsidRPr="0097649F" w:rsidRDefault="00E17346" w:rsidP="0000178F">
      <w:pPr>
        <w:numPr>
          <w:ilvl w:val="0"/>
          <w:numId w:val="4"/>
        </w:numPr>
        <w:jc w:val="both"/>
        <w:rPr>
          <w:rFonts w:asciiTheme="minorHAnsi" w:hAnsiTheme="minorHAnsi" w:cstheme="minorHAnsi"/>
          <w:sz w:val="22"/>
          <w:szCs w:val="22"/>
        </w:rPr>
      </w:pPr>
      <w:r w:rsidRPr="00F53B11">
        <w:rPr>
          <w:rFonts w:asciiTheme="minorHAnsi" w:hAnsiTheme="minorHAnsi" w:cstheme="minorHAnsi"/>
          <w:color w:val="000000"/>
          <w:sz w:val="22"/>
          <w:szCs w:val="22"/>
        </w:rPr>
        <w:t>Florida Bright Futures</w:t>
      </w:r>
    </w:p>
    <w:p w14:paraId="0F8D1EC2" w14:textId="261CE48B" w:rsidR="0097649F" w:rsidRPr="00F53B11" w:rsidRDefault="0097649F" w:rsidP="0000178F">
      <w:pPr>
        <w:numPr>
          <w:ilvl w:val="0"/>
          <w:numId w:val="4"/>
        </w:numPr>
        <w:jc w:val="both"/>
        <w:rPr>
          <w:rFonts w:asciiTheme="minorHAnsi" w:hAnsiTheme="minorHAnsi" w:cstheme="minorHAnsi"/>
          <w:sz w:val="22"/>
          <w:szCs w:val="22"/>
        </w:rPr>
      </w:pPr>
      <w:r>
        <w:rPr>
          <w:rFonts w:asciiTheme="minorHAnsi" w:hAnsiTheme="minorHAnsi" w:cstheme="minorHAnsi"/>
          <w:color w:val="000000"/>
          <w:sz w:val="22"/>
          <w:szCs w:val="22"/>
        </w:rPr>
        <w:t>Open Door Grant</w:t>
      </w:r>
    </w:p>
    <w:p w14:paraId="044C1E8A" w14:textId="77777777" w:rsidR="00E17346" w:rsidRPr="00F53B11" w:rsidRDefault="00E17346" w:rsidP="007A5EA4">
      <w:pPr>
        <w:jc w:val="both"/>
        <w:rPr>
          <w:rStyle w:val="Style1Char"/>
          <w:rFonts w:asciiTheme="minorHAnsi" w:hAnsiTheme="minorHAnsi" w:cstheme="minorHAnsi"/>
        </w:rPr>
      </w:pPr>
      <w:bookmarkStart w:id="241" w:name="_Toc456861363"/>
    </w:p>
    <w:p w14:paraId="773C352C" w14:textId="11E7A681" w:rsidR="00E17346" w:rsidRPr="00F53B11" w:rsidRDefault="00E17346" w:rsidP="007A5EA4">
      <w:pPr>
        <w:jc w:val="both"/>
        <w:rPr>
          <w:rFonts w:asciiTheme="minorHAnsi" w:hAnsiTheme="minorHAnsi" w:cstheme="minorHAnsi"/>
          <w:sz w:val="22"/>
          <w:szCs w:val="22"/>
        </w:rPr>
      </w:pPr>
      <w:bookmarkStart w:id="242" w:name="_Toc485818942"/>
      <w:bookmarkStart w:id="243" w:name="_Toc786455"/>
      <w:r w:rsidRPr="00F53B11">
        <w:rPr>
          <w:rStyle w:val="Style1Char"/>
          <w:rFonts w:asciiTheme="minorHAnsi" w:hAnsiTheme="minorHAnsi" w:cstheme="minorHAnsi"/>
        </w:rPr>
        <w:t>Indian Affairs:</w:t>
      </w:r>
      <w:bookmarkEnd w:id="241"/>
      <w:bookmarkEnd w:id="242"/>
      <w:bookmarkEnd w:id="243"/>
      <w:r w:rsidRPr="00F53B11">
        <w:rPr>
          <w:rFonts w:asciiTheme="minorHAnsi" w:hAnsiTheme="minorHAnsi" w:cstheme="minorHAnsi"/>
          <w:color w:val="000000"/>
          <w:sz w:val="22"/>
          <w:szCs w:val="22"/>
        </w:rPr>
        <w:t xml:space="preserve">  </w:t>
      </w:r>
      <w:r w:rsidRPr="00F53B11">
        <w:rPr>
          <w:rFonts w:asciiTheme="minorHAnsi" w:hAnsiTheme="minorHAnsi" w:cstheme="minorHAnsi"/>
          <w:sz w:val="22"/>
          <w:szCs w:val="22"/>
        </w:rPr>
        <w:t xml:space="preserve">Please call </w:t>
      </w:r>
      <w:r w:rsidR="00B75E4F">
        <w:rPr>
          <w:rFonts w:asciiTheme="minorHAnsi" w:hAnsiTheme="minorHAnsi" w:cstheme="minorHAnsi"/>
          <w:sz w:val="22"/>
          <w:szCs w:val="22"/>
        </w:rPr>
        <w:t>(</w:t>
      </w:r>
      <w:r w:rsidR="00385F71">
        <w:rPr>
          <w:rFonts w:asciiTheme="minorHAnsi" w:hAnsiTheme="minorHAnsi" w:cstheme="minorHAnsi"/>
          <w:sz w:val="22"/>
          <w:szCs w:val="22"/>
        </w:rPr>
        <w:t>800</w:t>
      </w:r>
      <w:r w:rsidR="00B75E4F">
        <w:rPr>
          <w:rFonts w:asciiTheme="minorHAnsi" w:hAnsiTheme="minorHAnsi" w:cstheme="minorHAnsi"/>
          <w:sz w:val="22"/>
          <w:szCs w:val="22"/>
        </w:rPr>
        <w:t xml:space="preserve">) </w:t>
      </w:r>
      <w:r w:rsidR="006C4CB6">
        <w:rPr>
          <w:rFonts w:asciiTheme="minorHAnsi" w:hAnsiTheme="minorHAnsi" w:cstheme="minorHAnsi"/>
          <w:sz w:val="22"/>
          <w:szCs w:val="22"/>
        </w:rPr>
        <w:t>2</w:t>
      </w:r>
      <w:r w:rsidR="00385F71">
        <w:rPr>
          <w:rFonts w:asciiTheme="minorHAnsi" w:hAnsiTheme="minorHAnsi" w:cstheme="minorHAnsi"/>
          <w:sz w:val="22"/>
          <w:szCs w:val="22"/>
        </w:rPr>
        <w:t xml:space="preserve">46-8101 or </w:t>
      </w:r>
      <w:r w:rsidR="00B75E4F">
        <w:rPr>
          <w:rFonts w:asciiTheme="minorHAnsi" w:hAnsiTheme="minorHAnsi" w:cstheme="minorHAnsi"/>
          <w:sz w:val="22"/>
          <w:szCs w:val="22"/>
        </w:rPr>
        <w:t>(</w:t>
      </w:r>
      <w:r w:rsidR="00385F71">
        <w:rPr>
          <w:rFonts w:asciiTheme="minorHAnsi" w:hAnsiTheme="minorHAnsi" w:cstheme="minorHAnsi"/>
          <w:sz w:val="22"/>
          <w:szCs w:val="22"/>
        </w:rPr>
        <w:t>202</w:t>
      </w:r>
      <w:r w:rsidR="00B75E4F">
        <w:rPr>
          <w:rFonts w:asciiTheme="minorHAnsi" w:hAnsiTheme="minorHAnsi" w:cstheme="minorHAnsi"/>
          <w:sz w:val="22"/>
          <w:szCs w:val="22"/>
        </w:rPr>
        <w:t>) 2</w:t>
      </w:r>
      <w:r w:rsidR="00385F71">
        <w:rPr>
          <w:rFonts w:asciiTheme="minorHAnsi" w:hAnsiTheme="minorHAnsi" w:cstheme="minorHAnsi"/>
          <w:sz w:val="22"/>
          <w:szCs w:val="22"/>
        </w:rPr>
        <w:t>08-6123 for infor</w:t>
      </w:r>
      <w:r w:rsidRPr="00F53B11">
        <w:rPr>
          <w:rFonts w:asciiTheme="minorHAnsi" w:hAnsiTheme="minorHAnsi" w:cstheme="minorHAnsi"/>
          <w:sz w:val="22"/>
          <w:szCs w:val="22"/>
        </w:rPr>
        <w:t>mation.</w:t>
      </w:r>
    </w:p>
    <w:p w14:paraId="5BD0DD28"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76C13141" w14:textId="5252F049"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bookmarkStart w:id="244" w:name="_Toc456861364"/>
      <w:bookmarkStart w:id="245" w:name="_Toc485818943"/>
      <w:bookmarkStart w:id="246" w:name="_Toc786456"/>
      <w:r w:rsidRPr="009358CE">
        <w:rPr>
          <w:rStyle w:val="Style1Char"/>
        </w:rPr>
        <w:t>Workforce Investment Opportunity Act:</w:t>
      </w:r>
      <w:bookmarkEnd w:id="244"/>
      <w:bookmarkEnd w:id="245"/>
      <w:bookmarkEnd w:id="246"/>
      <w:r w:rsidRPr="00F53B11">
        <w:rPr>
          <w:rFonts w:asciiTheme="minorHAnsi" w:hAnsiTheme="minorHAnsi" w:cstheme="minorHAnsi"/>
          <w:sz w:val="22"/>
          <w:szCs w:val="22"/>
        </w:rPr>
        <w:t xml:space="preserve"> (new title: </w:t>
      </w:r>
      <w:r w:rsidR="00907836">
        <w:rPr>
          <w:rFonts w:asciiTheme="minorHAnsi" w:hAnsiTheme="minorHAnsi" w:cstheme="minorHAnsi"/>
          <w:sz w:val="22"/>
          <w:szCs w:val="22"/>
        </w:rPr>
        <w:t>C</w:t>
      </w:r>
      <w:r w:rsidRPr="00F53B11">
        <w:rPr>
          <w:rFonts w:asciiTheme="minorHAnsi" w:hAnsiTheme="minorHAnsi" w:cstheme="minorHAnsi"/>
          <w:sz w:val="22"/>
          <w:szCs w:val="22"/>
        </w:rPr>
        <w:t>areerSource Tampa Bay):  Persons residing within Hillsborough County should call (813) 930-7400 for information.  Pasco-Hernando County residents should call One Stop Centers in New Port Richey</w:t>
      </w:r>
      <w:r w:rsidR="006C4CB6">
        <w:rPr>
          <w:rFonts w:asciiTheme="minorHAnsi" w:hAnsiTheme="minorHAnsi" w:cstheme="minorHAnsi"/>
          <w:sz w:val="22"/>
          <w:szCs w:val="22"/>
        </w:rPr>
        <w:t xml:space="preserve"> (727) 484-3400</w:t>
      </w:r>
      <w:r w:rsidRPr="00F53B11">
        <w:rPr>
          <w:rFonts w:asciiTheme="minorHAnsi" w:hAnsiTheme="minorHAnsi" w:cstheme="minorHAnsi"/>
          <w:sz w:val="22"/>
          <w:szCs w:val="22"/>
        </w:rPr>
        <w:t>, Dade City</w:t>
      </w:r>
      <w:r w:rsidR="006C4CB6">
        <w:rPr>
          <w:rFonts w:asciiTheme="minorHAnsi" w:hAnsiTheme="minorHAnsi" w:cstheme="minorHAnsi"/>
          <w:sz w:val="22"/>
          <w:szCs w:val="22"/>
        </w:rPr>
        <w:t xml:space="preserve"> (813) 377-1300</w:t>
      </w:r>
      <w:r w:rsidRPr="00F53B11">
        <w:rPr>
          <w:rFonts w:asciiTheme="minorHAnsi" w:hAnsiTheme="minorHAnsi" w:cstheme="minorHAnsi"/>
          <w:sz w:val="22"/>
          <w:szCs w:val="22"/>
        </w:rPr>
        <w:t>, or Brooksville</w:t>
      </w:r>
      <w:r w:rsidR="00385F71">
        <w:rPr>
          <w:rFonts w:asciiTheme="minorHAnsi" w:hAnsiTheme="minorHAnsi" w:cstheme="minorHAnsi"/>
          <w:sz w:val="22"/>
          <w:szCs w:val="22"/>
        </w:rPr>
        <w:t>/Spring Hill</w:t>
      </w:r>
      <w:r w:rsidR="006C4CB6">
        <w:rPr>
          <w:rFonts w:asciiTheme="minorHAnsi" w:hAnsiTheme="minorHAnsi" w:cstheme="minorHAnsi"/>
          <w:sz w:val="22"/>
          <w:szCs w:val="22"/>
        </w:rPr>
        <w:t xml:space="preserve"> (352) 200-3020</w:t>
      </w:r>
      <w:r w:rsidRPr="00F53B11">
        <w:rPr>
          <w:rFonts w:asciiTheme="minorHAnsi" w:hAnsiTheme="minorHAnsi" w:cstheme="minorHAnsi"/>
          <w:sz w:val="22"/>
          <w:szCs w:val="22"/>
        </w:rPr>
        <w:t xml:space="preserve">.  Polk County residents should call (863) </w:t>
      </w:r>
      <w:r w:rsidR="00A94F4F">
        <w:rPr>
          <w:rFonts w:asciiTheme="minorHAnsi" w:hAnsiTheme="minorHAnsi" w:cstheme="minorHAnsi"/>
          <w:sz w:val="22"/>
          <w:szCs w:val="22"/>
        </w:rPr>
        <w:t>508-1100</w:t>
      </w:r>
      <w:r w:rsidRPr="00F53B11">
        <w:rPr>
          <w:rFonts w:asciiTheme="minorHAnsi" w:hAnsiTheme="minorHAnsi" w:cstheme="minorHAnsi"/>
          <w:sz w:val="22"/>
          <w:szCs w:val="22"/>
        </w:rPr>
        <w:t>.</w:t>
      </w:r>
    </w:p>
    <w:p w14:paraId="6C8B6FC4"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b/>
          <w:i/>
          <w:sz w:val="22"/>
          <w:szCs w:val="22"/>
          <w:u w:val="single"/>
        </w:rPr>
      </w:pPr>
    </w:p>
    <w:p w14:paraId="3C4B946F"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bookmarkStart w:id="247" w:name="_Toc456861365"/>
      <w:bookmarkStart w:id="248" w:name="_Toc485818944"/>
      <w:bookmarkStart w:id="249" w:name="_Toc786457"/>
      <w:r w:rsidRPr="00F53B11">
        <w:rPr>
          <w:rStyle w:val="Style1Char"/>
          <w:rFonts w:asciiTheme="minorHAnsi" w:hAnsiTheme="minorHAnsi" w:cstheme="minorHAnsi"/>
        </w:rPr>
        <w:t>Veterans Administration:</w:t>
      </w:r>
      <w:bookmarkEnd w:id="247"/>
      <w:bookmarkEnd w:id="248"/>
      <w:bookmarkEnd w:id="249"/>
      <w:r w:rsidRPr="00F53B11">
        <w:rPr>
          <w:rFonts w:asciiTheme="minorHAnsi" w:hAnsiTheme="minorHAnsi" w:cstheme="minorHAnsi"/>
          <w:sz w:val="22"/>
          <w:szCs w:val="22"/>
        </w:rPr>
        <w:t xml:space="preserve">  All </w:t>
      </w:r>
      <w:r w:rsidR="00C23424">
        <w:rPr>
          <w:rFonts w:asciiTheme="minorHAnsi" w:hAnsiTheme="minorHAnsi" w:cstheme="minorHAnsi"/>
          <w:sz w:val="22"/>
          <w:szCs w:val="22"/>
        </w:rPr>
        <w:t>three</w:t>
      </w:r>
      <w:r w:rsidR="003C61FB">
        <w:rPr>
          <w:rFonts w:asciiTheme="minorHAnsi" w:hAnsiTheme="minorHAnsi" w:cstheme="minorHAnsi"/>
          <w:sz w:val="22"/>
          <w:szCs w:val="22"/>
        </w:rPr>
        <w:t xml:space="preserve"> </w:t>
      </w:r>
      <w:r w:rsidRPr="00F53B11">
        <w:rPr>
          <w:rFonts w:asciiTheme="minorHAnsi" w:hAnsiTheme="minorHAnsi" w:cstheme="minorHAnsi"/>
          <w:sz w:val="22"/>
          <w:szCs w:val="22"/>
        </w:rPr>
        <w:t>Hillsborough Technical Colleges are approved for Veterans training.   When the applicant has completed the enrollment procedures</w:t>
      </w:r>
      <w:r w:rsidR="003C61FB">
        <w:rPr>
          <w:rFonts w:asciiTheme="minorHAnsi" w:hAnsiTheme="minorHAnsi" w:cstheme="minorHAnsi"/>
          <w:sz w:val="22"/>
          <w:szCs w:val="22"/>
        </w:rPr>
        <w:t xml:space="preserve"> and submitted required documentation</w:t>
      </w:r>
      <w:r w:rsidRPr="00F53B11">
        <w:rPr>
          <w:rFonts w:asciiTheme="minorHAnsi" w:hAnsiTheme="minorHAnsi" w:cstheme="minorHAnsi"/>
          <w:sz w:val="22"/>
          <w:szCs w:val="22"/>
        </w:rPr>
        <w:t>, HTC’s VA Certifying Official will notify the VA by forwarding appropriate forms.</w:t>
      </w:r>
    </w:p>
    <w:p w14:paraId="3A8A4542"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b/>
          <w:i/>
          <w:sz w:val="22"/>
          <w:szCs w:val="22"/>
        </w:rPr>
      </w:pPr>
    </w:p>
    <w:p w14:paraId="658FD422" w14:textId="06BA18BB"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bookmarkStart w:id="250" w:name="_Toc456861366"/>
      <w:bookmarkStart w:id="251" w:name="_Toc485818945"/>
      <w:bookmarkStart w:id="252" w:name="_Toc786458"/>
      <w:r w:rsidRPr="00F53B11">
        <w:rPr>
          <w:rStyle w:val="Style1Char"/>
          <w:rFonts w:asciiTheme="minorHAnsi" w:hAnsiTheme="minorHAnsi" w:cstheme="minorHAnsi"/>
        </w:rPr>
        <w:t>Vocational Rehabilitation:</w:t>
      </w:r>
      <w:bookmarkEnd w:id="250"/>
      <w:bookmarkEnd w:id="251"/>
      <w:bookmarkEnd w:id="252"/>
      <w:r w:rsidRPr="00F53B11">
        <w:rPr>
          <w:rFonts w:asciiTheme="minorHAnsi" w:hAnsiTheme="minorHAnsi" w:cstheme="minorHAnsi"/>
          <w:sz w:val="22"/>
          <w:szCs w:val="22"/>
        </w:rPr>
        <w:t xml:space="preserve">  The Department of Health and Rehabilitative Services (HRS) sponsors eligible adults with disabilities who need training or retraining to secure suitable employment. For detailed information</w:t>
      </w:r>
      <w:r w:rsidR="00385F71">
        <w:rPr>
          <w:rFonts w:asciiTheme="minorHAnsi" w:hAnsiTheme="minorHAnsi" w:cstheme="minorHAnsi"/>
          <w:sz w:val="22"/>
          <w:szCs w:val="22"/>
        </w:rPr>
        <w:t xml:space="preserve"> assistance finding the office nearest you,</w:t>
      </w:r>
      <w:r w:rsidRPr="00F53B11">
        <w:rPr>
          <w:rFonts w:asciiTheme="minorHAnsi" w:hAnsiTheme="minorHAnsi" w:cstheme="minorHAnsi"/>
          <w:sz w:val="22"/>
          <w:szCs w:val="22"/>
        </w:rPr>
        <w:t xml:space="preserve"> call (813) </w:t>
      </w:r>
      <w:r w:rsidR="00A94F4F">
        <w:rPr>
          <w:rFonts w:asciiTheme="minorHAnsi" w:hAnsiTheme="minorHAnsi" w:cstheme="minorHAnsi"/>
          <w:sz w:val="22"/>
          <w:szCs w:val="22"/>
        </w:rPr>
        <w:t>233-36</w:t>
      </w:r>
      <w:r w:rsidR="0032681A">
        <w:rPr>
          <w:rFonts w:asciiTheme="minorHAnsi" w:hAnsiTheme="minorHAnsi" w:cstheme="minorHAnsi"/>
          <w:sz w:val="22"/>
          <w:szCs w:val="22"/>
        </w:rPr>
        <w:t>0</w:t>
      </w:r>
      <w:r w:rsidR="00A94F4F">
        <w:rPr>
          <w:rFonts w:asciiTheme="minorHAnsi" w:hAnsiTheme="minorHAnsi" w:cstheme="minorHAnsi"/>
          <w:sz w:val="22"/>
          <w:szCs w:val="22"/>
        </w:rPr>
        <w:t>0</w:t>
      </w:r>
      <w:r w:rsidRPr="00F53B11">
        <w:rPr>
          <w:rFonts w:asciiTheme="minorHAnsi" w:hAnsiTheme="minorHAnsi" w:cstheme="minorHAnsi"/>
          <w:sz w:val="22"/>
          <w:szCs w:val="22"/>
        </w:rPr>
        <w:t>.</w:t>
      </w:r>
    </w:p>
    <w:p w14:paraId="59CA106A"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37E49A36" w14:textId="27CAD102"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bookmarkStart w:id="253" w:name="_Toc456861367"/>
      <w:bookmarkStart w:id="254" w:name="_Toc485818946"/>
      <w:bookmarkStart w:id="255" w:name="_Toc786459"/>
      <w:r w:rsidRPr="00F53B11">
        <w:rPr>
          <w:rStyle w:val="Style1Char"/>
          <w:rFonts w:asciiTheme="minorHAnsi" w:hAnsiTheme="minorHAnsi" w:cstheme="minorHAnsi"/>
        </w:rPr>
        <w:t>Other Sources of Assistance:</w:t>
      </w:r>
      <w:bookmarkEnd w:id="253"/>
      <w:bookmarkEnd w:id="254"/>
      <w:bookmarkEnd w:id="255"/>
      <w:r w:rsidRPr="00F53B11">
        <w:rPr>
          <w:rFonts w:asciiTheme="minorHAnsi" w:hAnsiTheme="minorHAnsi" w:cstheme="minorHAnsi"/>
          <w:sz w:val="22"/>
          <w:szCs w:val="22"/>
        </w:rPr>
        <w:t xml:space="preserve">  Other agencies and programs that have provided financial assistance to Hillsborough Technical College students are:  Lutheran Services, CARIBE, Florida Prepaid College Fund, Project Opportunity, Tampa Housing Authority, INVEST scholarships, Hillsborough County Social </w:t>
      </w:r>
      <w:r w:rsidR="003F4A65" w:rsidRPr="00F53B11">
        <w:rPr>
          <w:rFonts w:asciiTheme="minorHAnsi" w:hAnsiTheme="minorHAnsi" w:cstheme="minorHAnsi"/>
          <w:sz w:val="22"/>
          <w:szCs w:val="22"/>
        </w:rPr>
        <w:t>Services,</w:t>
      </w:r>
      <w:r w:rsidRPr="00F53B11">
        <w:rPr>
          <w:rFonts w:asciiTheme="minorHAnsi" w:hAnsiTheme="minorHAnsi" w:cstheme="minorHAnsi"/>
          <w:sz w:val="22"/>
          <w:szCs w:val="22"/>
        </w:rPr>
        <w:t xml:space="preserve"> and employer scholarships.  See </w:t>
      </w:r>
      <w:r w:rsidR="00F14AB3">
        <w:rPr>
          <w:rFonts w:asciiTheme="minorHAnsi" w:hAnsiTheme="minorHAnsi" w:cstheme="minorHAnsi"/>
          <w:sz w:val="22"/>
          <w:szCs w:val="22"/>
        </w:rPr>
        <w:t>each college’s website</w:t>
      </w:r>
      <w:r w:rsidR="00892BA6">
        <w:rPr>
          <w:rFonts w:asciiTheme="minorHAnsi" w:hAnsiTheme="minorHAnsi" w:cstheme="minorHAnsi"/>
          <w:sz w:val="22"/>
          <w:szCs w:val="22"/>
        </w:rPr>
        <w:t xml:space="preserve"> or contact</w:t>
      </w:r>
      <w:r w:rsidR="00F14AB3">
        <w:rPr>
          <w:rFonts w:asciiTheme="minorHAnsi" w:hAnsiTheme="minorHAnsi" w:cstheme="minorHAnsi"/>
          <w:sz w:val="22"/>
          <w:szCs w:val="22"/>
        </w:rPr>
        <w:t xml:space="preserve"> </w:t>
      </w:r>
      <w:r w:rsidRPr="00F53B11">
        <w:rPr>
          <w:rFonts w:asciiTheme="minorHAnsi" w:hAnsiTheme="minorHAnsi" w:cstheme="minorHAnsi"/>
          <w:sz w:val="22"/>
          <w:szCs w:val="22"/>
        </w:rPr>
        <w:t>the Financial Aid Office for additional information on these programs.</w:t>
      </w:r>
    </w:p>
    <w:p w14:paraId="57FCCC14" w14:textId="77777777" w:rsidR="00E17346" w:rsidRPr="00F53B11"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182DF987" w14:textId="040A771C" w:rsidR="00E17346" w:rsidRDefault="00E1734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bookmarkStart w:id="256" w:name="_Toc456861368"/>
      <w:bookmarkStart w:id="257" w:name="_Toc485818947"/>
      <w:bookmarkStart w:id="258" w:name="_Toc786460"/>
      <w:r w:rsidRPr="00F53B11">
        <w:rPr>
          <w:rStyle w:val="Style1Char"/>
          <w:rFonts w:asciiTheme="minorHAnsi" w:hAnsiTheme="minorHAnsi" w:cstheme="minorHAnsi"/>
        </w:rPr>
        <w:lastRenderedPageBreak/>
        <w:t>Loans – Not Available:</w:t>
      </w:r>
      <w:bookmarkEnd w:id="256"/>
      <w:bookmarkEnd w:id="257"/>
      <w:bookmarkEnd w:id="258"/>
      <w:r w:rsidRPr="00F53B11">
        <w:rPr>
          <w:rFonts w:asciiTheme="minorHAnsi" w:hAnsiTheme="minorHAnsi" w:cstheme="minorHAnsi"/>
          <w:sz w:val="22"/>
          <w:szCs w:val="22"/>
        </w:rPr>
        <w:t xml:space="preserve">  No loans are processed through any Hillsborough Technical College.  </w:t>
      </w:r>
      <w:r w:rsidR="003E0AD3">
        <w:rPr>
          <w:rFonts w:asciiTheme="minorHAnsi" w:hAnsiTheme="minorHAnsi" w:cstheme="minorHAnsi"/>
          <w:sz w:val="22"/>
          <w:szCs w:val="22"/>
        </w:rPr>
        <w:t>Each</w:t>
      </w:r>
      <w:r w:rsidRPr="00F53B11">
        <w:rPr>
          <w:rFonts w:asciiTheme="minorHAnsi" w:hAnsiTheme="minorHAnsi" w:cstheme="minorHAnsi"/>
          <w:sz w:val="22"/>
          <w:szCs w:val="22"/>
        </w:rPr>
        <w:t xml:space="preserve"> HTC reports enrollment to the National Loan Data Base System </w:t>
      </w:r>
      <w:proofErr w:type="gramStart"/>
      <w:r w:rsidRPr="00F53B11">
        <w:rPr>
          <w:rFonts w:asciiTheme="minorHAnsi" w:hAnsiTheme="minorHAnsi" w:cstheme="minorHAnsi"/>
          <w:sz w:val="22"/>
          <w:szCs w:val="22"/>
        </w:rPr>
        <w:t>in order to</w:t>
      </w:r>
      <w:proofErr w:type="gramEnd"/>
      <w:r w:rsidRPr="00F53B11">
        <w:rPr>
          <w:rFonts w:asciiTheme="minorHAnsi" w:hAnsiTheme="minorHAnsi" w:cstheme="minorHAnsi"/>
          <w:sz w:val="22"/>
          <w:szCs w:val="22"/>
        </w:rPr>
        <w:t xml:space="preserve"> defer previous student loans.</w:t>
      </w:r>
      <w:bookmarkStart w:id="259" w:name="_Toc456861369"/>
    </w:p>
    <w:p w14:paraId="3E2F0B16" w14:textId="77777777" w:rsidR="007978C6" w:rsidRDefault="007978C6" w:rsidP="007A5E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103E55A0" w14:textId="16686392" w:rsidR="00E17346" w:rsidRPr="00F53B11" w:rsidRDefault="00E17346" w:rsidP="00E759B1">
      <w:pPr>
        <w:pStyle w:val="Heading6"/>
        <w:spacing w:line="240" w:lineRule="auto"/>
      </w:pPr>
      <w:bookmarkStart w:id="260" w:name="_Toc485818948"/>
      <w:bookmarkStart w:id="261" w:name="_Toc786461"/>
      <w:r w:rsidRPr="00F53B11">
        <w:t>S</w:t>
      </w:r>
      <w:r w:rsidR="00BE7480">
        <w:t xml:space="preserve">ATISFACTORY </w:t>
      </w:r>
      <w:r w:rsidRPr="00F53B11">
        <w:t>ACADEMIC PROGRESS (SAP)</w:t>
      </w:r>
      <w:bookmarkEnd w:id="260"/>
      <w:bookmarkEnd w:id="261"/>
    </w:p>
    <w:p w14:paraId="42679917" w14:textId="77777777" w:rsidR="00E17346" w:rsidRPr="00F53B11" w:rsidRDefault="00E17346" w:rsidP="00E759B1">
      <w:pPr>
        <w:pStyle w:val="Heading6"/>
        <w:spacing w:line="240" w:lineRule="auto"/>
      </w:pPr>
      <w:bookmarkStart w:id="262" w:name="_Toc485818949"/>
      <w:bookmarkStart w:id="263" w:name="_Toc786462"/>
      <w:r w:rsidRPr="00F53B11">
        <w:t>FOR DISBURSEMENT OF FINANCIAL AID</w:t>
      </w:r>
      <w:bookmarkEnd w:id="259"/>
      <w:bookmarkEnd w:id="262"/>
      <w:bookmarkEnd w:id="263"/>
    </w:p>
    <w:p w14:paraId="1B68E984" w14:textId="77777777" w:rsidR="00E17346" w:rsidRPr="00F53B11" w:rsidRDefault="00E17346" w:rsidP="007A5EA4">
      <w:pPr>
        <w:jc w:val="both"/>
        <w:rPr>
          <w:rFonts w:asciiTheme="minorHAnsi" w:hAnsiTheme="minorHAnsi" w:cstheme="minorHAnsi"/>
          <w:szCs w:val="22"/>
        </w:rPr>
      </w:pPr>
    </w:p>
    <w:p w14:paraId="22D31E7C" w14:textId="77777777" w:rsidR="00E17346" w:rsidRPr="00F53B11" w:rsidRDefault="00E17346" w:rsidP="00117181">
      <w:pPr>
        <w:jc w:val="both"/>
        <w:rPr>
          <w:rFonts w:asciiTheme="minorHAnsi" w:hAnsiTheme="minorHAnsi" w:cstheme="minorHAnsi"/>
          <w:sz w:val="22"/>
          <w:szCs w:val="22"/>
        </w:rPr>
      </w:pPr>
      <w:r w:rsidRPr="00F53B11">
        <w:rPr>
          <w:rFonts w:asciiTheme="minorHAnsi" w:hAnsiTheme="minorHAnsi" w:cstheme="minorHAnsi"/>
          <w:sz w:val="22"/>
          <w:szCs w:val="22"/>
        </w:rPr>
        <w:t xml:space="preserve">A student </w:t>
      </w:r>
      <w:proofErr w:type="gramStart"/>
      <w:r w:rsidRPr="00F53B11">
        <w:rPr>
          <w:rFonts w:asciiTheme="minorHAnsi" w:hAnsiTheme="minorHAnsi" w:cstheme="minorHAnsi"/>
          <w:sz w:val="22"/>
          <w:szCs w:val="22"/>
        </w:rPr>
        <w:t>is considered to be</w:t>
      </w:r>
      <w:proofErr w:type="gramEnd"/>
      <w:r w:rsidRPr="00F53B11">
        <w:rPr>
          <w:rFonts w:asciiTheme="minorHAnsi" w:hAnsiTheme="minorHAnsi" w:cstheme="minorHAnsi"/>
          <w:sz w:val="22"/>
          <w:szCs w:val="22"/>
        </w:rPr>
        <w:t xml:space="preserve"> making satisfactory academic progress if he/she successfully completes course hours (clock hours), achieves a specific cumulative grade point average (GPA), and does not exceed the maximum time limits to complete his/her course of study.  Students’ Satisfactory Academic Progress (SAP) will be checked prior to each financial aid disbursement.  (No SAP is required prior to the first financial aid disbursement in a program.)</w:t>
      </w:r>
    </w:p>
    <w:p w14:paraId="184530FF" w14:textId="77777777" w:rsidR="00E17346" w:rsidRPr="00F53B11" w:rsidRDefault="00E17346" w:rsidP="00117181">
      <w:pPr>
        <w:jc w:val="both"/>
        <w:rPr>
          <w:rFonts w:asciiTheme="minorHAnsi" w:hAnsiTheme="minorHAnsi" w:cstheme="minorHAnsi"/>
          <w:sz w:val="22"/>
          <w:szCs w:val="22"/>
        </w:rPr>
      </w:pPr>
    </w:p>
    <w:p w14:paraId="31757816" w14:textId="77777777" w:rsidR="00E17346" w:rsidRPr="00F53B11" w:rsidRDefault="00E17346" w:rsidP="00117181">
      <w:pPr>
        <w:numPr>
          <w:ilvl w:val="0"/>
          <w:numId w:val="3"/>
        </w:numPr>
        <w:tabs>
          <w:tab w:val="clear" w:pos="720"/>
          <w:tab w:val="left" w:pos="480"/>
        </w:tabs>
        <w:ind w:left="0" w:right="378" w:firstLine="0"/>
        <w:jc w:val="both"/>
        <w:rPr>
          <w:rFonts w:asciiTheme="minorHAnsi" w:hAnsiTheme="minorHAnsi" w:cstheme="minorHAnsi"/>
          <w:sz w:val="22"/>
          <w:szCs w:val="22"/>
        </w:rPr>
      </w:pPr>
      <w:r w:rsidRPr="00F53B11">
        <w:rPr>
          <w:rFonts w:asciiTheme="minorHAnsi" w:hAnsiTheme="minorHAnsi" w:cstheme="minorHAnsi"/>
          <w:sz w:val="22"/>
          <w:szCs w:val="22"/>
        </w:rPr>
        <w:t xml:space="preserve">Students must maintain an overall, cumulative GPA of at least 2.0 on a 4.0 scale.  </w:t>
      </w:r>
    </w:p>
    <w:p w14:paraId="028CA87B" w14:textId="77777777" w:rsidR="00E17346" w:rsidRPr="00F53B11" w:rsidRDefault="00E17346" w:rsidP="00117181">
      <w:pPr>
        <w:tabs>
          <w:tab w:val="left" w:pos="480"/>
        </w:tabs>
        <w:ind w:right="378"/>
        <w:jc w:val="both"/>
        <w:rPr>
          <w:rFonts w:asciiTheme="minorHAnsi" w:hAnsiTheme="minorHAnsi" w:cstheme="minorHAnsi"/>
          <w:sz w:val="22"/>
          <w:szCs w:val="22"/>
        </w:rPr>
      </w:pPr>
    </w:p>
    <w:p w14:paraId="69282AE8" w14:textId="66462D96" w:rsidR="00E17346" w:rsidRPr="00F53B11" w:rsidRDefault="00E17346" w:rsidP="00117181">
      <w:pPr>
        <w:numPr>
          <w:ilvl w:val="0"/>
          <w:numId w:val="3"/>
        </w:numPr>
        <w:tabs>
          <w:tab w:val="clear" w:pos="720"/>
          <w:tab w:val="left" w:pos="480"/>
        </w:tabs>
        <w:ind w:left="480" w:right="378" w:hanging="480"/>
        <w:jc w:val="both"/>
        <w:rPr>
          <w:rFonts w:asciiTheme="minorHAnsi" w:hAnsiTheme="minorHAnsi" w:cstheme="minorHAnsi"/>
          <w:sz w:val="22"/>
          <w:szCs w:val="22"/>
        </w:rPr>
      </w:pPr>
      <w:r w:rsidRPr="00F53B11">
        <w:rPr>
          <w:rFonts w:asciiTheme="minorHAnsi" w:hAnsiTheme="minorHAnsi" w:cstheme="minorHAnsi"/>
          <w:sz w:val="22"/>
          <w:szCs w:val="22"/>
        </w:rPr>
        <w:t>Students are allowed up to 150</w:t>
      </w:r>
      <w:r w:rsidR="00C909E8">
        <w:rPr>
          <w:rFonts w:asciiTheme="minorHAnsi" w:hAnsiTheme="minorHAnsi" w:cstheme="minorHAnsi"/>
          <w:sz w:val="22"/>
          <w:szCs w:val="22"/>
        </w:rPr>
        <w:t xml:space="preserve"> </w:t>
      </w:r>
      <w:r w:rsidR="00EB0A26">
        <w:rPr>
          <w:rFonts w:asciiTheme="minorHAnsi" w:hAnsiTheme="minorHAnsi" w:cstheme="minorHAnsi"/>
          <w:sz w:val="22"/>
          <w:szCs w:val="22"/>
        </w:rPr>
        <w:t>percent</w:t>
      </w:r>
      <w:r w:rsidRPr="00F53B11">
        <w:rPr>
          <w:rFonts w:asciiTheme="minorHAnsi" w:hAnsiTheme="minorHAnsi" w:cstheme="minorHAnsi"/>
          <w:sz w:val="22"/>
          <w:szCs w:val="22"/>
        </w:rPr>
        <w:t xml:space="preserve"> of the scheduled clock hours to complete their program, but they only receive financial aid for 100</w:t>
      </w:r>
      <w:r w:rsidR="00C909E8">
        <w:rPr>
          <w:rFonts w:asciiTheme="minorHAnsi" w:hAnsiTheme="minorHAnsi" w:cstheme="minorHAnsi"/>
          <w:sz w:val="22"/>
          <w:szCs w:val="22"/>
        </w:rPr>
        <w:t xml:space="preserve"> </w:t>
      </w:r>
      <w:r w:rsidR="00EB0A26">
        <w:rPr>
          <w:rFonts w:asciiTheme="minorHAnsi" w:hAnsiTheme="minorHAnsi" w:cstheme="minorHAnsi"/>
          <w:sz w:val="22"/>
          <w:szCs w:val="22"/>
        </w:rPr>
        <w:t>percent</w:t>
      </w:r>
      <w:r w:rsidRPr="00F53B11">
        <w:rPr>
          <w:rFonts w:asciiTheme="minorHAnsi" w:hAnsiTheme="minorHAnsi" w:cstheme="minorHAnsi"/>
          <w:sz w:val="22"/>
          <w:szCs w:val="22"/>
        </w:rPr>
        <w:t xml:space="preserve"> of the program hours.  Thereafter, the student must self-pay for any additional hours he/she needs to finish the coursework and complete their program.</w:t>
      </w:r>
    </w:p>
    <w:p w14:paraId="4502F747" w14:textId="77777777" w:rsidR="00E17346" w:rsidRPr="00F53B11" w:rsidRDefault="00E17346" w:rsidP="00117181">
      <w:pPr>
        <w:tabs>
          <w:tab w:val="left" w:pos="480"/>
        </w:tabs>
        <w:ind w:left="480" w:right="378"/>
        <w:jc w:val="both"/>
        <w:rPr>
          <w:rFonts w:asciiTheme="minorHAnsi" w:hAnsiTheme="minorHAnsi" w:cstheme="minorHAnsi"/>
          <w:sz w:val="22"/>
          <w:szCs w:val="22"/>
        </w:rPr>
      </w:pPr>
    </w:p>
    <w:p w14:paraId="1DD525FA" w14:textId="77777777" w:rsidR="00E17346" w:rsidRPr="00117181" w:rsidRDefault="00E17346" w:rsidP="00117181">
      <w:pPr>
        <w:numPr>
          <w:ilvl w:val="0"/>
          <w:numId w:val="3"/>
        </w:numPr>
        <w:tabs>
          <w:tab w:val="clear" w:pos="720"/>
          <w:tab w:val="left" w:pos="480"/>
        </w:tabs>
        <w:ind w:left="480" w:right="378" w:hanging="480"/>
        <w:jc w:val="both"/>
        <w:rPr>
          <w:rFonts w:asciiTheme="minorHAnsi" w:hAnsiTheme="minorHAnsi" w:cstheme="minorHAnsi"/>
          <w:b/>
          <w:i/>
          <w:sz w:val="22"/>
          <w:szCs w:val="22"/>
          <w:u w:val="single"/>
        </w:rPr>
      </w:pPr>
      <w:r w:rsidRPr="00F53B11">
        <w:rPr>
          <w:rFonts w:asciiTheme="minorHAnsi" w:hAnsiTheme="minorHAnsi" w:cstheme="minorHAnsi"/>
          <w:sz w:val="22"/>
          <w:szCs w:val="22"/>
        </w:rPr>
        <w:t>Students must complete the required number of competencies within the time frame as defined by the individual’s program guidelines for the evaluation period.</w:t>
      </w:r>
    </w:p>
    <w:p w14:paraId="151EB0BA" w14:textId="77777777" w:rsidR="00117181" w:rsidRDefault="00117181" w:rsidP="00117181">
      <w:pPr>
        <w:pStyle w:val="ListParagraph"/>
        <w:rPr>
          <w:rFonts w:asciiTheme="minorHAnsi" w:hAnsiTheme="minorHAnsi" w:cstheme="minorHAnsi"/>
          <w:b/>
          <w:i/>
          <w:sz w:val="22"/>
          <w:szCs w:val="22"/>
          <w:u w:val="single"/>
        </w:rPr>
      </w:pPr>
    </w:p>
    <w:p w14:paraId="556E9F4B" w14:textId="77777777" w:rsidR="00117181" w:rsidRPr="00F53B11" w:rsidRDefault="00117181" w:rsidP="00117181">
      <w:pPr>
        <w:tabs>
          <w:tab w:val="left" w:pos="480"/>
        </w:tabs>
        <w:ind w:left="480" w:right="378"/>
        <w:jc w:val="both"/>
        <w:rPr>
          <w:rFonts w:asciiTheme="minorHAnsi" w:hAnsiTheme="minorHAnsi" w:cstheme="minorHAnsi"/>
          <w:b/>
          <w:i/>
          <w:sz w:val="22"/>
          <w:szCs w:val="22"/>
          <w:u w:val="single"/>
        </w:rPr>
      </w:pPr>
    </w:p>
    <w:p w14:paraId="0FE1E447" w14:textId="77777777" w:rsidR="00E17346" w:rsidRPr="00F53B11" w:rsidRDefault="00E17346" w:rsidP="009358CE">
      <w:pPr>
        <w:pStyle w:val="Heading6"/>
        <w:rPr>
          <w:rFonts w:asciiTheme="minorHAnsi" w:hAnsiTheme="minorHAnsi" w:cstheme="minorHAnsi"/>
        </w:rPr>
      </w:pPr>
      <w:bookmarkStart w:id="264" w:name="_Toc456861370"/>
      <w:bookmarkStart w:id="265" w:name="_Toc485818950"/>
      <w:bookmarkStart w:id="266" w:name="_Toc786463"/>
      <w:r w:rsidRPr="00F53B11">
        <w:rPr>
          <w:rFonts w:asciiTheme="minorHAnsi" w:hAnsiTheme="minorHAnsi" w:cstheme="minorHAnsi"/>
        </w:rPr>
        <w:t>Students’ Rights &amp; Responsibilities with SAP</w:t>
      </w:r>
      <w:bookmarkEnd w:id="264"/>
      <w:bookmarkEnd w:id="265"/>
      <w:bookmarkEnd w:id="266"/>
    </w:p>
    <w:p w14:paraId="67FF3E13"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All students are responsible for maintaining Satisfactory Academic Progress (SAP) in their course of study.  Students who fail to maintain SAP will need to abide by the following guidelines </w:t>
      </w:r>
      <w:proofErr w:type="gramStart"/>
      <w:r w:rsidRPr="00F53B11">
        <w:rPr>
          <w:rFonts w:asciiTheme="minorHAnsi" w:hAnsiTheme="minorHAnsi" w:cstheme="minorHAnsi"/>
          <w:sz w:val="22"/>
          <w:szCs w:val="22"/>
        </w:rPr>
        <w:t>in order to</w:t>
      </w:r>
      <w:proofErr w:type="gramEnd"/>
      <w:r w:rsidRPr="00F53B11">
        <w:rPr>
          <w:rFonts w:asciiTheme="minorHAnsi" w:hAnsiTheme="minorHAnsi" w:cstheme="minorHAnsi"/>
          <w:sz w:val="22"/>
          <w:szCs w:val="22"/>
        </w:rPr>
        <w:t xml:space="preserve"> regain their Federal Student Financial Aid eligibility:</w:t>
      </w:r>
    </w:p>
    <w:p w14:paraId="45FD4747" w14:textId="77777777" w:rsidR="00E17346" w:rsidRPr="00F53B11" w:rsidRDefault="00E17346" w:rsidP="007A5EA4">
      <w:pPr>
        <w:jc w:val="both"/>
        <w:rPr>
          <w:rFonts w:asciiTheme="minorHAnsi" w:hAnsiTheme="minorHAnsi" w:cstheme="minorHAnsi"/>
          <w:sz w:val="22"/>
          <w:szCs w:val="22"/>
        </w:rPr>
      </w:pPr>
    </w:p>
    <w:p w14:paraId="20A4499C" w14:textId="77777777" w:rsidR="00E17346" w:rsidRPr="00F53B11" w:rsidRDefault="00E17346" w:rsidP="007A5EA4">
      <w:pPr>
        <w:jc w:val="both"/>
        <w:rPr>
          <w:rFonts w:asciiTheme="minorHAnsi" w:hAnsiTheme="minorHAnsi" w:cstheme="minorHAnsi"/>
          <w:sz w:val="22"/>
          <w:szCs w:val="22"/>
        </w:rPr>
      </w:pPr>
      <w:bookmarkStart w:id="267" w:name="_Toc456861371"/>
      <w:bookmarkStart w:id="268" w:name="_Toc485818951"/>
      <w:bookmarkStart w:id="269" w:name="_Toc786464"/>
      <w:r w:rsidRPr="00F53B11">
        <w:rPr>
          <w:rStyle w:val="Style1Char"/>
          <w:rFonts w:asciiTheme="minorHAnsi" w:hAnsiTheme="minorHAnsi" w:cstheme="minorHAnsi"/>
        </w:rPr>
        <w:t>Proof of SAP:</w:t>
      </w:r>
      <w:bookmarkEnd w:id="267"/>
      <w:bookmarkEnd w:id="268"/>
      <w:bookmarkEnd w:id="269"/>
      <w:r w:rsidRPr="00F53B11">
        <w:rPr>
          <w:rFonts w:asciiTheme="minorHAnsi" w:hAnsiTheme="minorHAnsi" w:cstheme="minorHAnsi"/>
          <w:sz w:val="22"/>
          <w:szCs w:val="22"/>
        </w:rPr>
        <w:t xml:space="preserve">   Documentation of the above guidelines will be collected from instructors or other authorized individuals on a Satisfactory Academic Progress form, or by other official forms of communication.  Documentation will include the student’s name, program, and confirmation of progress toward meeting above guidelines.</w:t>
      </w:r>
    </w:p>
    <w:p w14:paraId="59A89ED7" w14:textId="77777777" w:rsidR="00E17346" w:rsidRPr="00F53B11" w:rsidRDefault="00E17346" w:rsidP="007A5EA4">
      <w:pPr>
        <w:pStyle w:val="Pa81"/>
        <w:jc w:val="both"/>
        <w:rPr>
          <w:rFonts w:asciiTheme="minorHAnsi" w:hAnsiTheme="minorHAnsi" w:cstheme="minorHAnsi"/>
          <w:bCs/>
          <w:iCs/>
          <w:color w:val="000000"/>
          <w:sz w:val="22"/>
          <w:szCs w:val="22"/>
        </w:rPr>
      </w:pPr>
    </w:p>
    <w:p w14:paraId="34E28EA6" w14:textId="3DBA6B9E" w:rsidR="00E17346" w:rsidRPr="00F53B11" w:rsidRDefault="00E17346" w:rsidP="007A5EA4">
      <w:pPr>
        <w:pStyle w:val="NormalArial"/>
        <w:ind w:left="0"/>
        <w:rPr>
          <w:rFonts w:asciiTheme="minorHAnsi" w:hAnsiTheme="minorHAnsi" w:cstheme="minorHAnsi"/>
          <w:sz w:val="22"/>
          <w:szCs w:val="22"/>
        </w:rPr>
      </w:pPr>
      <w:bookmarkStart w:id="270" w:name="_Toc456861372"/>
      <w:bookmarkStart w:id="271" w:name="_Toc485818952"/>
      <w:bookmarkStart w:id="272" w:name="_Toc786465"/>
      <w:r w:rsidRPr="00F53B11">
        <w:rPr>
          <w:rStyle w:val="Style1Char"/>
          <w:rFonts w:asciiTheme="minorHAnsi" w:hAnsiTheme="minorHAnsi" w:cstheme="minorHAnsi"/>
        </w:rPr>
        <w:t>SAP - Financial Aid Warning</w:t>
      </w:r>
      <w:r w:rsidRPr="00F32E2A">
        <w:rPr>
          <w:rStyle w:val="Style1Char"/>
          <w:rFonts w:asciiTheme="minorHAnsi" w:hAnsiTheme="minorHAnsi" w:cstheme="minorHAnsi"/>
        </w:rPr>
        <w:t>:</w:t>
      </w:r>
      <w:bookmarkEnd w:id="270"/>
      <w:bookmarkEnd w:id="271"/>
      <w:bookmarkEnd w:id="272"/>
      <w:r w:rsidRPr="00F32E2A">
        <w:rPr>
          <w:rFonts w:asciiTheme="minorHAnsi" w:hAnsiTheme="minorHAnsi" w:cstheme="minorHAnsi"/>
          <w:b/>
          <w:i/>
          <w:sz w:val="22"/>
          <w:szCs w:val="22"/>
        </w:rPr>
        <w:t xml:space="preserve">   </w:t>
      </w:r>
      <w:r w:rsidRPr="00F32E2A">
        <w:rPr>
          <w:rFonts w:asciiTheme="minorHAnsi" w:hAnsiTheme="minorHAnsi" w:cstheme="minorHAnsi"/>
          <w:sz w:val="22"/>
          <w:szCs w:val="22"/>
        </w:rPr>
        <w:t xml:space="preserve">Satisfactory progress is </w:t>
      </w:r>
      <w:r w:rsidRPr="0097649F">
        <w:rPr>
          <w:rFonts w:asciiTheme="minorHAnsi" w:hAnsiTheme="minorHAnsi" w:cstheme="minorHAnsi"/>
          <w:sz w:val="22"/>
          <w:szCs w:val="22"/>
        </w:rPr>
        <w:t xml:space="preserve">checked </w:t>
      </w:r>
      <w:r w:rsidR="00F32E2A" w:rsidRPr="0097649F">
        <w:rPr>
          <w:rFonts w:asciiTheme="minorHAnsi" w:hAnsiTheme="minorHAnsi" w:cstheme="minorHAnsi"/>
          <w:sz w:val="22"/>
          <w:szCs w:val="22"/>
        </w:rPr>
        <w:t>before the second and successive disbursements are made.</w:t>
      </w:r>
      <w:r w:rsidRPr="0097649F">
        <w:rPr>
          <w:rFonts w:asciiTheme="minorHAnsi" w:hAnsiTheme="minorHAnsi" w:cstheme="minorHAnsi"/>
          <w:sz w:val="22"/>
          <w:szCs w:val="22"/>
        </w:rPr>
        <w:t xml:space="preserve">  Students who are below a 2.0 cumulative GPA will be placed </w:t>
      </w:r>
      <w:r w:rsidRPr="00F53B11">
        <w:rPr>
          <w:rFonts w:asciiTheme="minorHAnsi" w:hAnsiTheme="minorHAnsi" w:cstheme="minorHAnsi"/>
          <w:sz w:val="22"/>
          <w:szCs w:val="22"/>
        </w:rPr>
        <w:t xml:space="preserve">on Financial Aid Warning.  A school may do this without appeal or any other action by the student. Warning status lasts for one payment period, during which the student may continue to receive FSA funds. </w:t>
      </w:r>
    </w:p>
    <w:p w14:paraId="72874966" w14:textId="77777777" w:rsidR="00E17346" w:rsidRPr="00F53B11" w:rsidRDefault="00E17346" w:rsidP="007A5EA4">
      <w:pPr>
        <w:jc w:val="both"/>
        <w:rPr>
          <w:rFonts w:asciiTheme="minorHAnsi" w:hAnsiTheme="minorHAnsi" w:cstheme="minorHAnsi"/>
          <w:color w:val="000000"/>
          <w:sz w:val="22"/>
          <w:szCs w:val="22"/>
        </w:rPr>
      </w:pPr>
    </w:p>
    <w:p w14:paraId="4B17B8C1" w14:textId="48D1191C" w:rsidR="00E17346" w:rsidRPr="00F53B11" w:rsidRDefault="00E17346" w:rsidP="007A5EA4">
      <w:pPr>
        <w:pStyle w:val="NormalArial"/>
        <w:ind w:left="0"/>
        <w:rPr>
          <w:rFonts w:asciiTheme="minorHAnsi" w:hAnsiTheme="minorHAnsi" w:cstheme="minorHAnsi"/>
          <w:sz w:val="22"/>
          <w:szCs w:val="22"/>
        </w:rPr>
      </w:pPr>
      <w:bookmarkStart w:id="273" w:name="_Toc456861373"/>
      <w:bookmarkStart w:id="274" w:name="_Toc485818953"/>
      <w:bookmarkStart w:id="275" w:name="_Toc786466"/>
      <w:r w:rsidRPr="00F53B11">
        <w:rPr>
          <w:rStyle w:val="Style1Char"/>
          <w:rFonts w:asciiTheme="minorHAnsi" w:hAnsiTheme="minorHAnsi" w:cstheme="minorHAnsi"/>
        </w:rPr>
        <w:t>SAP - Financial Aid Probation:</w:t>
      </w:r>
      <w:bookmarkEnd w:id="273"/>
      <w:bookmarkEnd w:id="274"/>
      <w:bookmarkEnd w:id="275"/>
      <w:r w:rsidRPr="00F53B11">
        <w:rPr>
          <w:rFonts w:asciiTheme="minorHAnsi" w:hAnsiTheme="minorHAnsi" w:cstheme="minorHAnsi"/>
          <w:b/>
          <w:i/>
          <w:sz w:val="22"/>
          <w:szCs w:val="22"/>
        </w:rPr>
        <w:t xml:space="preserve">  </w:t>
      </w:r>
      <w:r w:rsidRPr="00F53B11">
        <w:rPr>
          <w:rFonts w:asciiTheme="minorHAnsi" w:hAnsiTheme="minorHAnsi" w:cstheme="minorHAnsi"/>
          <w:b/>
          <w:i/>
          <w:color w:val="000000"/>
          <w:sz w:val="22"/>
          <w:szCs w:val="22"/>
        </w:rPr>
        <w:t xml:space="preserve"> </w:t>
      </w:r>
      <w:r w:rsidRPr="00F53B11">
        <w:rPr>
          <w:rFonts w:asciiTheme="minorHAnsi" w:hAnsiTheme="minorHAnsi" w:cstheme="minorHAnsi"/>
          <w:sz w:val="22"/>
          <w:szCs w:val="22"/>
        </w:rPr>
        <w:t xml:space="preserve">Students who are still failing to make satisfactory progress after the Financial Aid Warning period will lose their aid </w:t>
      </w:r>
      <w:r w:rsidR="003F4A65" w:rsidRPr="00F53B11">
        <w:rPr>
          <w:rFonts w:asciiTheme="minorHAnsi" w:hAnsiTheme="minorHAnsi" w:cstheme="minorHAnsi"/>
          <w:sz w:val="22"/>
          <w:szCs w:val="22"/>
        </w:rPr>
        <w:t>eligibility unless</w:t>
      </w:r>
      <w:r w:rsidRPr="00F53B11">
        <w:rPr>
          <w:rFonts w:asciiTheme="minorHAnsi" w:hAnsiTheme="minorHAnsi" w:cstheme="minorHAnsi"/>
          <w:sz w:val="22"/>
          <w:szCs w:val="22"/>
        </w:rPr>
        <w:t xml:space="preserve"> they successfully appeal and are placed on Financial Aid Proba</w:t>
      </w:r>
      <w:r w:rsidRPr="00F53B11">
        <w:rPr>
          <w:rFonts w:asciiTheme="minorHAnsi" w:hAnsiTheme="minorHAnsi" w:cstheme="minorHAnsi"/>
          <w:sz w:val="22"/>
          <w:szCs w:val="22"/>
        </w:rPr>
        <w:softHyphen/>
        <w:t xml:space="preserve">tion. </w:t>
      </w:r>
    </w:p>
    <w:p w14:paraId="681790C3" w14:textId="77777777" w:rsidR="00E17346" w:rsidRPr="00F53B11" w:rsidRDefault="00E17346" w:rsidP="007A5EA4">
      <w:pPr>
        <w:pStyle w:val="Pa81"/>
        <w:jc w:val="both"/>
        <w:rPr>
          <w:rFonts w:asciiTheme="minorHAnsi" w:hAnsiTheme="minorHAnsi" w:cstheme="minorHAnsi"/>
          <w:bCs/>
          <w:iCs/>
          <w:color w:val="000000"/>
          <w:sz w:val="22"/>
          <w:szCs w:val="22"/>
        </w:rPr>
      </w:pPr>
    </w:p>
    <w:p w14:paraId="1069C461" w14:textId="0F778E1D" w:rsidR="00D41501" w:rsidRPr="00F53B11" w:rsidRDefault="00E17346" w:rsidP="00D41501">
      <w:pPr>
        <w:pStyle w:val="NormalArial"/>
        <w:ind w:left="0"/>
        <w:rPr>
          <w:rFonts w:asciiTheme="minorHAnsi" w:hAnsiTheme="minorHAnsi" w:cstheme="minorHAnsi"/>
          <w:color w:val="000000"/>
        </w:rPr>
      </w:pPr>
      <w:bookmarkStart w:id="276" w:name="_Toc456861374"/>
      <w:bookmarkStart w:id="277" w:name="_Toc485818954"/>
      <w:bookmarkStart w:id="278" w:name="_Toc786467"/>
      <w:r w:rsidRPr="00F53B11">
        <w:rPr>
          <w:rStyle w:val="Style1Char"/>
          <w:rFonts w:asciiTheme="minorHAnsi" w:hAnsiTheme="minorHAnsi" w:cstheme="minorHAnsi"/>
        </w:rPr>
        <w:t>Appeals, Financial Aid Probation, and Academic Plans:</w:t>
      </w:r>
      <w:bookmarkEnd w:id="276"/>
      <w:bookmarkEnd w:id="277"/>
      <w:bookmarkEnd w:id="278"/>
      <w:r w:rsidRPr="00F53B11">
        <w:rPr>
          <w:rFonts w:asciiTheme="minorHAnsi" w:hAnsiTheme="minorHAnsi" w:cstheme="minorHAnsi"/>
          <w:sz w:val="22"/>
          <w:szCs w:val="22"/>
        </w:rPr>
        <w:t xml:space="preserve"> </w:t>
      </w:r>
      <w:r w:rsidRPr="00F53B11">
        <w:rPr>
          <w:rFonts w:asciiTheme="minorHAnsi" w:hAnsiTheme="minorHAnsi" w:cstheme="minorHAnsi"/>
          <w:color w:val="000000"/>
          <w:sz w:val="22"/>
          <w:szCs w:val="22"/>
        </w:rPr>
        <w:t xml:space="preserve">  </w:t>
      </w:r>
      <w:r w:rsidRPr="00F53B11">
        <w:rPr>
          <w:rFonts w:asciiTheme="minorHAnsi" w:hAnsiTheme="minorHAnsi" w:cstheme="minorHAnsi"/>
          <w:sz w:val="22"/>
          <w:szCs w:val="22"/>
        </w:rPr>
        <w:t>When a student is in danger of losing FSA eligibility because he/she failed to make sat</w:t>
      </w:r>
      <w:r w:rsidRPr="00F53B11">
        <w:rPr>
          <w:rFonts w:asciiTheme="minorHAnsi" w:hAnsiTheme="minorHAnsi" w:cstheme="minorHAnsi"/>
          <w:sz w:val="22"/>
          <w:szCs w:val="22"/>
        </w:rPr>
        <w:softHyphen/>
        <w:t xml:space="preserve">isfactory progress, he/she may appeal that result </w:t>
      </w:r>
      <w:r w:rsidRPr="00F32E2A">
        <w:rPr>
          <w:rFonts w:asciiTheme="minorHAnsi" w:hAnsiTheme="minorHAnsi" w:cstheme="minorHAnsi"/>
          <w:sz w:val="22"/>
          <w:szCs w:val="22"/>
        </w:rPr>
        <w:t>to the SAP Committee</w:t>
      </w:r>
      <w:r w:rsidRPr="00F53B11">
        <w:rPr>
          <w:rFonts w:asciiTheme="minorHAnsi" w:hAnsiTheme="minorHAnsi" w:cstheme="minorHAnsi"/>
          <w:sz w:val="22"/>
          <w:szCs w:val="22"/>
        </w:rPr>
        <w:t xml:space="preserve"> on the basis </w:t>
      </w:r>
      <w:proofErr w:type="gramStart"/>
      <w:r w:rsidRPr="00F53B11">
        <w:rPr>
          <w:rFonts w:asciiTheme="minorHAnsi" w:hAnsiTheme="minorHAnsi" w:cstheme="minorHAnsi"/>
          <w:sz w:val="22"/>
          <w:szCs w:val="22"/>
        </w:rPr>
        <w:t>of:</w:t>
      </w:r>
      <w:proofErr w:type="gramEnd"/>
      <w:r w:rsidRPr="00F53B11">
        <w:rPr>
          <w:rFonts w:asciiTheme="minorHAnsi" w:hAnsiTheme="minorHAnsi" w:cstheme="minorHAnsi"/>
          <w:sz w:val="22"/>
          <w:szCs w:val="22"/>
        </w:rPr>
        <w:t xml:space="preserve">  injury or ill</w:t>
      </w:r>
      <w:r w:rsidRPr="00F53B11">
        <w:rPr>
          <w:rFonts w:asciiTheme="minorHAnsi" w:hAnsiTheme="minorHAnsi" w:cstheme="minorHAnsi"/>
          <w:sz w:val="22"/>
          <w:szCs w:val="22"/>
        </w:rPr>
        <w:softHyphen/>
        <w:t xml:space="preserve">ness, the death of a relative, or other special circumstances. The appeal must explain why he/she failed to make satisfactory progress and what has changed in his/her situation that will allow him/her to make satisfactory progress at the next evaluation. The school determines that he/she should be able to meet the standards after the subsequent payment period or if an academic plan has been developed that, when followed, </w:t>
      </w:r>
      <w:r w:rsidRPr="00F53B11">
        <w:rPr>
          <w:rFonts w:asciiTheme="minorHAnsi" w:hAnsiTheme="minorHAnsi" w:cstheme="minorHAnsi"/>
          <w:sz w:val="22"/>
          <w:szCs w:val="22"/>
        </w:rPr>
        <w:lastRenderedPageBreak/>
        <w:t>will ensure that he/she will meet the standards by a specific time. Students who fail the satisfactory progress check after the end of the probationary payment pe</w:t>
      </w:r>
      <w:r w:rsidRPr="00F53B11">
        <w:rPr>
          <w:rFonts w:asciiTheme="minorHAnsi" w:hAnsiTheme="minorHAnsi" w:cstheme="minorHAnsi"/>
          <w:sz w:val="22"/>
          <w:szCs w:val="22"/>
        </w:rPr>
        <w:softHyphen/>
        <w:t xml:space="preserve">riod may only continue to receive aid if they successfully appeal, or there is a developed academic plan, and they are meeting its requirements.  For specific instructions, </w:t>
      </w:r>
      <w:r w:rsidR="00892BA6">
        <w:rPr>
          <w:rFonts w:asciiTheme="minorHAnsi" w:hAnsiTheme="minorHAnsi" w:cstheme="minorHAnsi"/>
          <w:sz w:val="22"/>
          <w:szCs w:val="22"/>
        </w:rPr>
        <w:t>contact</w:t>
      </w:r>
      <w:r w:rsidRPr="00F53B11">
        <w:rPr>
          <w:rFonts w:asciiTheme="minorHAnsi" w:hAnsiTheme="minorHAnsi" w:cstheme="minorHAnsi"/>
          <w:sz w:val="22"/>
          <w:szCs w:val="22"/>
        </w:rPr>
        <w:t xml:space="preserve"> a Financial Aid Advisor in the Financial Aid office and consult the Consumer Information section each individual college website (see chart below).</w:t>
      </w:r>
    </w:p>
    <w:p w14:paraId="449F6DB8" w14:textId="77777777" w:rsidR="00D41501" w:rsidRPr="00F53B11" w:rsidRDefault="00D41501" w:rsidP="00D41501">
      <w:pPr>
        <w:tabs>
          <w:tab w:val="left" w:pos="-1440"/>
          <w:tab w:val="left" w:pos="-672"/>
          <w:tab w:val="left" w:pos="-342"/>
          <w:tab w:val="left" w:pos="720"/>
          <w:tab w:val="left" w:pos="4512"/>
          <w:tab w:val="left" w:pos="5472"/>
        </w:tabs>
        <w:jc w:val="both"/>
        <w:rPr>
          <w:rFonts w:asciiTheme="minorHAnsi" w:hAnsiTheme="minorHAnsi" w:cstheme="minorHAnsi"/>
          <w:color w:val="000000"/>
        </w:rPr>
      </w:pPr>
    </w:p>
    <w:tbl>
      <w:tblPr>
        <w:tblStyle w:val="TableGrid"/>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725"/>
      </w:tblGrid>
      <w:tr w:rsidR="00D41501" w:rsidRPr="00F53B11" w14:paraId="3441DF11" w14:textId="77777777" w:rsidTr="006C4CB6">
        <w:tc>
          <w:tcPr>
            <w:tcW w:w="2942" w:type="dxa"/>
          </w:tcPr>
          <w:p w14:paraId="3340F354" w14:textId="77777777" w:rsidR="00D41501" w:rsidRPr="00E11B40" w:rsidRDefault="00D41501" w:rsidP="006C4CB6">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ALTC Website:</w:t>
            </w:r>
          </w:p>
        </w:tc>
        <w:tc>
          <w:tcPr>
            <w:tcW w:w="3725" w:type="dxa"/>
          </w:tcPr>
          <w:p w14:paraId="5DC39BEE" w14:textId="77777777" w:rsidR="00D41501" w:rsidRPr="00D10796" w:rsidRDefault="00000000" w:rsidP="006C4CB6">
            <w:pPr>
              <w:autoSpaceDE w:val="0"/>
              <w:autoSpaceDN w:val="0"/>
              <w:adjustRightInd w:val="0"/>
              <w:ind w:left="-90" w:firstLine="50"/>
              <w:jc w:val="both"/>
              <w:rPr>
                <w:rFonts w:asciiTheme="minorHAnsi" w:hAnsiTheme="minorHAnsi" w:cstheme="minorHAnsi"/>
                <w:color w:val="0000FF"/>
                <w:sz w:val="22"/>
                <w:szCs w:val="22"/>
                <w:u w:val="single"/>
              </w:rPr>
            </w:pPr>
            <w:hyperlink r:id="rId34" w:history="1">
              <w:r w:rsidR="00D41501" w:rsidRPr="00D10796">
                <w:rPr>
                  <w:rStyle w:val="Hyperlink"/>
                  <w:rFonts w:asciiTheme="minorHAnsi" w:hAnsiTheme="minorHAnsi" w:cstheme="minorHAnsi"/>
                  <w:sz w:val="22"/>
                  <w:szCs w:val="22"/>
                </w:rPr>
                <w:t>www.hillsboroughschools.org/ALTC</w:t>
              </w:r>
            </w:hyperlink>
          </w:p>
        </w:tc>
      </w:tr>
      <w:tr w:rsidR="00D41501" w:rsidRPr="00F53B11" w14:paraId="12CEB3F1" w14:textId="77777777" w:rsidTr="006C4CB6">
        <w:tc>
          <w:tcPr>
            <w:tcW w:w="2942" w:type="dxa"/>
          </w:tcPr>
          <w:p w14:paraId="5E174E57" w14:textId="77777777" w:rsidR="00D41501" w:rsidRPr="00E11B40" w:rsidRDefault="00D41501" w:rsidP="006C4CB6">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BTC Website:</w:t>
            </w:r>
          </w:p>
        </w:tc>
        <w:tc>
          <w:tcPr>
            <w:tcW w:w="3725" w:type="dxa"/>
          </w:tcPr>
          <w:p w14:paraId="3F253E2A" w14:textId="77777777" w:rsidR="00D41501" w:rsidRPr="00D10796" w:rsidRDefault="00000000" w:rsidP="006C4CB6">
            <w:pPr>
              <w:autoSpaceDE w:val="0"/>
              <w:autoSpaceDN w:val="0"/>
              <w:adjustRightInd w:val="0"/>
              <w:ind w:left="-90" w:firstLine="50"/>
              <w:jc w:val="both"/>
              <w:rPr>
                <w:rFonts w:asciiTheme="minorHAnsi" w:hAnsiTheme="minorHAnsi" w:cstheme="minorHAnsi"/>
                <w:color w:val="0000FF"/>
                <w:sz w:val="22"/>
                <w:szCs w:val="22"/>
                <w:u w:val="single"/>
              </w:rPr>
            </w:pPr>
            <w:hyperlink r:id="rId35" w:history="1">
              <w:r w:rsidR="00D41501" w:rsidRPr="00D10796">
                <w:rPr>
                  <w:rStyle w:val="Hyperlink"/>
                  <w:rFonts w:asciiTheme="minorHAnsi" w:hAnsiTheme="minorHAnsi" w:cstheme="minorHAnsi"/>
                  <w:sz w:val="22"/>
                  <w:szCs w:val="22"/>
                </w:rPr>
                <w:t>www.hillsboroughschools.org/</w:t>
              </w:r>
            </w:hyperlink>
            <w:r w:rsidR="00D41501" w:rsidRPr="00D10796">
              <w:rPr>
                <w:rStyle w:val="Hyperlink"/>
                <w:rFonts w:asciiTheme="minorHAnsi" w:hAnsiTheme="minorHAnsi" w:cstheme="minorHAnsi"/>
                <w:sz w:val="22"/>
                <w:szCs w:val="22"/>
              </w:rPr>
              <w:t>Brewster</w:t>
            </w:r>
          </w:p>
        </w:tc>
      </w:tr>
      <w:tr w:rsidR="00D41501" w:rsidRPr="00F53B11" w14:paraId="60AA1303" w14:textId="77777777" w:rsidTr="006C4CB6">
        <w:tc>
          <w:tcPr>
            <w:tcW w:w="2942" w:type="dxa"/>
          </w:tcPr>
          <w:p w14:paraId="1ED9E07F" w14:textId="77777777" w:rsidR="00D41501" w:rsidRPr="00E11B40" w:rsidRDefault="00D41501" w:rsidP="006C4CB6">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ETC Website:</w:t>
            </w:r>
          </w:p>
        </w:tc>
        <w:tc>
          <w:tcPr>
            <w:tcW w:w="3725" w:type="dxa"/>
          </w:tcPr>
          <w:p w14:paraId="2786279A" w14:textId="77777777" w:rsidR="00D41501" w:rsidRPr="00D10796" w:rsidRDefault="00000000" w:rsidP="006C4CB6">
            <w:pPr>
              <w:autoSpaceDE w:val="0"/>
              <w:autoSpaceDN w:val="0"/>
              <w:adjustRightInd w:val="0"/>
              <w:ind w:left="-90" w:firstLine="50"/>
              <w:jc w:val="both"/>
              <w:rPr>
                <w:rFonts w:asciiTheme="minorHAnsi" w:hAnsiTheme="minorHAnsi" w:cstheme="minorHAnsi"/>
                <w:color w:val="0000FF"/>
                <w:sz w:val="22"/>
                <w:szCs w:val="22"/>
                <w:u w:val="single"/>
              </w:rPr>
            </w:pPr>
            <w:hyperlink r:id="rId36" w:history="1">
              <w:r w:rsidR="00D41501" w:rsidRPr="00D10796">
                <w:rPr>
                  <w:rStyle w:val="Hyperlink"/>
                  <w:rFonts w:asciiTheme="minorHAnsi" w:hAnsiTheme="minorHAnsi" w:cstheme="minorHAnsi"/>
                  <w:sz w:val="22"/>
                  <w:szCs w:val="22"/>
                </w:rPr>
                <w:t>www.hillsboroughschools.org/</w:t>
              </w:r>
            </w:hyperlink>
            <w:r w:rsidR="00D41501" w:rsidRPr="00D10796">
              <w:rPr>
                <w:rStyle w:val="Hyperlink"/>
                <w:rFonts w:asciiTheme="minorHAnsi" w:hAnsiTheme="minorHAnsi" w:cstheme="minorHAnsi"/>
                <w:sz w:val="22"/>
                <w:szCs w:val="22"/>
              </w:rPr>
              <w:t>Erwin</w:t>
            </w:r>
          </w:p>
        </w:tc>
      </w:tr>
    </w:tbl>
    <w:p w14:paraId="101BAA87" w14:textId="77777777" w:rsidR="00D41501" w:rsidRPr="00F53B11" w:rsidRDefault="00D41501" w:rsidP="007A5EA4">
      <w:pPr>
        <w:pStyle w:val="NormalArial"/>
        <w:ind w:left="0"/>
        <w:rPr>
          <w:rFonts w:asciiTheme="minorHAnsi" w:hAnsiTheme="minorHAnsi" w:cstheme="minorHAnsi"/>
          <w:sz w:val="22"/>
          <w:szCs w:val="22"/>
        </w:rPr>
      </w:pPr>
    </w:p>
    <w:p w14:paraId="09A0835B" w14:textId="77777777" w:rsidR="00E17346" w:rsidRPr="00F53B11" w:rsidRDefault="00E17346" w:rsidP="007A5EA4">
      <w:pPr>
        <w:pStyle w:val="NormalArial"/>
        <w:ind w:left="0"/>
        <w:rPr>
          <w:rFonts w:asciiTheme="minorHAnsi" w:hAnsiTheme="minorHAnsi" w:cstheme="minorHAnsi"/>
          <w:sz w:val="22"/>
          <w:szCs w:val="22"/>
        </w:rPr>
      </w:pPr>
      <w:bookmarkStart w:id="279" w:name="_Toc456861375"/>
      <w:bookmarkStart w:id="280" w:name="_Toc485818955"/>
      <w:bookmarkStart w:id="281" w:name="_Toc786468"/>
      <w:r w:rsidRPr="00F53B11">
        <w:rPr>
          <w:rStyle w:val="Style1Char"/>
          <w:rFonts w:asciiTheme="minorHAnsi" w:hAnsiTheme="minorHAnsi" w:cstheme="minorHAnsi"/>
        </w:rPr>
        <w:t>Academic Probation Status, Denial Status, and Reinstatement of Financial Aid:</w:t>
      </w:r>
      <w:bookmarkEnd w:id="279"/>
      <w:bookmarkEnd w:id="280"/>
      <w:bookmarkEnd w:id="281"/>
      <w:r w:rsidRPr="00F53B11">
        <w:rPr>
          <w:rFonts w:asciiTheme="minorHAnsi" w:hAnsiTheme="minorHAnsi" w:cstheme="minorHAnsi"/>
          <w:sz w:val="22"/>
          <w:szCs w:val="22"/>
        </w:rPr>
        <w:t xml:space="preserve">   Probation status will not prevent a student from receiving financial aid.  The probationary period (one payment period) is meant to inform the student of potential academic problems and provide time for corrective action.  If a student does not meet the Satisfactory Academic Progress standards after the probationary period, denial status will be imposed.  Denial status will prevent the student from receiving any Federal Title IV, state, or institutional financial assistance from that point forward, until such time as the student meets all Satisfactory Academic Progress standards.  A student’s financial aid will be reinstated once he/she meets all Satisfactory Academic Progress standards.</w:t>
      </w:r>
    </w:p>
    <w:p w14:paraId="6DDBFC11" w14:textId="77777777" w:rsidR="00E17346" w:rsidRPr="00F53B11" w:rsidRDefault="00E17346" w:rsidP="007A5EA4">
      <w:pPr>
        <w:pStyle w:val="NormalArial"/>
        <w:ind w:left="0"/>
        <w:rPr>
          <w:rFonts w:asciiTheme="minorHAnsi" w:hAnsiTheme="minorHAnsi" w:cstheme="minorHAnsi"/>
          <w:sz w:val="22"/>
          <w:szCs w:val="22"/>
        </w:rPr>
      </w:pPr>
    </w:p>
    <w:p w14:paraId="2B62195B" w14:textId="77777777" w:rsidR="00E17346" w:rsidRPr="00F53B11" w:rsidRDefault="00E17346" w:rsidP="007A5EA4">
      <w:pPr>
        <w:pStyle w:val="NormalArial"/>
        <w:ind w:left="0"/>
        <w:rPr>
          <w:rFonts w:asciiTheme="minorHAnsi" w:hAnsiTheme="minorHAnsi" w:cstheme="minorHAnsi"/>
          <w:sz w:val="22"/>
          <w:szCs w:val="22"/>
        </w:rPr>
      </w:pPr>
      <w:bookmarkStart w:id="282" w:name="_Toc786469"/>
      <w:r w:rsidRPr="00F53B11">
        <w:rPr>
          <w:rStyle w:val="Style1Char"/>
          <w:rFonts w:asciiTheme="minorHAnsi" w:hAnsiTheme="minorHAnsi" w:cstheme="minorHAnsi"/>
        </w:rPr>
        <w:t>Forfeiture of Aid:</w:t>
      </w:r>
      <w:bookmarkEnd w:id="282"/>
      <w:r w:rsidRPr="00F53B11">
        <w:rPr>
          <w:rFonts w:asciiTheme="minorHAnsi" w:hAnsiTheme="minorHAnsi" w:cstheme="minorHAnsi"/>
          <w:sz w:val="22"/>
          <w:szCs w:val="22"/>
        </w:rPr>
        <w:t xml:space="preserve">  A student will forfeit his/her financial aid on the date of their second consecutive “Unsatisfactory” Academic Progress report.  (Example:  A student received the first payment for 450 clock hours.  Prior to receiving the second disbursement, the student receives an “Unsatisfactory” SAP report.  The student will receive the second disbursement, but he/she would be placed on “Financial Aid Warning” status. If the student receives a second “Unsatisfactory” SAP report, he/she would lose the next payment disbursement, subject to the terms and conditions explained above and in the Consumer Information document.</w:t>
      </w:r>
      <w:r w:rsidR="00C47660">
        <w:rPr>
          <w:rFonts w:asciiTheme="minorHAnsi" w:hAnsiTheme="minorHAnsi" w:cstheme="minorHAnsi"/>
          <w:sz w:val="22"/>
          <w:szCs w:val="22"/>
        </w:rPr>
        <w:t>)</w:t>
      </w:r>
    </w:p>
    <w:p w14:paraId="6D73713A" w14:textId="77777777" w:rsidR="00E17346" w:rsidRPr="00F53B11" w:rsidRDefault="00E17346" w:rsidP="007A5EA4">
      <w:pPr>
        <w:jc w:val="both"/>
        <w:rPr>
          <w:rFonts w:asciiTheme="minorHAnsi" w:hAnsiTheme="minorHAnsi" w:cstheme="minorHAnsi"/>
          <w:color w:val="000000"/>
          <w:sz w:val="22"/>
          <w:szCs w:val="22"/>
        </w:rPr>
      </w:pPr>
    </w:p>
    <w:p w14:paraId="00CBAE9E" w14:textId="77777777" w:rsidR="00E17346" w:rsidRPr="00F53B11" w:rsidRDefault="00E17346" w:rsidP="007A5EA4">
      <w:pPr>
        <w:widowControl w:val="0"/>
        <w:ind w:right="108"/>
        <w:jc w:val="both"/>
        <w:rPr>
          <w:rFonts w:asciiTheme="minorHAnsi" w:hAnsiTheme="minorHAnsi" w:cstheme="minorHAnsi"/>
          <w:sz w:val="22"/>
          <w:szCs w:val="22"/>
        </w:rPr>
      </w:pPr>
      <w:bookmarkStart w:id="283" w:name="_Toc456861376"/>
      <w:bookmarkStart w:id="284" w:name="_Toc485818956"/>
      <w:bookmarkStart w:id="285" w:name="_Toc786470"/>
      <w:r w:rsidRPr="00F53B11">
        <w:rPr>
          <w:rStyle w:val="Style1Char"/>
          <w:rFonts w:asciiTheme="minorHAnsi" w:hAnsiTheme="minorHAnsi" w:cstheme="minorHAnsi"/>
        </w:rPr>
        <w:t>Each Term of Enrollment:</w:t>
      </w:r>
      <w:bookmarkEnd w:id="283"/>
      <w:bookmarkEnd w:id="284"/>
      <w:bookmarkEnd w:id="285"/>
      <w:r w:rsidRPr="00F53B11">
        <w:rPr>
          <w:rFonts w:asciiTheme="minorHAnsi" w:hAnsiTheme="minorHAnsi" w:cstheme="minorHAnsi"/>
          <w:sz w:val="22"/>
          <w:szCs w:val="22"/>
        </w:rPr>
        <w:t xml:space="preserve">   If a student meets the above guidelines, they </w:t>
      </w:r>
      <w:proofErr w:type="gramStart"/>
      <w:r w:rsidRPr="00F53B11">
        <w:rPr>
          <w:rFonts w:asciiTheme="minorHAnsi" w:hAnsiTheme="minorHAnsi" w:cstheme="minorHAnsi"/>
          <w:sz w:val="22"/>
          <w:szCs w:val="22"/>
        </w:rPr>
        <w:t>are in compliance with</w:t>
      </w:r>
      <w:proofErr w:type="gramEnd"/>
      <w:r w:rsidRPr="00F53B11">
        <w:rPr>
          <w:rFonts w:asciiTheme="minorHAnsi" w:hAnsiTheme="minorHAnsi" w:cstheme="minorHAnsi"/>
          <w:sz w:val="22"/>
          <w:szCs w:val="22"/>
        </w:rPr>
        <w:t xml:space="preserve"> the Satisfactory Academic Progress policy.  </w:t>
      </w:r>
    </w:p>
    <w:p w14:paraId="20F69048" w14:textId="77777777" w:rsidR="00E17346" w:rsidRPr="00F53B11" w:rsidRDefault="00E17346" w:rsidP="007A5EA4">
      <w:pPr>
        <w:widowControl w:val="0"/>
        <w:ind w:right="108"/>
        <w:jc w:val="both"/>
        <w:rPr>
          <w:rFonts w:asciiTheme="minorHAnsi" w:hAnsiTheme="minorHAnsi" w:cstheme="minorHAnsi"/>
          <w:b/>
          <w:i/>
          <w:sz w:val="22"/>
          <w:szCs w:val="22"/>
        </w:rPr>
      </w:pPr>
      <w:r w:rsidRPr="00F53B11">
        <w:rPr>
          <w:rFonts w:asciiTheme="minorHAnsi" w:hAnsiTheme="minorHAnsi" w:cstheme="minorHAnsi"/>
          <w:sz w:val="22"/>
          <w:szCs w:val="22"/>
        </w:rPr>
        <w:t xml:space="preserve"> </w:t>
      </w:r>
    </w:p>
    <w:p w14:paraId="2E09EC6E" w14:textId="77777777" w:rsidR="00E17346" w:rsidRPr="00F53B11" w:rsidRDefault="00E17346" w:rsidP="007A5EA4">
      <w:pPr>
        <w:widowControl w:val="0"/>
        <w:ind w:right="108"/>
        <w:jc w:val="both"/>
        <w:rPr>
          <w:rFonts w:asciiTheme="minorHAnsi" w:hAnsiTheme="minorHAnsi" w:cstheme="minorHAnsi"/>
          <w:sz w:val="22"/>
          <w:szCs w:val="22"/>
        </w:rPr>
      </w:pPr>
      <w:bookmarkStart w:id="286" w:name="_Toc456861377"/>
      <w:bookmarkStart w:id="287" w:name="_Toc485818957"/>
      <w:bookmarkStart w:id="288" w:name="_Toc786471"/>
      <w:r w:rsidRPr="00F53B11">
        <w:rPr>
          <w:rStyle w:val="Style1Char"/>
          <w:rFonts w:asciiTheme="minorHAnsi" w:hAnsiTheme="minorHAnsi" w:cstheme="minorHAnsi"/>
        </w:rPr>
        <w:t>Reinstatement of Financial Aid Eligibility:</w:t>
      </w:r>
      <w:bookmarkEnd w:id="286"/>
      <w:bookmarkEnd w:id="287"/>
      <w:bookmarkEnd w:id="288"/>
      <w:r w:rsidRPr="00F53B11">
        <w:rPr>
          <w:rFonts w:asciiTheme="minorHAnsi" w:hAnsiTheme="minorHAnsi" w:cstheme="minorHAnsi"/>
          <w:sz w:val="22"/>
          <w:szCs w:val="22"/>
        </w:rPr>
        <w:t xml:space="preserve">   Students must achieve a Satisfactory Academic Progress Report, as defined above, for the payment period following the forfeiture of aid.</w:t>
      </w:r>
    </w:p>
    <w:p w14:paraId="4DC007DF" w14:textId="77777777" w:rsidR="00E17346" w:rsidRDefault="00E17346" w:rsidP="007A5EA4">
      <w:pPr>
        <w:jc w:val="both"/>
        <w:rPr>
          <w:rFonts w:asciiTheme="minorHAnsi" w:hAnsiTheme="minorHAnsi" w:cstheme="minorHAnsi"/>
          <w:sz w:val="22"/>
          <w:szCs w:val="22"/>
        </w:rPr>
      </w:pPr>
    </w:p>
    <w:p w14:paraId="5AFAD847" w14:textId="77777777" w:rsidR="00C77E2C" w:rsidRPr="00F53B11" w:rsidRDefault="00C77E2C" w:rsidP="007A5EA4">
      <w:pPr>
        <w:jc w:val="both"/>
        <w:rPr>
          <w:rFonts w:asciiTheme="minorHAnsi" w:hAnsiTheme="minorHAnsi" w:cstheme="minorHAnsi"/>
          <w:sz w:val="22"/>
          <w:szCs w:val="22"/>
        </w:rPr>
      </w:pPr>
    </w:p>
    <w:p w14:paraId="64481147" w14:textId="77777777" w:rsidR="00E17346" w:rsidRPr="00F53B11" w:rsidRDefault="00E17346" w:rsidP="009358CE">
      <w:pPr>
        <w:pStyle w:val="Heading6"/>
        <w:rPr>
          <w:rFonts w:asciiTheme="minorHAnsi" w:hAnsiTheme="minorHAnsi" w:cstheme="minorHAnsi"/>
        </w:rPr>
      </w:pPr>
      <w:bookmarkStart w:id="289" w:name="_Toc456861378"/>
      <w:bookmarkStart w:id="290" w:name="_Toc485818958"/>
      <w:bookmarkStart w:id="291" w:name="_Toc786472"/>
      <w:r w:rsidRPr="00F53B11">
        <w:rPr>
          <w:rFonts w:asciiTheme="minorHAnsi" w:hAnsiTheme="minorHAnsi" w:cstheme="minorHAnsi"/>
        </w:rPr>
        <w:t>PELL GRANTS</w:t>
      </w:r>
      <w:bookmarkEnd w:id="289"/>
      <w:bookmarkEnd w:id="290"/>
      <w:bookmarkEnd w:id="291"/>
    </w:p>
    <w:p w14:paraId="3BCBC9CE" w14:textId="77777777" w:rsidR="00E17346" w:rsidRPr="00F53B11" w:rsidRDefault="00E17346" w:rsidP="007A5EA4">
      <w:pPr>
        <w:jc w:val="both"/>
        <w:rPr>
          <w:rFonts w:asciiTheme="minorHAnsi" w:hAnsiTheme="minorHAnsi" w:cstheme="minorHAnsi"/>
          <w:sz w:val="22"/>
          <w:szCs w:val="22"/>
        </w:rPr>
      </w:pPr>
      <w:bookmarkStart w:id="292" w:name="_Toc456861379"/>
      <w:bookmarkStart w:id="293" w:name="_Toc485818959"/>
      <w:bookmarkStart w:id="294" w:name="_Toc786473"/>
      <w:r w:rsidRPr="00F53B11">
        <w:rPr>
          <w:rStyle w:val="Style1Char"/>
          <w:rFonts w:asciiTheme="minorHAnsi" w:hAnsiTheme="minorHAnsi" w:cstheme="minorHAnsi"/>
        </w:rPr>
        <w:t>Maximum Eligibility:</w:t>
      </w:r>
      <w:bookmarkEnd w:id="292"/>
      <w:bookmarkEnd w:id="293"/>
      <w:bookmarkEnd w:id="294"/>
      <w:r w:rsidR="00892BA6">
        <w:rPr>
          <w:rFonts w:asciiTheme="minorHAnsi" w:hAnsiTheme="minorHAnsi" w:cstheme="minorHAnsi"/>
          <w:szCs w:val="22"/>
        </w:rPr>
        <w:t xml:space="preserve"> </w:t>
      </w:r>
      <w:r w:rsidRPr="002C51F3">
        <w:rPr>
          <w:rFonts w:asciiTheme="minorHAnsi" w:hAnsiTheme="minorHAnsi" w:cstheme="minorHAnsi"/>
          <w:bCs/>
          <w:szCs w:val="22"/>
        </w:rPr>
        <w:t xml:space="preserve">Starting with the 2012-2013 school year, a student may receive a total </w:t>
      </w:r>
      <w:r w:rsidRPr="002C51F3">
        <w:rPr>
          <w:rFonts w:asciiTheme="minorHAnsi" w:hAnsiTheme="minorHAnsi" w:cstheme="minorHAnsi"/>
          <w:bCs/>
          <w:sz w:val="22"/>
          <w:szCs w:val="22"/>
        </w:rPr>
        <w:t>lifetime maximum of 6 years of Pell grants (known as 600</w:t>
      </w:r>
      <w:r w:rsidR="002C77F6" w:rsidRPr="002C51F3">
        <w:rPr>
          <w:rFonts w:asciiTheme="minorHAnsi" w:hAnsiTheme="minorHAnsi" w:cstheme="minorHAnsi"/>
          <w:bCs/>
          <w:sz w:val="22"/>
          <w:szCs w:val="22"/>
        </w:rPr>
        <w:t xml:space="preserve"> </w:t>
      </w:r>
      <w:r w:rsidR="00EB0A26" w:rsidRPr="002C51F3">
        <w:rPr>
          <w:rFonts w:asciiTheme="minorHAnsi" w:hAnsiTheme="minorHAnsi" w:cstheme="minorHAnsi"/>
          <w:bCs/>
          <w:sz w:val="22"/>
          <w:szCs w:val="22"/>
        </w:rPr>
        <w:t>percent</w:t>
      </w:r>
      <w:r w:rsidRPr="002C51F3">
        <w:rPr>
          <w:rFonts w:asciiTheme="minorHAnsi" w:hAnsiTheme="minorHAnsi" w:cstheme="minorHAnsi"/>
          <w:bCs/>
          <w:sz w:val="22"/>
          <w:szCs w:val="22"/>
        </w:rPr>
        <w:t>), combining all postsecondary institutions the student has attended.  The</w:t>
      </w:r>
      <w:r w:rsidRPr="00F53B11">
        <w:rPr>
          <w:rFonts w:asciiTheme="minorHAnsi" w:hAnsiTheme="minorHAnsi" w:cstheme="minorHAnsi"/>
          <w:sz w:val="22"/>
          <w:szCs w:val="22"/>
        </w:rPr>
        <w:t xml:space="preserve"> Financial Aid department will monitor each Pell student’s status and will notify any students who are nearing their maximum lifetime allotment.</w:t>
      </w:r>
    </w:p>
    <w:p w14:paraId="1409A4BA" w14:textId="77777777" w:rsidR="00E17346" w:rsidRPr="00F53B11" w:rsidRDefault="00E17346" w:rsidP="007A5EA4">
      <w:pPr>
        <w:jc w:val="both"/>
        <w:rPr>
          <w:rFonts w:asciiTheme="minorHAnsi" w:hAnsiTheme="minorHAnsi" w:cstheme="minorHAnsi"/>
          <w:sz w:val="22"/>
          <w:szCs w:val="22"/>
        </w:rPr>
      </w:pPr>
    </w:p>
    <w:p w14:paraId="51013296"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Students can monitor their status by logging into the National Student Loan Database (NSLDS) student edition.</w:t>
      </w:r>
    </w:p>
    <w:p w14:paraId="35FE751E" w14:textId="77777777" w:rsidR="00E17346" w:rsidRPr="00F53B11" w:rsidRDefault="00E17346" w:rsidP="007A5EA4">
      <w:pPr>
        <w:jc w:val="both"/>
        <w:rPr>
          <w:rFonts w:asciiTheme="minorHAnsi" w:hAnsiTheme="minorHAnsi" w:cstheme="minorHAnsi"/>
          <w:sz w:val="22"/>
          <w:szCs w:val="22"/>
        </w:rPr>
      </w:pPr>
    </w:p>
    <w:p w14:paraId="7DDFC474"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If a student reaches 600</w:t>
      </w:r>
      <w:r w:rsidR="00892BA6">
        <w:rPr>
          <w:rFonts w:asciiTheme="minorHAnsi" w:hAnsiTheme="minorHAnsi" w:cstheme="minorHAnsi"/>
          <w:sz w:val="22"/>
          <w:szCs w:val="22"/>
        </w:rPr>
        <w:t xml:space="preserve"> </w:t>
      </w:r>
      <w:r w:rsidR="00EB0A26">
        <w:rPr>
          <w:rFonts w:asciiTheme="minorHAnsi" w:hAnsiTheme="minorHAnsi" w:cstheme="minorHAnsi"/>
          <w:sz w:val="22"/>
          <w:szCs w:val="22"/>
        </w:rPr>
        <w:t>percent</w:t>
      </w:r>
      <w:r w:rsidRPr="00F53B11">
        <w:rPr>
          <w:rFonts w:asciiTheme="minorHAnsi" w:hAnsiTheme="minorHAnsi" w:cstheme="minorHAnsi"/>
          <w:sz w:val="22"/>
          <w:szCs w:val="22"/>
        </w:rPr>
        <w:t xml:space="preserve"> of Pell eligibility, no further Pell disbursements can be made through HTC or any other postsecondary institution.  </w:t>
      </w:r>
    </w:p>
    <w:p w14:paraId="0C809E10" w14:textId="77777777" w:rsidR="00E17346" w:rsidRPr="00F53B11" w:rsidRDefault="00E17346" w:rsidP="007A5EA4">
      <w:pPr>
        <w:jc w:val="both"/>
        <w:rPr>
          <w:rFonts w:asciiTheme="minorHAnsi" w:hAnsiTheme="minorHAnsi" w:cstheme="minorHAnsi"/>
          <w:sz w:val="22"/>
          <w:szCs w:val="22"/>
        </w:rPr>
      </w:pPr>
    </w:p>
    <w:p w14:paraId="3D3C9278" w14:textId="671CCABF"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Students are obligated </w:t>
      </w:r>
      <w:r w:rsidR="002C77F6">
        <w:rPr>
          <w:rFonts w:asciiTheme="minorHAnsi" w:hAnsiTheme="minorHAnsi" w:cstheme="minorHAnsi"/>
          <w:sz w:val="22"/>
          <w:szCs w:val="22"/>
        </w:rPr>
        <w:t xml:space="preserve">to self-pay </w:t>
      </w:r>
      <w:r w:rsidRPr="00F53B11">
        <w:rPr>
          <w:rFonts w:asciiTheme="minorHAnsi" w:hAnsiTheme="minorHAnsi" w:cstheme="minorHAnsi"/>
          <w:sz w:val="22"/>
          <w:szCs w:val="22"/>
        </w:rPr>
        <w:t xml:space="preserve">for all tuition, fees, </w:t>
      </w:r>
      <w:r w:rsidR="00CA7D47" w:rsidRPr="00F53B11">
        <w:rPr>
          <w:rFonts w:asciiTheme="minorHAnsi" w:hAnsiTheme="minorHAnsi" w:cstheme="minorHAnsi"/>
          <w:sz w:val="22"/>
          <w:szCs w:val="22"/>
        </w:rPr>
        <w:t>books,</w:t>
      </w:r>
      <w:r w:rsidRPr="00F53B11">
        <w:rPr>
          <w:rFonts w:asciiTheme="minorHAnsi" w:hAnsiTheme="minorHAnsi" w:cstheme="minorHAnsi"/>
          <w:sz w:val="22"/>
          <w:szCs w:val="22"/>
        </w:rPr>
        <w:t xml:space="preserve"> or equipment not covered by the Title IV (Pell) funds.</w:t>
      </w:r>
    </w:p>
    <w:p w14:paraId="57CBEA72" w14:textId="77777777" w:rsidR="00E17346" w:rsidRPr="00F53B11" w:rsidRDefault="00E17346" w:rsidP="007A5EA4">
      <w:pPr>
        <w:jc w:val="both"/>
        <w:rPr>
          <w:rFonts w:asciiTheme="minorHAnsi" w:hAnsiTheme="minorHAnsi" w:cstheme="minorHAnsi"/>
          <w:sz w:val="22"/>
          <w:szCs w:val="22"/>
        </w:rPr>
      </w:pPr>
    </w:p>
    <w:p w14:paraId="44EE03FC" w14:textId="77777777" w:rsidR="00E17346" w:rsidRPr="00F53B11" w:rsidRDefault="00E17346" w:rsidP="007A5EA4">
      <w:pPr>
        <w:jc w:val="both"/>
        <w:rPr>
          <w:rFonts w:asciiTheme="minorHAnsi" w:hAnsiTheme="minorHAnsi" w:cstheme="minorHAnsi"/>
          <w:sz w:val="22"/>
          <w:szCs w:val="22"/>
        </w:rPr>
      </w:pPr>
      <w:bookmarkStart w:id="295" w:name="_Toc456861380"/>
      <w:bookmarkStart w:id="296" w:name="_Toc485818960"/>
      <w:bookmarkStart w:id="297" w:name="_Toc786474"/>
      <w:r w:rsidRPr="00F53B11">
        <w:rPr>
          <w:rStyle w:val="Style1Char"/>
          <w:rFonts w:asciiTheme="minorHAnsi" w:hAnsiTheme="minorHAnsi" w:cstheme="minorHAnsi"/>
        </w:rPr>
        <w:t>Policies for Return to Title IV:</w:t>
      </w:r>
      <w:bookmarkEnd w:id="295"/>
      <w:bookmarkEnd w:id="296"/>
      <w:bookmarkEnd w:id="297"/>
      <w:r w:rsidRPr="00F53B11">
        <w:rPr>
          <w:rFonts w:asciiTheme="minorHAnsi" w:hAnsiTheme="minorHAnsi" w:cstheme="minorHAnsi"/>
          <w:sz w:val="22"/>
          <w:szCs w:val="22"/>
        </w:rPr>
        <w:t xml:space="preserve">  Federal financial aid (Title IV funds) is awarded to a student under the assumption that the student will attend school for the entire period for which the assistance is awarded.  When a student </w:t>
      </w:r>
      <w:r w:rsidRPr="00F53B11">
        <w:rPr>
          <w:rFonts w:asciiTheme="minorHAnsi" w:hAnsiTheme="minorHAnsi" w:cstheme="minorHAnsi"/>
          <w:sz w:val="22"/>
          <w:szCs w:val="22"/>
        </w:rPr>
        <w:lastRenderedPageBreak/>
        <w:t xml:space="preserve">withdraws, the student may no longer be eligible for the full amount of Title IV funds that the student was originally scheduled to receive.  </w:t>
      </w:r>
    </w:p>
    <w:p w14:paraId="7A1BBBF3"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If a recipient of Title IV grants withdraws after beginning a program, the amount of Title IV grant assistance </w:t>
      </w:r>
      <w:r w:rsidRPr="00F53B11">
        <w:rPr>
          <w:rFonts w:asciiTheme="minorHAnsi" w:hAnsiTheme="minorHAnsi" w:cstheme="minorHAnsi"/>
          <w:sz w:val="22"/>
          <w:szCs w:val="22"/>
          <w:u w:val="single"/>
        </w:rPr>
        <w:t>earned</w:t>
      </w:r>
      <w:r w:rsidRPr="00F53B11">
        <w:rPr>
          <w:rFonts w:asciiTheme="minorHAnsi" w:hAnsiTheme="minorHAnsi" w:cstheme="minorHAnsi"/>
          <w:sz w:val="22"/>
          <w:szCs w:val="22"/>
        </w:rPr>
        <w:t xml:space="preserve"> by the student (based on the amount of time the student has been physically present in class) must be determined.  If the amount disbursed to the student is greater than the amount the student earned, unearned funds must be repaid.  If the student received less Federal Student Aid than the amount earned, a post-withdrawal disbursement will be made.  </w:t>
      </w:r>
    </w:p>
    <w:p w14:paraId="15065E94" w14:textId="77777777" w:rsidR="00E17346" w:rsidRPr="00F53B11" w:rsidRDefault="00E17346" w:rsidP="007A5EA4">
      <w:pPr>
        <w:jc w:val="both"/>
        <w:rPr>
          <w:rFonts w:asciiTheme="minorHAnsi" w:hAnsiTheme="minorHAnsi" w:cstheme="minorHAnsi"/>
          <w:sz w:val="22"/>
          <w:szCs w:val="22"/>
        </w:rPr>
      </w:pPr>
    </w:p>
    <w:p w14:paraId="30670CA3"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When a Title IV eligible student withdraws prior to completion of the payment period, a calculation is made using the Return to Title IV form provided by the U.S. Department of Education for clock hour institutions.  The calculation determines the amount of Title IV funds the student has </w:t>
      </w:r>
      <w:proofErr w:type="gramStart"/>
      <w:r w:rsidRPr="00F53B11">
        <w:rPr>
          <w:rFonts w:asciiTheme="minorHAnsi" w:hAnsiTheme="minorHAnsi" w:cstheme="minorHAnsi"/>
          <w:sz w:val="22"/>
          <w:szCs w:val="22"/>
        </w:rPr>
        <w:t>actually earned</w:t>
      </w:r>
      <w:proofErr w:type="gramEnd"/>
      <w:r w:rsidRPr="00F53B11">
        <w:rPr>
          <w:rFonts w:asciiTheme="minorHAnsi" w:hAnsiTheme="minorHAnsi" w:cstheme="minorHAnsi"/>
          <w:sz w:val="22"/>
          <w:szCs w:val="22"/>
        </w:rPr>
        <w:t xml:space="preserve"> based on his/her attendance and academic progress to date.  The form calculating the amount of Title IV aid earned is kept in the student’s financial aid file.  Calculations are based on scheduled hours for withdrawals.  The calculation includes the amount of funds that are to be returned to the Federal Program within 45 days from the institution’s date of withdrawal determination.</w:t>
      </w:r>
    </w:p>
    <w:p w14:paraId="7C5C9DE1" w14:textId="77777777" w:rsidR="00E17346" w:rsidRPr="00F53B11" w:rsidRDefault="00E17346" w:rsidP="007A5EA4">
      <w:pPr>
        <w:jc w:val="both"/>
        <w:rPr>
          <w:rFonts w:asciiTheme="minorHAnsi" w:hAnsiTheme="minorHAnsi" w:cstheme="minorHAnsi"/>
          <w:sz w:val="22"/>
          <w:szCs w:val="22"/>
        </w:rPr>
      </w:pPr>
    </w:p>
    <w:p w14:paraId="0821CAAF"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Three different results may occur from the Return to Title IV calculation:</w:t>
      </w:r>
    </w:p>
    <w:p w14:paraId="13695E7D" w14:textId="77777777" w:rsidR="00E17346" w:rsidRPr="00F53B11" w:rsidRDefault="00E17346" w:rsidP="007A5EA4">
      <w:pPr>
        <w:jc w:val="both"/>
        <w:rPr>
          <w:rFonts w:asciiTheme="minorHAnsi" w:hAnsiTheme="minorHAnsi" w:cstheme="minorHAnsi"/>
          <w:sz w:val="22"/>
          <w:szCs w:val="22"/>
        </w:rPr>
      </w:pPr>
    </w:p>
    <w:p w14:paraId="4C5A9CC1" w14:textId="77777777" w:rsidR="00E17346" w:rsidRPr="00F53B11" w:rsidRDefault="00E17346" w:rsidP="003F77A8">
      <w:pPr>
        <w:pStyle w:val="ListParagraph"/>
        <w:numPr>
          <w:ilvl w:val="0"/>
          <w:numId w:val="8"/>
        </w:numPr>
        <w:jc w:val="both"/>
        <w:rPr>
          <w:rFonts w:asciiTheme="minorHAnsi" w:hAnsiTheme="minorHAnsi" w:cstheme="minorHAnsi"/>
          <w:sz w:val="22"/>
          <w:szCs w:val="22"/>
        </w:rPr>
      </w:pPr>
      <w:r w:rsidRPr="00F53B11">
        <w:rPr>
          <w:rFonts w:asciiTheme="minorHAnsi" w:hAnsiTheme="minorHAnsi" w:cstheme="minorHAnsi"/>
          <w:sz w:val="22"/>
          <w:szCs w:val="22"/>
        </w:rPr>
        <w:t>The student has earned more than already received:  The student may be eligible for an additional Title IV disbursement (post-withdrawal disbursement).  The student will be notified of the amount owed to him/her and the date the post-withdrawal disbursement check will be available, in accordance with federal guidelines.</w:t>
      </w:r>
    </w:p>
    <w:p w14:paraId="4B3C6C8F" w14:textId="77777777" w:rsidR="00E17346" w:rsidRPr="00F53B11" w:rsidRDefault="00E17346" w:rsidP="007A5EA4">
      <w:pPr>
        <w:pStyle w:val="ListParagraph"/>
        <w:jc w:val="both"/>
        <w:rPr>
          <w:rFonts w:asciiTheme="minorHAnsi" w:hAnsiTheme="minorHAnsi" w:cstheme="minorHAnsi"/>
          <w:sz w:val="22"/>
          <w:szCs w:val="22"/>
        </w:rPr>
      </w:pPr>
    </w:p>
    <w:p w14:paraId="681D789F" w14:textId="5F48AABA" w:rsidR="00E17346" w:rsidRPr="00F53B11" w:rsidRDefault="00E17346" w:rsidP="003F77A8">
      <w:pPr>
        <w:pStyle w:val="ListParagraph"/>
        <w:numPr>
          <w:ilvl w:val="0"/>
          <w:numId w:val="8"/>
        </w:numPr>
        <w:jc w:val="both"/>
        <w:rPr>
          <w:rFonts w:asciiTheme="minorHAnsi" w:hAnsiTheme="minorHAnsi" w:cstheme="minorHAnsi"/>
          <w:sz w:val="22"/>
          <w:szCs w:val="22"/>
        </w:rPr>
      </w:pPr>
      <w:r w:rsidRPr="00F53B11">
        <w:rPr>
          <w:rFonts w:asciiTheme="minorHAnsi" w:hAnsiTheme="minorHAnsi" w:cstheme="minorHAnsi"/>
          <w:sz w:val="22"/>
          <w:szCs w:val="22"/>
        </w:rPr>
        <w:t xml:space="preserve">The student has earned exactly what he/she has already received:  When the calculation determines that the student has already been paid the exact amount earned, no further action in the Federal Government Disbursement system is required.  A calculation is done at by the Financial Aid office to determine if there is a tuition credit balance in the student’s account.  If a credit balance </w:t>
      </w:r>
      <w:r w:rsidR="00BC4393" w:rsidRPr="00BC4393">
        <w:rPr>
          <w:rFonts w:asciiTheme="minorHAnsi" w:hAnsiTheme="minorHAnsi" w:cstheme="minorHAnsi"/>
          <w:sz w:val="22"/>
          <w:szCs w:val="22"/>
        </w:rPr>
        <w:t>exists</w:t>
      </w:r>
      <w:r w:rsidRPr="00BC4393">
        <w:rPr>
          <w:rFonts w:asciiTheme="minorHAnsi" w:hAnsiTheme="minorHAnsi" w:cstheme="minorHAnsi"/>
          <w:sz w:val="22"/>
          <w:szCs w:val="22"/>
        </w:rPr>
        <w:t>,</w:t>
      </w:r>
      <w:r w:rsidRPr="00F53B11">
        <w:rPr>
          <w:rFonts w:asciiTheme="minorHAnsi" w:hAnsiTheme="minorHAnsi" w:cstheme="minorHAnsi"/>
          <w:sz w:val="22"/>
          <w:szCs w:val="22"/>
        </w:rPr>
        <w:t xml:space="preserve"> a refund check will be </w:t>
      </w:r>
      <w:r w:rsidR="00080383" w:rsidRPr="00F53B11">
        <w:rPr>
          <w:rFonts w:asciiTheme="minorHAnsi" w:hAnsiTheme="minorHAnsi" w:cstheme="minorHAnsi"/>
          <w:sz w:val="22"/>
          <w:szCs w:val="22"/>
        </w:rPr>
        <w:t>processed,</w:t>
      </w:r>
      <w:r w:rsidRPr="00F53B11">
        <w:rPr>
          <w:rFonts w:asciiTheme="minorHAnsi" w:hAnsiTheme="minorHAnsi" w:cstheme="minorHAnsi"/>
          <w:sz w:val="22"/>
          <w:szCs w:val="22"/>
        </w:rPr>
        <w:t xml:space="preserve"> and the student will be </w:t>
      </w:r>
      <w:r w:rsidR="00933FF8" w:rsidRPr="00F53B11">
        <w:rPr>
          <w:rFonts w:asciiTheme="minorHAnsi" w:hAnsiTheme="minorHAnsi" w:cstheme="minorHAnsi"/>
          <w:sz w:val="22"/>
          <w:szCs w:val="22"/>
        </w:rPr>
        <w:t>notified of</w:t>
      </w:r>
      <w:r w:rsidRPr="00F53B11">
        <w:rPr>
          <w:rFonts w:asciiTheme="minorHAnsi" w:hAnsiTheme="minorHAnsi" w:cstheme="minorHAnsi"/>
          <w:sz w:val="22"/>
          <w:szCs w:val="22"/>
        </w:rPr>
        <w:t xml:space="preserve"> the date it will be available.</w:t>
      </w:r>
    </w:p>
    <w:p w14:paraId="4DA96153" w14:textId="77777777" w:rsidR="00E17346" w:rsidRPr="00F53B11" w:rsidRDefault="00E17346" w:rsidP="007A5EA4">
      <w:pPr>
        <w:jc w:val="both"/>
        <w:rPr>
          <w:rFonts w:asciiTheme="minorHAnsi" w:hAnsiTheme="minorHAnsi" w:cstheme="minorHAnsi"/>
          <w:sz w:val="22"/>
          <w:szCs w:val="22"/>
        </w:rPr>
      </w:pPr>
    </w:p>
    <w:p w14:paraId="760786C3" w14:textId="2D041D53" w:rsidR="00E17346" w:rsidRPr="00F53B11" w:rsidRDefault="00E17346" w:rsidP="003F77A8">
      <w:pPr>
        <w:pStyle w:val="ListParagraph"/>
        <w:numPr>
          <w:ilvl w:val="0"/>
          <w:numId w:val="8"/>
        </w:numPr>
        <w:jc w:val="both"/>
        <w:rPr>
          <w:rFonts w:asciiTheme="minorHAnsi" w:hAnsiTheme="minorHAnsi" w:cstheme="minorHAnsi"/>
          <w:sz w:val="22"/>
          <w:szCs w:val="22"/>
        </w:rPr>
      </w:pPr>
      <w:r w:rsidRPr="00F53B11">
        <w:rPr>
          <w:rFonts w:asciiTheme="minorHAnsi" w:hAnsiTheme="minorHAnsi" w:cstheme="minorHAnsi"/>
          <w:sz w:val="22"/>
          <w:szCs w:val="22"/>
        </w:rPr>
        <w:t>The student has earned less than already received:  When this situation arises, the Financial Aid office determines the unearned aid that must be returned to the Title IV Program (Pell).  The Financial Aid office notifies the student of the overpayment amount and gives the student an opportunity to repay the amount to the Technical College to whom it owes.  Two types of repayment may be necessary</w:t>
      </w:r>
      <w:r w:rsidR="0026049B" w:rsidRPr="00F53B11">
        <w:rPr>
          <w:rFonts w:asciiTheme="minorHAnsi" w:hAnsiTheme="minorHAnsi" w:cstheme="minorHAnsi"/>
          <w:sz w:val="22"/>
          <w:szCs w:val="22"/>
        </w:rPr>
        <w:t>: (</w:t>
      </w:r>
      <w:r w:rsidRPr="00F53B11">
        <w:rPr>
          <w:rFonts w:asciiTheme="minorHAnsi" w:hAnsiTheme="minorHAnsi" w:cstheme="minorHAnsi"/>
          <w:sz w:val="22"/>
          <w:szCs w:val="22"/>
        </w:rPr>
        <w:t xml:space="preserve">1) the amount that the student owes the technical college, and/or (2) the amount the student owes the federal government (U.S. DOE).  If the student is unwilling or unable to return the funds that are owed, the Financial Aid office will forward to the U.S. DOE the student’s name, Social Security number, and other relevant information.  The student is then notified that the matter has been turned over to the government.  Then it is the institution’s responsibility to notify the National Student Loan Data Services for Students (NSLDS) of the overpayment that the student received but did not earn, and this may impact the student’s ability to receive financial assistance at other colleges and universities.  </w:t>
      </w:r>
    </w:p>
    <w:p w14:paraId="19C9F056" w14:textId="77777777" w:rsidR="00E17346" w:rsidRDefault="00E17346" w:rsidP="007A5EA4">
      <w:pPr>
        <w:jc w:val="both"/>
        <w:rPr>
          <w:rFonts w:asciiTheme="minorHAnsi" w:hAnsiTheme="minorHAnsi" w:cstheme="minorHAnsi"/>
          <w:sz w:val="22"/>
          <w:szCs w:val="22"/>
        </w:rPr>
      </w:pPr>
    </w:p>
    <w:p w14:paraId="7315D2B4" w14:textId="0C6BF4F5" w:rsidR="00E17346"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For complete policies, please reference the Consumer Information section on the individual college website (see chart below) or </w:t>
      </w:r>
      <w:r w:rsidR="00892BA6">
        <w:rPr>
          <w:rFonts w:asciiTheme="minorHAnsi" w:hAnsiTheme="minorHAnsi" w:cstheme="minorHAnsi"/>
          <w:sz w:val="22"/>
          <w:szCs w:val="22"/>
        </w:rPr>
        <w:t>contact</w:t>
      </w:r>
      <w:r w:rsidRPr="00F53B11">
        <w:rPr>
          <w:rFonts w:asciiTheme="minorHAnsi" w:hAnsiTheme="minorHAnsi" w:cstheme="minorHAnsi"/>
          <w:sz w:val="22"/>
          <w:szCs w:val="22"/>
        </w:rPr>
        <w:t xml:space="preserve"> a counselor</w:t>
      </w:r>
      <w:r w:rsidR="00892BA6">
        <w:rPr>
          <w:rFonts w:asciiTheme="minorHAnsi" w:hAnsiTheme="minorHAnsi" w:cstheme="minorHAnsi"/>
          <w:sz w:val="22"/>
          <w:szCs w:val="22"/>
        </w:rPr>
        <w:t>/ advisor</w:t>
      </w:r>
      <w:r w:rsidRPr="00F53B11">
        <w:rPr>
          <w:rFonts w:asciiTheme="minorHAnsi" w:hAnsiTheme="minorHAnsi" w:cstheme="minorHAnsi"/>
          <w:sz w:val="22"/>
          <w:szCs w:val="22"/>
        </w:rPr>
        <w:t xml:space="preserve"> in the Financial Aid office.</w:t>
      </w:r>
    </w:p>
    <w:p w14:paraId="333985AF" w14:textId="77777777" w:rsidR="00D41501" w:rsidRPr="00F53B11" w:rsidRDefault="00D41501" w:rsidP="00D41501">
      <w:pPr>
        <w:tabs>
          <w:tab w:val="left" w:pos="-1440"/>
          <w:tab w:val="left" w:pos="-672"/>
          <w:tab w:val="left" w:pos="-342"/>
          <w:tab w:val="left" w:pos="720"/>
          <w:tab w:val="left" w:pos="4512"/>
          <w:tab w:val="left" w:pos="5472"/>
        </w:tabs>
        <w:jc w:val="both"/>
        <w:rPr>
          <w:rFonts w:asciiTheme="minorHAnsi" w:hAnsiTheme="minorHAnsi" w:cstheme="minorHAnsi"/>
          <w:color w:val="000000"/>
        </w:rPr>
      </w:pPr>
    </w:p>
    <w:tbl>
      <w:tblPr>
        <w:tblStyle w:val="TableGrid"/>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725"/>
      </w:tblGrid>
      <w:tr w:rsidR="00D41501" w:rsidRPr="00F53B11" w14:paraId="260DAAC9" w14:textId="77777777" w:rsidTr="006C4CB6">
        <w:tc>
          <w:tcPr>
            <w:tcW w:w="2942" w:type="dxa"/>
          </w:tcPr>
          <w:p w14:paraId="40CA5BB9" w14:textId="77777777" w:rsidR="00D41501" w:rsidRPr="00E11B40" w:rsidRDefault="00D41501" w:rsidP="006C4CB6">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ALTC Website:</w:t>
            </w:r>
          </w:p>
        </w:tc>
        <w:tc>
          <w:tcPr>
            <w:tcW w:w="3725" w:type="dxa"/>
          </w:tcPr>
          <w:p w14:paraId="2E2D972F" w14:textId="77777777" w:rsidR="00D41501" w:rsidRPr="00D10796" w:rsidRDefault="00000000" w:rsidP="006C4CB6">
            <w:pPr>
              <w:autoSpaceDE w:val="0"/>
              <w:autoSpaceDN w:val="0"/>
              <w:adjustRightInd w:val="0"/>
              <w:ind w:left="-90" w:firstLine="50"/>
              <w:jc w:val="both"/>
              <w:rPr>
                <w:rFonts w:asciiTheme="minorHAnsi" w:hAnsiTheme="minorHAnsi" w:cstheme="minorHAnsi"/>
                <w:color w:val="0000FF"/>
                <w:sz w:val="22"/>
                <w:szCs w:val="22"/>
                <w:u w:val="single"/>
              </w:rPr>
            </w:pPr>
            <w:hyperlink r:id="rId37" w:history="1">
              <w:r w:rsidR="00D41501" w:rsidRPr="00D10796">
                <w:rPr>
                  <w:rStyle w:val="Hyperlink"/>
                  <w:rFonts w:asciiTheme="minorHAnsi" w:hAnsiTheme="minorHAnsi" w:cstheme="minorHAnsi"/>
                  <w:sz w:val="22"/>
                  <w:szCs w:val="22"/>
                </w:rPr>
                <w:t>www.hillsboroughschools.org/ALTC</w:t>
              </w:r>
            </w:hyperlink>
          </w:p>
        </w:tc>
      </w:tr>
      <w:tr w:rsidR="00D41501" w:rsidRPr="00F53B11" w14:paraId="562E7210" w14:textId="77777777" w:rsidTr="006C4CB6">
        <w:tc>
          <w:tcPr>
            <w:tcW w:w="2942" w:type="dxa"/>
          </w:tcPr>
          <w:p w14:paraId="755DAA26" w14:textId="77777777" w:rsidR="00D41501" w:rsidRPr="00E11B40" w:rsidRDefault="00D41501" w:rsidP="006C4CB6">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BTC Website:</w:t>
            </w:r>
          </w:p>
        </w:tc>
        <w:tc>
          <w:tcPr>
            <w:tcW w:w="3725" w:type="dxa"/>
          </w:tcPr>
          <w:p w14:paraId="2555586F" w14:textId="77777777" w:rsidR="00D41501" w:rsidRPr="00D10796" w:rsidRDefault="00000000" w:rsidP="006C4CB6">
            <w:pPr>
              <w:autoSpaceDE w:val="0"/>
              <w:autoSpaceDN w:val="0"/>
              <w:adjustRightInd w:val="0"/>
              <w:ind w:left="-90" w:firstLine="50"/>
              <w:jc w:val="both"/>
              <w:rPr>
                <w:rFonts w:asciiTheme="minorHAnsi" w:hAnsiTheme="minorHAnsi" w:cstheme="minorHAnsi"/>
                <w:color w:val="0000FF"/>
                <w:sz w:val="22"/>
                <w:szCs w:val="22"/>
                <w:u w:val="single"/>
              </w:rPr>
            </w:pPr>
            <w:hyperlink r:id="rId38" w:history="1">
              <w:r w:rsidR="00D41501" w:rsidRPr="00D10796">
                <w:rPr>
                  <w:rStyle w:val="Hyperlink"/>
                  <w:rFonts w:asciiTheme="minorHAnsi" w:hAnsiTheme="minorHAnsi" w:cstheme="minorHAnsi"/>
                  <w:sz w:val="22"/>
                  <w:szCs w:val="22"/>
                </w:rPr>
                <w:t>www.hillsboroughschools.org/</w:t>
              </w:r>
            </w:hyperlink>
            <w:r w:rsidR="00D41501" w:rsidRPr="00D10796">
              <w:rPr>
                <w:rStyle w:val="Hyperlink"/>
                <w:rFonts w:asciiTheme="minorHAnsi" w:hAnsiTheme="minorHAnsi" w:cstheme="minorHAnsi"/>
                <w:sz w:val="22"/>
                <w:szCs w:val="22"/>
              </w:rPr>
              <w:t>Brewster</w:t>
            </w:r>
          </w:p>
        </w:tc>
      </w:tr>
      <w:tr w:rsidR="00D41501" w:rsidRPr="00F53B11" w14:paraId="2A1B8ABF" w14:textId="77777777" w:rsidTr="006C4CB6">
        <w:tc>
          <w:tcPr>
            <w:tcW w:w="2942" w:type="dxa"/>
          </w:tcPr>
          <w:p w14:paraId="4EDAC48D" w14:textId="77777777" w:rsidR="00D41501" w:rsidRPr="00E11B40" w:rsidRDefault="00D41501" w:rsidP="006C4CB6">
            <w:pPr>
              <w:autoSpaceDE w:val="0"/>
              <w:autoSpaceDN w:val="0"/>
              <w:adjustRightInd w:val="0"/>
              <w:jc w:val="both"/>
              <w:rPr>
                <w:rFonts w:asciiTheme="minorHAnsi" w:hAnsiTheme="minorHAnsi" w:cstheme="minorHAnsi"/>
                <w:sz w:val="22"/>
                <w:szCs w:val="22"/>
              </w:rPr>
            </w:pPr>
            <w:r w:rsidRPr="00E11B40">
              <w:rPr>
                <w:rFonts w:asciiTheme="minorHAnsi" w:hAnsiTheme="minorHAnsi" w:cstheme="minorHAnsi"/>
                <w:sz w:val="22"/>
                <w:szCs w:val="22"/>
              </w:rPr>
              <w:t>ETC Website:</w:t>
            </w:r>
          </w:p>
        </w:tc>
        <w:tc>
          <w:tcPr>
            <w:tcW w:w="3725" w:type="dxa"/>
          </w:tcPr>
          <w:p w14:paraId="39B32EEA" w14:textId="77777777" w:rsidR="00D41501" w:rsidRPr="00D10796" w:rsidRDefault="00000000" w:rsidP="006C4CB6">
            <w:pPr>
              <w:autoSpaceDE w:val="0"/>
              <w:autoSpaceDN w:val="0"/>
              <w:adjustRightInd w:val="0"/>
              <w:ind w:left="-90" w:firstLine="50"/>
              <w:jc w:val="both"/>
              <w:rPr>
                <w:rFonts w:asciiTheme="minorHAnsi" w:hAnsiTheme="minorHAnsi" w:cstheme="minorHAnsi"/>
                <w:color w:val="0000FF"/>
                <w:sz w:val="22"/>
                <w:szCs w:val="22"/>
                <w:u w:val="single"/>
              </w:rPr>
            </w:pPr>
            <w:hyperlink r:id="rId39" w:history="1">
              <w:r w:rsidR="00D41501" w:rsidRPr="00D10796">
                <w:rPr>
                  <w:rStyle w:val="Hyperlink"/>
                  <w:rFonts w:asciiTheme="minorHAnsi" w:hAnsiTheme="minorHAnsi" w:cstheme="minorHAnsi"/>
                  <w:sz w:val="22"/>
                  <w:szCs w:val="22"/>
                </w:rPr>
                <w:t>www.hillsboroughschools.org/</w:t>
              </w:r>
            </w:hyperlink>
            <w:r w:rsidR="00D41501" w:rsidRPr="00D10796">
              <w:rPr>
                <w:rStyle w:val="Hyperlink"/>
                <w:rFonts w:asciiTheme="minorHAnsi" w:hAnsiTheme="minorHAnsi" w:cstheme="minorHAnsi"/>
                <w:sz w:val="22"/>
                <w:szCs w:val="22"/>
              </w:rPr>
              <w:t>Erwin</w:t>
            </w:r>
          </w:p>
        </w:tc>
      </w:tr>
    </w:tbl>
    <w:p w14:paraId="1F48FADB" w14:textId="77777777" w:rsidR="00D41501" w:rsidRPr="00F53B11" w:rsidRDefault="00D41501" w:rsidP="007A5EA4">
      <w:pPr>
        <w:jc w:val="both"/>
        <w:rPr>
          <w:rFonts w:asciiTheme="minorHAnsi" w:hAnsiTheme="minorHAnsi" w:cstheme="minorHAnsi"/>
          <w:sz w:val="22"/>
          <w:szCs w:val="22"/>
        </w:rPr>
      </w:pPr>
    </w:p>
    <w:p w14:paraId="2E2D772E" w14:textId="77777777" w:rsidR="00E17346" w:rsidRDefault="00E17346" w:rsidP="007A5EA4">
      <w:pPr>
        <w:jc w:val="both"/>
        <w:rPr>
          <w:rFonts w:asciiTheme="minorHAnsi" w:hAnsiTheme="minorHAnsi" w:cstheme="minorHAnsi"/>
          <w:sz w:val="22"/>
          <w:szCs w:val="22"/>
        </w:rPr>
      </w:pPr>
      <w:bookmarkStart w:id="298" w:name="_Toc456861381"/>
      <w:bookmarkStart w:id="299" w:name="_Toc485818961"/>
      <w:bookmarkStart w:id="300" w:name="_Toc786475"/>
      <w:r w:rsidRPr="00F53B11">
        <w:rPr>
          <w:rStyle w:val="Style1Char"/>
          <w:rFonts w:asciiTheme="minorHAnsi" w:hAnsiTheme="minorHAnsi" w:cstheme="minorHAnsi"/>
        </w:rPr>
        <w:lastRenderedPageBreak/>
        <w:t>Ability-to-Benefit:</w:t>
      </w:r>
      <w:bookmarkEnd w:id="298"/>
      <w:bookmarkEnd w:id="299"/>
      <w:bookmarkEnd w:id="300"/>
      <w:r w:rsidRPr="00F53B11">
        <w:rPr>
          <w:rFonts w:asciiTheme="minorHAnsi" w:hAnsiTheme="minorHAnsi" w:cstheme="minorHAnsi"/>
          <w:sz w:val="22"/>
          <w:szCs w:val="22"/>
        </w:rPr>
        <w:t xml:space="preserve">  </w:t>
      </w:r>
      <w:r w:rsidR="00C7764E">
        <w:rPr>
          <w:rFonts w:asciiTheme="minorHAnsi" w:hAnsiTheme="minorHAnsi" w:cstheme="minorHAnsi"/>
          <w:sz w:val="22"/>
          <w:szCs w:val="22"/>
        </w:rPr>
        <w:t xml:space="preserve">Hillsborough Technical Colleges do not participate in </w:t>
      </w:r>
      <w:r w:rsidR="005018CB">
        <w:rPr>
          <w:rFonts w:asciiTheme="minorHAnsi" w:hAnsiTheme="minorHAnsi" w:cstheme="minorHAnsi"/>
          <w:sz w:val="22"/>
          <w:szCs w:val="22"/>
        </w:rPr>
        <w:t xml:space="preserve">the </w:t>
      </w:r>
      <w:r w:rsidR="00C7764E">
        <w:rPr>
          <w:rFonts w:asciiTheme="minorHAnsi" w:hAnsiTheme="minorHAnsi" w:cstheme="minorHAnsi"/>
          <w:sz w:val="22"/>
          <w:szCs w:val="22"/>
        </w:rPr>
        <w:t>Ability-to-Benefit</w:t>
      </w:r>
      <w:r w:rsidR="005018CB">
        <w:rPr>
          <w:rFonts w:asciiTheme="minorHAnsi" w:hAnsiTheme="minorHAnsi" w:cstheme="minorHAnsi"/>
          <w:sz w:val="22"/>
          <w:szCs w:val="22"/>
        </w:rPr>
        <w:t xml:space="preserve"> program</w:t>
      </w:r>
      <w:r w:rsidR="00C7764E">
        <w:rPr>
          <w:rFonts w:asciiTheme="minorHAnsi" w:hAnsiTheme="minorHAnsi" w:cstheme="minorHAnsi"/>
          <w:sz w:val="22"/>
          <w:szCs w:val="22"/>
        </w:rPr>
        <w:t xml:space="preserve">.  </w:t>
      </w:r>
      <w:r w:rsidRPr="00F53B11">
        <w:rPr>
          <w:rFonts w:asciiTheme="minorHAnsi" w:hAnsiTheme="minorHAnsi" w:cstheme="minorHAnsi"/>
          <w:sz w:val="22"/>
          <w:szCs w:val="22"/>
        </w:rPr>
        <w:t xml:space="preserve"> </w:t>
      </w:r>
    </w:p>
    <w:p w14:paraId="2141E3E6" w14:textId="77777777" w:rsidR="00C77E2C" w:rsidRDefault="00C77E2C" w:rsidP="007A5EA4">
      <w:pPr>
        <w:jc w:val="both"/>
        <w:rPr>
          <w:rFonts w:asciiTheme="minorHAnsi" w:hAnsiTheme="minorHAnsi" w:cstheme="minorHAnsi"/>
          <w:sz w:val="22"/>
          <w:szCs w:val="22"/>
        </w:rPr>
      </w:pPr>
    </w:p>
    <w:p w14:paraId="77D0AD44" w14:textId="77777777" w:rsidR="00C77E2C" w:rsidRDefault="00C77E2C" w:rsidP="00C77E2C">
      <w:pPr>
        <w:pStyle w:val="Heading6"/>
        <w:rPr>
          <w:rFonts w:asciiTheme="minorHAnsi" w:hAnsiTheme="minorHAnsi" w:cstheme="minorHAnsi"/>
        </w:rPr>
      </w:pPr>
      <w:bookmarkStart w:id="301" w:name="_Toc456861382"/>
      <w:bookmarkStart w:id="302" w:name="_Toc485818962"/>
      <w:bookmarkStart w:id="303" w:name="_Toc786476"/>
      <w:r w:rsidRPr="00F53B11">
        <w:rPr>
          <w:rFonts w:asciiTheme="minorHAnsi" w:hAnsiTheme="minorHAnsi" w:cstheme="minorHAnsi"/>
        </w:rPr>
        <w:t>SCHOLARSHIPS</w:t>
      </w:r>
      <w:bookmarkEnd w:id="301"/>
      <w:bookmarkEnd w:id="302"/>
      <w:bookmarkEnd w:id="303"/>
    </w:p>
    <w:p w14:paraId="1B940B2F" w14:textId="198ACBD4" w:rsidR="00C77E2C" w:rsidRDefault="00C77E2C" w:rsidP="00C77E2C">
      <w:pPr>
        <w:jc w:val="both"/>
        <w:rPr>
          <w:rFonts w:asciiTheme="minorHAnsi" w:hAnsiTheme="minorHAnsi" w:cstheme="minorHAnsi"/>
          <w:sz w:val="22"/>
          <w:szCs w:val="22"/>
        </w:rPr>
      </w:pPr>
      <w:r w:rsidRPr="00D6419E">
        <w:rPr>
          <w:rFonts w:asciiTheme="minorHAnsi" w:hAnsiTheme="minorHAnsi" w:cstheme="minorHAnsi"/>
          <w:sz w:val="22"/>
          <w:szCs w:val="22"/>
        </w:rPr>
        <w:t xml:space="preserve">Scholarship information is </w:t>
      </w:r>
      <w:r w:rsidRPr="00E677E6">
        <w:rPr>
          <w:rFonts w:asciiTheme="minorHAnsi" w:hAnsiTheme="minorHAnsi" w:cstheme="minorHAnsi"/>
          <w:sz w:val="22"/>
          <w:szCs w:val="22"/>
        </w:rPr>
        <w:t xml:space="preserve">available in </w:t>
      </w:r>
      <w:r w:rsidR="00F32E2A" w:rsidRPr="00E677E6">
        <w:rPr>
          <w:rFonts w:asciiTheme="minorHAnsi" w:hAnsiTheme="minorHAnsi" w:cstheme="minorHAnsi"/>
          <w:sz w:val="22"/>
          <w:szCs w:val="22"/>
        </w:rPr>
        <w:t xml:space="preserve">each college’s Student Services </w:t>
      </w:r>
      <w:r w:rsidRPr="00E677E6">
        <w:rPr>
          <w:rFonts w:asciiTheme="minorHAnsi" w:hAnsiTheme="minorHAnsi" w:cstheme="minorHAnsi"/>
          <w:sz w:val="22"/>
          <w:szCs w:val="22"/>
        </w:rPr>
        <w:t xml:space="preserve">office.  </w:t>
      </w:r>
      <w:r>
        <w:rPr>
          <w:rFonts w:asciiTheme="minorHAnsi" w:hAnsiTheme="minorHAnsi" w:cstheme="minorHAnsi"/>
          <w:sz w:val="22"/>
          <w:szCs w:val="22"/>
        </w:rPr>
        <w:t>When scholarships are available, a notice will be sent to classrooms and will be posted at the college.</w:t>
      </w:r>
    </w:p>
    <w:p w14:paraId="197DB8C2" w14:textId="77777777" w:rsidR="00C77E2C" w:rsidRDefault="00C77E2C" w:rsidP="00C77E2C">
      <w:pPr>
        <w:jc w:val="both"/>
        <w:rPr>
          <w:rFonts w:asciiTheme="minorHAnsi" w:hAnsiTheme="minorHAnsi" w:cstheme="minorHAnsi"/>
          <w:sz w:val="22"/>
          <w:szCs w:val="22"/>
        </w:rPr>
      </w:pPr>
    </w:p>
    <w:p w14:paraId="0725A42D" w14:textId="77777777" w:rsidR="00C77E2C" w:rsidRDefault="00C77E2C" w:rsidP="00C77E2C">
      <w:pPr>
        <w:jc w:val="both"/>
        <w:rPr>
          <w:rFonts w:asciiTheme="minorHAnsi" w:hAnsiTheme="minorHAnsi" w:cstheme="minorHAnsi"/>
          <w:sz w:val="22"/>
          <w:szCs w:val="22"/>
        </w:rPr>
      </w:pPr>
      <w:r>
        <w:rPr>
          <w:rFonts w:asciiTheme="minorHAnsi" w:hAnsiTheme="minorHAnsi" w:cstheme="minorHAnsi"/>
          <w:sz w:val="22"/>
          <w:szCs w:val="22"/>
        </w:rPr>
        <w:t xml:space="preserve">Students may also wish to </w:t>
      </w:r>
      <w:r w:rsidRPr="00064D59">
        <w:rPr>
          <w:rFonts w:asciiTheme="minorHAnsi" w:hAnsiTheme="minorHAnsi" w:cstheme="minorHAnsi"/>
          <w:sz w:val="22"/>
          <w:szCs w:val="22"/>
        </w:rPr>
        <w:t xml:space="preserve">visit </w:t>
      </w:r>
      <w:hyperlink r:id="rId40" w:history="1">
        <w:r w:rsidR="007B002F" w:rsidRPr="00D10796">
          <w:rPr>
            <w:rStyle w:val="Hyperlink"/>
            <w:rFonts w:asciiTheme="minorHAnsi" w:hAnsiTheme="minorHAnsi" w:cstheme="minorHAnsi"/>
            <w:sz w:val="22"/>
            <w:szCs w:val="22"/>
          </w:rPr>
          <w:t>www.fastweb.com</w:t>
        </w:r>
      </w:hyperlink>
      <w:r w:rsidRPr="00064D59">
        <w:rPr>
          <w:rFonts w:asciiTheme="minorHAnsi" w:hAnsiTheme="minorHAnsi" w:cstheme="minorHAnsi"/>
          <w:sz w:val="22"/>
          <w:szCs w:val="22"/>
        </w:rPr>
        <w:t xml:space="preserve">.  </w:t>
      </w:r>
      <w:r>
        <w:rPr>
          <w:rFonts w:asciiTheme="minorHAnsi" w:hAnsiTheme="minorHAnsi" w:cstheme="minorHAnsi"/>
          <w:sz w:val="22"/>
          <w:szCs w:val="22"/>
        </w:rPr>
        <w:t xml:space="preserve">This website provides free information on scholarships that match each student’s personalized profile.  (Beware of scams.  If you </w:t>
      </w:r>
      <w:proofErr w:type="gramStart"/>
      <w:r>
        <w:rPr>
          <w:rFonts w:asciiTheme="minorHAnsi" w:hAnsiTheme="minorHAnsi" w:cstheme="minorHAnsi"/>
          <w:sz w:val="22"/>
          <w:szCs w:val="22"/>
        </w:rPr>
        <w:t>have to</w:t>
      </w:r>
      <w:proofErr w:type="gramEnd"/>
      <w:r>
        <w:rPr>
          <w:rFonts w:asciiTheme="minorHAnsi" w:hAnsiTheme="minorHAnsi" w:cstheme="minorHAnsi"/>
          <w:sz w:val="22"/>
          <w:szCs w:val="22"/>
        </w:rPr>
        <w:t xml:space="preserve"> pay a fee to get money or apply for a scholarship, it is probably a scam.)</w:t>
      </w:r>
    </w:p>
    <w:p w14:paraId="4A180094" w14:textId="77777777" w:rsidR="00C77E2C" w:rsidRDefault="00C77E2C" w:rsidP="00C77E2C">
      <w:pPr>
        <w:jc w:val="both"/>
        <w:rPr>
          <w:rFonts w:asciiTheme="minorHAnsi" w:hAnsiTheme="minorHAnsi" w:cstheme="minorHAnsi"/>
          <w:sz w:val="22"/>
          <w:szCs w:val="22"/>
        </w:rPr>
      </w:pPr>
    </w:p>
    <w:p w14:paraId="15DB0A61" w14:textId="77777777" w:rsidR="00C77E2C" w:rsidRDefault="00C77E2C" w:rsidP="00C77E2C">
      <w:pPr>
        <w:jc w:val="both"/>
        <w:rPr>
          <w:rFonts w:asciiTheme="minorHAnsi" w:hAnsiTheme="minorHAnsi" w:cstheme="minorHAnsi"/>
          <w:sz w:val="22"/>
          <w:szCs w:val="22"/>
        </w:rPr>
      </w:pPr>
    </w:p>
    <w:p w14:paraId="0F29F233" w14:textId="77777777" w:rsidR="00C77E2C" w:rsidRDefault="00064E39" w:rsidP="00C77E2C">
      <w:pPr>
        <w:pStyle w:val="Heading6"/>
        <w:rPr>
          <w:rFonts w:asciiTheme="minorHAnsi" w:hAnsiTheme="minorHAnsi" w:cstheme="minorHAnsi"/>
        </w:rPr>
      </w:pPr>
      <w:r>
        <w:rPr>
          <w:rFonts w:asciiTheme="minorHAnsi" w:hAnsiTheme="minorHAnsi" w:cstheme="minorHAnsi"/>
        </w:rPr>
        <w:t>SPONSORING AGENCIES</w:t>
      </w:r>
    </w:p>
    <w:p w14:paraId="573D4287" w14:textId="4DC72A3D" w:rsidR="00C77E2C" w:rsidRPr="00D6419E" w:rsidRDefault="00C77E2C" w:rsidP="00C77E2C">
      <w:pPr>
        <w:jc w:val="both"/>
        <w:rPr>
          <w:rFonts w:asciiTheme="minorHAnsi" w:hAnsiTheme="minorHAnsi" w:cstheme="minorHAnsi"/>
          <w:color w:val="FF0000"/>
          <w:sz w:val="22"/>
          <w:szCs w:val="22"/>
        </w:rPr>
      </w:pPr>
      <w:r>
        <w:rPr>
          <w:rFonts w:asciiTheme="minorHAnsi" w:hAnsiTheme="minorHAnsi" w:cstheme="minorHAnsi"/>
          <w:sz w:val="22"/>
          <w:szCs w:val="22"/>
        </w:rPr>
        <w:t>There are many agencies that may sponsor students who wish to attend Hillsborough Technical Colleges.  Students are encouraged to check with individual agencies to determine the criteria for qualifying.  Some of these agencies are</w:t>
      </w:r>
      <w:r w:rsidR="00D6419E">
        <w:rPr>
          <w:rFonts w:asciiTheme="minorHAnsi" w:hAnsiTheme="minorHAnsi" w:cstheme="minorHAnsi"/>
          <w:sz w:val="22"/>
          <w:szCs w:val="22"/>
        </w:rPr>
        <w:t xml:space="preserve"> listed below.  </w:t>
      </w:r>
      <w:r w:rsidR="00D6419E" w:rsidRPr="00E677E6">
        <w:rPr>
          <w:rFonts w:asciiTheme="minorHAnsi" w:hAnsiTheme="minorHAnsi" w:cstheme="minorHAnsi"/>
          <w:sz w:val="22"/>
          <w:szCs w:val="22"/>
        </w:rPr>
        <w:t>All agencies require a current, active FAFSA on file for review.</w:t>
      </w:r>
      <w:r w:rsidRPr="00E677E6">
        <w:rPr>
          <w:rFonts w:asciiTheme="minorHAnsi" w:hAnsiTheme="minorHAnsi" w:cstheme="minorHAnsi"/>
          <w:sz w:val="22"/>
          <w:szCs w:val="22"/>
        </w:rPr>
        <w:t xml:space="preserve">   </w:t>
      </w:r>
    </w:p>
    <w:p w14:paraId="642E1121" w14:textId="77777777" w:rsidR="00892A7F" w:rsidRPr="00D6419E" w:rsidRDefault="00892A7F" w:rsidP="00C77E2C">
      <w:pPr>
        <w:jc w:val="both"/>
        <w:rPr>
          <w:rFonts w:asciiTheme="minorHAnsi" w:hAnsiTheme="minorHAnsi" w:cstheme="minorHAnsi"/>
          <w:color w:val="FF0000"/>
          <w:sz w:val="22"/>
          <w:szCs w:val="22"/>
        </w:rPr>
      </w:pPr>
    </w:p>
    <w:p w14:paraId="565401E5" w14:textId="45A608D6" w:rsidR="00E17346" w:rsidRDefault="00E17346" w:rsidP="0000178F">
      <w:pPr>
        <w:pStyle w:val="ListParagraph"/>
        <w:numPr>
          <w:ilvl w:val="0"/>
          <w:numId w:val="3"/>
        </w:numPr>
        <w:ind w:right="-720"/>
        <w:jc w:val="both"/>
        <w:rPr>
          <w:rFonts w:asciiTheme="minorHAnsi" w:hAnsiTheme="minorHAnsi" w:cstheme="minorHAnsi"/>
          <w:sz w:val="22"/>
          <w:szCs w:val="22"/>
        </w:rPr>
      </w:pPr>
      <w:r w:rsidRPr="00F53B11">
        <w:rPr>
          <w:rFonts w:asciiTheme="minorHAnsi" w:hAnsiTheme="minorHAnsi" w:cstheme="minorHAnsi"/>
          <w:sz w:val="22"/>
          <w:szCs w:val="22"/>
        </w:rPr>
        <w:t>Hillsborough County Social Services</w:t>
      </w:r>
      <w:r w:rsidR="00001486" w:rsidRPr="00F53B11">
        <w:rPr>
          <w:rFonts w:asciiTheme="minorHAnsi" w:hAnsiTheme="minorHAnsi" w:cstheme="minorHAnsi"/>
          <w:sz w:val="22"/>
          <w:szCs w:val="22"/>
        </w:rPr>
        <w:t>:</w:t>
      </w:r>
      <w:r w:rsidR="00001486">
        <w:rPr>
          <w:rFonts w:asciiTheme="minorHAnsi" w:hAnsiTheme="minorHAnsi" w:cstheme="minorHAnsi"/>
          <w:sz w:val="22"/>
          <w:szCs w:val="22"/>
        </w:rPr>
        <w:t xml:space="preserve"> </w:t>
      </w:r>
      <w:r w:rsidR="00001486" w:rsidRPr="00F53B11">
        <w:rPr>
          <w:rFonts w:asciiTheme="minorHAnsi" w:hAnsiTheme="minorHAnsi" w:cstheme="minorHAnsi"/>
          <w:sz w:val="22"/>
          <w:szCs w:val="22"/>
        </w:rPr>
        <w:t>(</w:t>
      </w:r>
      <w:r w:rsidRPr="00F53B11">
        <w:rPr>
          <w:rFonts w:asciiTheme="minorHAnsi" w:hAnsiTheme="minorHAnsi" w:cstheme="minorHAnsi"/>
          <w:sz w:val="22"/>
          <w:szCs w:val="22"/>
        </w:rPr>
        <w:t xml:space="preserve">813) </w:t>
      </w:r>
      <w:r w:rsidR="005018CB">
        <w:rPr>
          <w:rFonts w:asciiTheme="minorHAnsi" w:hAnsiTheme="minorHAnsi" w:cstheme="minorHAnsi"/>
          <w:sz w:val="22"/>
          <w:szCs w:val="22"/>
        </w:rPr>
        <w:t>301-7341</w:t>
      </w:r>
    </w:p>
    <w:p w14:paraId="6FD97F09" w14:textId="61CE5EF6" w:rsidR="002A2D0E" w:rsidRPr="00F53B11" w:rsidRDefault="002A2D0E" w:rsidP="0000178F">
      <w:pPr>
        <w:pStyle w:val="ListParagraph"/>
        <w:numPr>
          <w:ilvl w:val="0"/>
          <w:numId w:val="3"/>
        </w:numPr>
        <w:ind w:right="-720"/>
        <w:jc w:val="both"/>
        <w:rPr>
          <w:rFonts w:asciiTheme="minorHAnsi" w:hAnsiTheme="minorHAnsi" w:cstheme="minorHAnsi"/>
          <w:sz w:val="22"/>
          <w:szCs w:val="22"/>
        </w:rPr>
      </w:pPr>
      <w:r>
        <w:rPr>
          <w:rFonts w:asciiTheme="minorHAnsi" w:hAnsiTheme="minorHAnsi" w:cstheme="minorHAnsi"/>
          <w:sz w:val="22"/>
          <w:szCs w:val="22"/>
        </w:rPr>
        <w:t>Farmworkers Career Development Program</w:t>
      </w:r>
      <w:r w:rsidR="00001486">
        <w:rPr>
          <w:rFonts w:asciiTheme="minorHAnsi" w:hAnsiTheme="minorHAnsi" w:cstheme="minorHAnsi"/>
          <w:sz w:val="22"/>
          <w:szCs w:val="22"/>
        </w:rPr>
        <w:t>: (</w:t>
      </w:r>
      <w:r>
        <w:rPr>
          <w:rFonts w:asciiTheme="minorHAnsi" w:hAnsiTheme="minorHAnsi" w:cstheme="minorHAnsi"/>
          <w:sz w:val="22"/>
          <w:szCs w:val="22"/>
        </w:rPr>
        <w:t>813) 757-9480</w:t>
      </w:r>
    </w:p>
    <w:p w14:paraId="05EB7C1A" w14:textId="35B902D3" w:rsidR="00E17346" w:rsidRPr="00F53B11" w:rsidRDefault="00E17346" w:rsidP="0000178F">
      <w:pPr>
        <w:pStyle w:val="ListParagraph"/>
        <w:numPr>
          <w:ilvl w:val="0"/>
          <w:numId w:val="3"/>
        </w:numPr>
        <w:ind w:right="-720"/>
        <w:jc w:val="both"/>
        <w:rPr>
          <w:rFonts w:asciiTheme="minorHAnsi" w:hAnsiTheme="minorHAnsi" w:cstheme="minorHAnsi"/>
          <w:sz w:val="22"/>
          <w:szCs w:val="22"/>
        </w:rPr>
      </w:pPr>
      <w:r w:rsidRPr="00F53B11">
        <w:rPr>
          <w:rFonts w:asciiTheme="minorHAnsi" w:hAnsiTheme="minorHAnsi" w:cstheme="minorHAnsi"/>
          <w:sz w:val="22"/>
          <w:szCs w:val="22"/>
        </w:rPr>
        <w:t>Indian Affairs</w:t>
      </w:r>
      <w:r w:rsidR="00001486" w:rsidRPr="00F53B11">
        <w:rPr>
          <w:rFonts w:asciiTheme="minorHAnsi" w:hAnsiTheme="minorHAnsi" w:cstheme="minorHAnsi"/>
          <w:sz w:val="22"/>
          <w:szCs w:val="22"/>
        </w:rPr>
        <w:t xml:space="preserve">: </w:t>
      </w:r>
      <w:r w:rsidR="00001486">
        <w:rPr>
          <w:rFonts w:asciiTheme="minorHAnsi" w:hAnsiTheme="minorHAnsi" w:cstheme="minorHAnsi"/>
          <w:sz w:val="22"/>
          <w:szCs w:val="22"/>
        </w:rPr>
        <w:t>(</w:t>
      </w:r>
      <w:r w:rsidR="00B75E4F">
        <w:rPr>
          <w:rFonts w:asciiTheme="minorHAnsi" w:hAnsiTheme="minorHAnsi" w:cstheme="minorHAnsi"/>
          <w:sz w:val="22"/>
          <w:szCs w:val="22"/>
        </w:rPr>
        <w:t>800</w:t>
      </w:r>
      <w:r w:rsidR="002A2D0E">
        <w:rPr>
          <w:rFonts w:asciiTheme="minorHAnsi" w:hAnsiTheme="minorHAnsi" w:cstheme="minorHAnsi"/>
          <w:sz w:val="22"/>
          <w:szCs w:val="22"/>
        </w:rPr>
        <w:t>)</w:t>
      </w:r>
      <w:r w:rsidRPr="00F53B11">
        <w:rPr>
          <w:rFonts w:asciiTheme="minorHAnsi" w:hAnsiTheme="minorHAnsi" w:cstheme="minorHAnsi"/>
          <w:sz w:val="22"/>
          <w:szCs w:val="22"/>
        </w:rPr>
        <w:t xml:space="preserve"> </w:t>
      </w:r>
      <w:r w:rsidR="009C27F6">
        <w:rPr>
          <w:rFonts w:asciiTheme="minorHAnsi" w:hAnsiTheme="minorHAnsi" w:cstheme="minorHAnsi"/>
          <w:sz w:val="22"/>
          <w:szCs w:val="22"/>
        </w:rPr>
        <w:t>2</w:t>
      </w:r>
      <w:r w:rsidR="00B75E4F">
        <w:rPr>
          <w:rFonts w:asciiTheme="minorHAnsi" w:hAnsiTheme="minorHAnsi" w:cstheme="minorHAnsi"/>
          <w:sz w:val="22"/>
          <w:szCs w:val="22"/>
        </w:rPr>
        <w:t>46-8101 or (202) 208-6123</w:t>
      </w:r>
    </w:p>
    <w:p w14:paraId="3604A06D" w14:textId="248ACA67" w:rsidR="00E17346" w:rsidRPr="00F53B11" w:rsidRDefault="00E17346" w:rsidP="0000178F">
      <w:pPr>
        <w:pStyle w:val="ListParagraph"/>
        <w:numPr>
          <w:ilvl w:val="0"/>
          <w:numId w:val="3"/>
        </w:numPr>
        <w:ind w:right="-720"/>
        <w:jc w:val="both"/>
        <w:rPr>
          <w:rFonts w:asciiTheme="minorHAnsi" w:hAnsiTheme="minorHAnsi" w:cstheme="minorHAnsi"/>
          <w:sz w:val="22"/>
          <w:szCs w:val="22"/>
        </w:rPr>
      </w:pPr>
      <w:r w:rsidRPr="00F53B11">
        <w:rPr>
          <w:rFonts w:asciiTheme="minorHAnsi" w:hAnsiTheme="minorHAnsi" w:cstheme="minorHAnsi"/>
          <w:sz w:val="22"/>
          <w:szCs w:val="22"/>
        </w:rPr>
        <w:t>Lutheran Services (formerly CARIBE)</w:t>
      </w:r>
      <w:r w:rsidR="00001486" w:rsidRPr="00F53B11">
        <w:rPr>
          <w:rFonts w:asciiTheme="minorHAnsi" w:hAnsiTheme="minorHAnsi" w:cstheme="minorHAnsi"/>
          <w:sz w:val="22"/>
          <w:szCs w:val="22"/>
        </w:rPr>
        <w:t xml:space="preserve">: </w:t>
      </w:r>
      <w:r w:rsidR="00001486">
        <w:rPr>
          <w:rFonts w:asciiTheme="minorHAnsi" w:hAnsiTheme="minorHAnsi" w:cstheme="minorHAnsi"/>
          <w:sz w:val="22"/>
          <w:szCs w:val="22"/>
        </w:rPr>
        <w:t>(</w:t>
      </w:r>
      <w:r w:rsidRPr="00F53B11">
        <w:rPr>
          <w:rFonts w:asciiTheme="minorHAnsi" w:hAnsiTheme="minorHAnsi" w:cstheme="minorHAnsi"/>
          <w:sz w:val="22"/>
          <w:szCs w:val="22"/>
        </w:rPr>
        <w:t xml:space="preserve">813) </w:t>
      </w:r>
      <w:r w:rsidR="005018CB">
        <w:rPr>
          <w:rFonts w:asciiTheme="minorHAnsi" w:hAnsiTheme="minorHAnsi" w:cstheme="minorHAnsi"/>
          <w:sz w:val="22"/>
          <w:szCs w:val="22"/>
        </w:rPr>
        <w:t>875-1408</w:t>
      </w:r>
    </w:p>
    <w:p w14:paraId="6A8B4B2A" w14:textId="7EB3B5AE" w:rsidR="00E17346" w:rsidRPr="00F53B11" w:rsidRDefault="00E17346" w:rsidP="0000178F">
      <w:pPr>
        <w:pStyle w:val="ListParagraph"/>
        <w:numPr>
          <w:ilvl w:val="0"/>
          <w:numId w:val="3"/>
        </w:numPr>
        <w:ind w:right="-720"/>
        <w:jc w:val="both"/>
        <w:rPr>
          <w:rFonts w:asciiTheme="minorHAnsi" w:hAnsiTheme="minorHAnsi" w:cstheme="minorHAnsi"/>
          <w:sz w:val="22"/>
          <w:szCs w:val="22"/>
        </w:rPr>
      </w:pPr>
      <w:r w:rsidRPr="00F53B11">
        <w:rPr>
          <w:rFonts w:asciiTheme="minorHAnsi" w:hAnsiTheme="minorHAnsi" w:cstheme="minorHAnsi"/>
          <w:sz w:val="22"/>
          <w:szCs w:val="22"/>
        </w:rPr>
        <w:t>Tampa Housing</w:t>
      </w:r>
      <w:r w:rsidR="00CD13BB">
        <w:rPr>
          <w:rFonts w:asciiTheme="minorHAnsi" w:hAnsiTheme="minorHAnsi" w:cstheme="minorHAnsi"/>
          <w:sz w:val="22"/>
          <w:szCs w:val="22"/>
        </w:rPr>
        <w:t xml:space="preserve"> Authority</w:t>
      </w:r>
      <w:r w:rsidR="00001486" w:rsidRPr="00F53B11">
        <w:rPr>
          <w:rFonts w:asciiTheme="minorHAnsi" w:hAnsiTheme="minorHAnsi" w:cstheme="minorHAnsi"/>
          <w:sz w:val="22"/>
          <w:szCs w:val="22"/>
        </w:rPr>
        <w:t xml:space="preserve">: </w:t>
      </w:r>
      <w:r w:rsidR="00001486">
        <w:rPr>
          <w:rFonts w:asciiTheme="minorHAnsi" w:hAnsiTheme="minorHAnsi" w:cstheme="minorHAnsi"/>
          <w:sz w:val="22"/>
          <w:szCs w:val="22"/>
        </w:rPr>
        <w:t>(</w:t>
      </w:r>
      <w:r w:rsidR="005018CB">
        <w:rPr>
          <w:rFonts w:asciiTheme="minorHAnsi" w:hAnsiTheme="minorHAnsi" w:cstheme="minorHAnsi"/>
          <w:sz w:val="22"/>
          <w:szCs w:val="22"/>
        </w:rPr>
        <w:t>813) 341-9101</w:t>
      </w:r>
    </w:p>
    <w:p w14:paraId="7CCF74BA" w14:textId="0940BAEE" w:rsidR="00E17346" w:rsidRPr="00F53B11" w:rsidRDefault="00E17346" w:rsidP="0000178F">
      <w:pPr>
        <w:pStyle w:val="ListParagraph"/>
        <w:numPr>
          <w:ilvl w:val="0"/>
          <w:numId w:val="3"/>
        </w:numPr>
        <w:ind w:right="-720"/>
        <w:jc w:val="both"/>
        <w:rPr>
          <w:rFonts w:asciiTheme="minorHAnsi" w:hAnsiTheme="minorHAnsi" w:cstheme="minorHAnsi"/>
          <w:sz w:val="22"/>
          <w:szCs w:val="22"/>
        </w:rPr>
      </w:pPr>
      <w:r w:rsidRPr="00F53B11">
        <w:rPr>
          <w:rFonts w:asciiTheme="minorHAnsi" w:hAnsiTheme="minorHAnsi" w:cstheme="minorHAnsi"/>
          <w:sz w:val="22"/>
          <w:szCs w:val="22"/>
        </w:rPr>
        <w:t>Vocational Rehab</w:t>
      </w:r>
      <w:r w:rsidR="00001486" w:rsidRPr="00F53B11">
        <w:rPr>
          <w:rFonts w:asciiTheme="minorHAnsi" w:hAnsiTheme="minorHAnsi" w:cstheme="minorHAnsi"/>
          <w:sz w:val="22"/>
          <w:szCs w:val="22"/>
        </w:rPr>
        <w:t>:</w:t>
      </w:r>
      <w:r w:rsidR="00001486">
        <w:rPr>
          <w:rFonts w:asciiTheme="minorHAnsi" w:hAnsiTheme="minorHAnsi" w:cstheme="minorHAnsi"/>
          <w:sz w:val="22"/>
          <w:szCs w:val="22"/>
        </w:rPr>
        <w:t xml:space="preserve"> (</w:t>
      </w:r>
      <w:r w:rsidR="005018CB">
        <w:rPr>
          <w:rFonts w:asciiTheme="minorHAnsi" w:hAnsiTheme="minorHAnsi" w:cstheme="minorHAnsi"/>
          <w:sz w:val="22"/>
          <w:szCs w:val="22"/>
        </w:rPr>
        <w:t>813) 233-36</w:t>
      </w:r>
      <w:r w:rsidR="009C27F6">
        <w:rPr>
          <w:rFonts w:asciiTheme="minorHAnsi" w:hAnsiTheme="minorHAnsi" w:cstheme="minorHAnsi"/>
          <w:sz w:val="22"/>
          <w:szCs w:val="22"/>
        </w:rPr>
        <w:t>0</w:t>
      </w:r>
      <w:r w:rsidR="005018CB">
        <w:rPr>
          <w:rFonts w:asciiTheme="minorHAnsi" w:hAnsiTheme="minorHAnsi" w:cstheme="minorHAnsi"/>
          <w:sz w:val="22"/>
          <w:szCs w:val="22"/>
        </w:rPr>
        <w:t>0</w:t>
      </w:r>
    </w:p>
    <w:p w14:paraId="3DBE080B" w14:textId="4E708C8F" w:rsidR="00E17346" w:rsidRPr="00F53B11" w:rsidRDefault="00E17346" w:rsidP="0000178F">
      <w:pPr>
        <w:pStyle w:val="ListParagraph"/>
        <w:numPr>
          <w:ilvl w:val="0"/>
          <w:numId w:val="3"/>
        </w:numPr>
        <w:ind w:right="-720"/>
        <w:jc w:val="both"/>
        <w:rPr>
          <w:rFonts w:asciiTheme="minorHAnsi" w:hAnsiTheme="minorHAnsi" w:cstheme="minorHAnsi"/>
          <w:sz w:val="22"/>
          <w:szCs w:val="22"/>
        </w:rPr>
      </w:pPr>
      <w:r w:rsidRPr="00F53B11">
        <w:rPr>
          <w:rFonts w:asciiTheme="minorHAnsi" w:hAnsiTheme="minorHAnsi" w:cstheme="minorHAnsi"/>
          <w:sz w:val="22"/>
          <w:szCs w:val="22"/>
        </w:rPr>
        <w:t>Veterans Administration</w:t>
      </w:r>
      <w:r w:rsidR="00001486" w:rsidRPr="00F53B11">
        <w:rPr>
          <w:rFonts w:asciiTheme="minorHAnsi" w:hAnsiTheme="minorHAnsi" w:cstheme="minorHAnsi"/>
          <w:sz w:val="22"/>
          <w:szCs w:val="22"/>
        </w:rPr>
        <w:t>:</w:t>
      </w:r>
      <w:r w:rsidR="00001486">
        <w:rPr>
          <w:rFonts w:asciiTheme="minorHAnsi" w:hAnsiTheme="minorHAnsi" w:cstheme="minorHAnsi"/>
          <w:sz w:val="22"/>
          <w:szCs w:val="22"/>
        </w:rPr>
        <w:t xml:space="preserve"> (</w:t>
      </w:r>
      <w:r w:rsidRPr="00F53B11">
        <w:rPr>
          <w:rFonts w:asciiTheme="minorHAnsi" w:hAnsiTheme="minorHAnsi" w:cstheme="minorHAnsi"/>
          <w:sz w:val="22"/>
          <w:szCs w:val="22"/>
        </w:rPr>
        <w:t>888</w:t>
      </w:r>
      <w:r w:rsidR="002A2D0E">
        <w:rPr>
          <w:rFonts w:asciiTheme="minorHAnsi" w:hAnsiTheme="minorHAnsi" w:cstheme="minorHAnsi"/>
          <w:sz w:val="22"/>
          <w:szCs w:val="22"/>
        </w:rPr>
        <w:t xml:space="preserve">) </w:t>
      </w:r>
      <w:r w:rsidRPr="00F53B11">
        <w:rPr>
          <w:rFonts w:asciiTheme="minorHAnsi" w:hAnsiTheme="minorHAnsi" w:cstheme="minorHAnsi"/>
          <w:sz w:val="22"/>
          <w:szCs w:val="22"/>
        </w:rPr>
        <w:t>442-4551</w:t>
      </w:r>
    </w:p>
    <w:p w14:paraId="3E476D3B" w14:textId="426B1068" w:rsidR="00E17346" w:rsidRPr="00F53B11" w:rsidRDefault="00E17346" w:rsidP="0000178F">
      <w:pPr>
        <w:pStyle w:val="ListParagraph"/>
        <w:numPr>
          <w:ilvl w:val="0"/>
          <w:numId w:val="3"/>
        </w:numPr>
        <w:ind w:right="-720"/>
        <w:jc w:val="both"/>
        <w:rPr>
          <w:rFonts w:asciiTheme="minorHAnsi" w:hAnsiTheme="minorHAnsi" w:cstheme="minorHAnsi"/>
          <w:sz w:val="22"/>
          <w:szCs w:val="22"/>
        </w:rPr>
      </w:pPr>
      <w:r w:rsidRPr="00F53B11">
        <w:rPr>
          <w:rFonts w:asciiTheme="minorHAnsi" w:hAnsiTheme="minorHAnsi" w:cstheme="minorHAnsi"/>
          <w:sz w:val="22"/>
          <w:szCs w:val="22"/>
        </w:rPr>
        <w:t>WIA (Career Source Tampa Bay) – Hillsborough County</w:t>
      </w:r>
      <w:r w:rsidR="00001486" w:rsidRPr="00F53B11">
        <w:rPr>
          <w:rFonts w:asciiTheme="minorHAnsi" w:hAnsiTheme="minorHAnsi" w:cstheme="minorHAnsi"/>
          <w:sz w:val="22"/>
          <w:szCs w:val="22"/>
        </w:rPr>
        <w:t>:</w:t>
      </w:r>
      <w:r w:rsidR="00001486">
        <w:rPr>
          <w:rFonts w:asciiTheme="minorHAnsi" w:hAnsiTheme="minorHAnsi" w:cstheme="minorHAnsi"/>
          <w:sz w:val="22"/>
          <w:szCs w:val="22"/>
        </w:rPr>
        <w:t xml:space="preserve"> </w:t>
      </w:r>
      <w:r w:rsidR="00001486" w:rsidRPr="00F53B11">
        <w:rPr>
          <w:rFonts w:asciiTheme="minorHAnsi" w:hAnsiTheme="minorHAnsi" w:cstheme="minorHAnsi"/>
          <w:sz w:val="22"/>
          <w:szCs w:val="22"/>
        </w:rPr>
        <w:t>(</w:t>
      </w:r>
      <w:r w:rsidRPr="00F53B11">
        <w:rPr>
          <w:rFonts w:asciiTheme="minorHAnsi" w:hAnsiTheme="minorHAnsi" w:cstheme="minorHAnsi"/>
          <w:sz w:val="22"/>
          <w:szCs w:val="22"/>
        </w:rPr>
        <w:t>813) 930-7400</w:t>
      </w:r>
    </w:p>
    <w:p w14:paraId="1C3326B8" w14:textId="55094122" w:rsidR="00B75E4F" w:rsidRDefault="00E17346" w:rsidP="009D66CA">
      <w:pPr>
        <w:pStyle w:val="ListParagraph"/>
        <w:numPr>
          <w:ilvl w:val="0"/>
          <w:numId w:val="3"/>
        </w:numPr>
        <w:spacing w:after="200" w:line="276" w:lineRule="auto"/>
        <w:ind w:right="-720"/>
        <w:jc w:val="both"/>
        <w:rPr>
          <w:rFonts w:asciiTheme="minorHAnsi" w:hAnsiTheme="minorHAnsi" w:cstheme="minorHAnsi"/>
          <w:sz w:val="22"/>
          <w:szCs w:val="22"/>
        </w:rPr>
      </w:pPr>
      <w:r w:rsidRPr="00B75E4F">
        <w:rPr>
          <w:rFonts w:asciiTheme="minorHAnsi" w:hAnsiTheme="minorHAnsi" w:cstheme="minorHAnsi"/>
          <w:sz w:val="22"/>
          <w:szCs w:val="22"/>
        </w:rPr>
        <w:t>WIA (Career Source Tampa Bay) – Pasco-Hernando County</w:t>
      </w:r>
      <w:r w:rsidR="00001486" w:rsidRPr="00B75E4F">
        <w:rPr>
          <w:rFonts w:asciiTheme="minorHAnsi" w:hAnsiTheme="minorHAnsi" w:cstheme="minorHAnsi"/>
          <w:sz w:val="22"/>
          <w:szCs w:val="22"/>
        </w:rPr>
        <w:t>: (</w:t>
      </w:r>
      <w:r w:rsidR="00B75E4F" w:rsidRPr="00B75E4F">
        <w:rPr>
          <w:rFonts w:asciiTheme="minorHAnsi" w:hAnsiTheme="minorHAnsi" w:cstheme="minorHAnsi"/>
          <w:sz w:val="22"/>
          <w:szCs w:val="22"/>
        </w:rPr>
        <w:t>727</w:t>
      </w:r>
      <w:r w:rsidRPr="00B75E4F">
        <w:rPr>
          <w:rFonts w:asciiTheme="minorHAnsi" w:hAnsiTheme="minorHAnsi" w:cstheme="minorHAnsi"/>
          <w:sz w:val="22"/>
          <w:szCs w:val="22"/>
        </w:rPr>
        <w:t xml:space="preserve">) </w:t>
      </w:r>
      <w:r w:rsidR="00B75E4F">
        <w:rPr>
          <w:rFonts w:asciiTheme="minorHAnsi" w:hAnsiTheme="minorHAnsi" w:cstheme="minorHAnsi"/>
          <w:sz w:val="22"/>
          <w:szCs w:val="22"/>
        </w:rPr>
        <w:t>484-3400</w:t>
      </w:r>
    </w:p>
    <w:p w14:paraId="1E05DA07" w14:textId="3D8A2988" w:rsidR="00E17346" w:rsidRPr="00B75E4F" w:rsidRDefault="00E17346" w:rsidP="009D66CA">
      <w:pPr>
        <w:pStyle w:val="ListParagraph"/>
        <w:numPr>
          <w:ilvl w:val="0"/>
          <w:numId w:val="3"/>
        </w:numPr>
        <w:spacing w:after="200" w:line="276" w:lineRule="auto"/>
        <w:ind w:right="-720"/>
        <w:jc w:val="both"/>
        <w:rPr>
          <w:rFonts w:asciiTheme="minorHAnsi" w:hAnsiTheme="minorHAnsi" w:cstheme="minorHAnsi"/>
          <w:sz w:val="22"/>
          <w:szCs w:val="22"/>
        </w:rPr>
      </w:pPr>
      <w:r w:rsidRPr="00B75E4F">
        <w:rPr>
          <w:rFonts w:asciiTheme="minorHAnsi" w:hAnsiTheme="minorHAnsi" w:cstheme="minorHAnsi"/>
          <w:sz w:val="22"/>
          <w:szCs w:val="22"/>
        </w:rPr>
        <w:t>WIA (Career Source Tampa Bay) – Polk County</w:t>
      </w:r>
      <w:r w:rsidR="00001486" w:rsidRPr="00B75E4F">
        <w:rPr>
          <w:rFonts w:asciiTheme="minorHAnsi" w:hAnsiTheme="minorHAnsi" w:cstheme="minorHAnsi"/>
          <w:sz w:val="22"/>
          <w:szCs w:val="22"/>
        </w:rPr>
        <w:t>: (</w:t>
      </w:r>
      <w:r w:rsidRPr="00B75E4F">
        <w:rPr>
          <w:rFonts w:asciiTheme="minorHAnsi" w:hAnsiTheme="minorHAnsi" w:cstheme="minorHAnsi"/>
          <w:sz w:val="22"/>
          <w:szCs w:val="22"/>
        </w:rPr>
        <w:t xml:space="preserve">863) </w:t>
      </w:r>
      <w:r w:rsidR="005018CB" w:rsidRPr="00B75E4F">
        <w:rPr>
          <w:rFonts w:asciiTheme="minorHAnsi" w:hAnsiTheme="minorHAnsi" w:cstheme="minorHAnsi"/>
          <w:sz w:val="22"/>
          <w:szCs w:val="22"/>
        </w:rPr>
        <w:t>508-1100</w:t>
      </w:r>
    </w:p>
    <w:p w14:paraId="618A0161" w14:textId="77777777" w:rsidR="002A2D0E" w:rsidRDefault="002A2D0E">
      <w:pPr>
        <w:rPr>
          <w:rFonts w:asciiTheme="minorHAnsi" w:hAnsiTheme="minorHAnsi" w:cstheme="minorHAnsi"/>
        </w:rPr>
      </w:pPr>
      <w:r>
        <w:rPr>
          <w:rFonts w:asciiTheme="minorHAnsi" w:hAnsiTheme="minorHAnsi" w:cstheme="minorHAnsi"/>
        </w:rPr>
        <w:br w:type="page"/>
      </w:r>
    </w:p>
    <w:p w14:paraId="0663C0FB" w14:textId="77777777" w:rsidR="00E17346" w:rsidRPr="00F53B11" w:rsidRDefault="00E17346" w:rsidP="009358CE">
      <w:pPr>
        <w:pStyle w:val="Heading6"/>
        <w:rPr>
          <w:rFonts w:asciiTheme="minorHAnsi" w:hAnsiTheme="minorHAnsi" w:cstheme="minorHAnsi"/>
        </w:rPr>
      </w:pPr>
      <w:bookmarkStart w:id="304" w:name="_Toc456861322"/>
      <w:bookmarkStart w:id="305" w:name="_Toc485818964"/>
      <w:bookmarkStart w:id="306" w:name="_Toc786478"/>
      <w:r w:rsidRPr="00F53B11">
        <w:rPr>
          <w:rFonts w:asciiTheme="minorHAnsi" w:hAnsiTheme="minorHAnsi" w:cstheme="minorHAnsi"/>
        </w:rPr>
        <w:lastRenderedPageBreak/>
        <w:t>VETERANS’ INFORMATION</w:t>
      </w:r>
      <w:bookmarkEnd w:id="304"/>
      <w:bookmarkEnd w:id="305"/>
      <w:bookmarkEnd w:id="306"/>
    </w:p>
    <w:p w14:paraId="3BEF0F63" w14:textId="05CC15E1"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Each HTC is approved for</w:t>
      </w:r>
      <w:r w:rsidR="00001486">
        <w:rPr>
          <w:rFonts w:asciiTheme="minorHAnsi" w:hAnsiTheme="minorHAnsi" w:cstheme="minorHAnsi"/>
          <w:sz w:val="22"/>
          <w:szCs w:val="22"/>
        </w:rPr>
        <w:t xml:space="preserve"> the</w:t>
      </w:r>
      <w:r w:rsidRPr="00F53B11">
        <w:rPr>
          <w:rFonts w:asciiTheme="minorHAnsi" w:hAnsiTheme="minorHAnsi" w:cstheme="minorHAnsi"/>
          <w:sz w:val="22"/>
          <w:szCs w:val="22"/>
        </w:rPr>
        <w:t xml:space="preserve"> training of qualified veterans and their dependents. Veterans and other students will be responsible for initiating all documentation for Veterans Administration (VA) education benefits. The student will need to submit </w:t>
      </w:r>
      <w:r w:rsidR="0088350F" w:rsidRPr="00F53B11">
        <w:rPr>
          <w:rFonts w:asciiTheme="minorHAnsi" w:hAnsiTheme="minorHAnsi" w:cstheme="minorHAnsi"/>
          <w:sz w:val="22"/>
          <w:szCs w:val="22"/>
        </w:rPr>
        <w:t>the required</w:t>
      </w:r>
      <w:r w:rsidRPr="00F53B11">
        <w:rPr>
          <w:rFonts w:asciiTheme="minorHAnsi" w:hAnsiTheme="minorHAnsi" w:cstheme="minorHAnsi"/>
          <w:sz w:val="22"/>
          <w:szCs w:val="22"/>
        </w:rPr>
        <w:t xml:space="preserve"> VA documentation at the time of program registration.  Evaluation of prior postsecondary training, experience, or education is required.  Transcripts must be provided at the time of registration. The school’s application process and registration must be completed before a student can be certified and start receiving benefits.</w:t>
      </w:r>
    </w:p>
    <w:p w14:paraId="5D2E1743" w14:textId="77777777" w:rsidR="00E17346" w:rsidRPr="00F53B11" w:rsidRDefault="00E17346" w:rsidP="007A5EA4">
      <w:pPr>
        <w:jc w:val="both"/>
        <w:rPr>
          <w:rFonts w:asciiTheme="minorHAnsi" w:hAnsiTheme="minorHAnsi" w:cstheme="minorHAnsi"/>
          <w:sz w:val="22"/>
          <w:szCs w:val="22"/>
        </w:rPr>
      </w:pPr>
    </w:p>
    <w:p w14:paraId="4C3F5E6C"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Veterans are expected to adhere to the same attendance, academic progress, and conduct policies and procedures as stated in the HTC Student Handbook.  Every 30 days, attendance and grades are reviewed by the VA School Official.  If a student does not maintain satisfactory attendance and/or grade point average, their VA education benefits will be terminated.  </w:t>
      </w:r>
    </w:p>
    <w:p w14:paraId="36164374" w14:textId="77777777" w:rsidR="00FF68E0" w:rsidRPr="00F53B11" w:rsidRDefault="00FF68E0" w:rsidP="007A5EA4">
      <w:pPr>
        <w:jc w:val="both"/>
        <w:rPr>
          <w:rFonts w:asciiTheme="minorHAnsi" w:hAnsiTheme="minorHAnsi" w:cstheme="minorHAnsi"/>
          <w:sz w:val="22"/>
          <w:szCs w:val="22"/>
        </w:rPr>
      </w:pPr>
    </w:p>
    <w:p w14:paraId="0F269A67" w14:textId="676F105C" w:rsidR="00FF68E0" w:rsidRDefault="00FF68E0" w:rsidP="00FF68E0">
      <w:pPr>
        <w:jc w:val="both"/>
        <w:rPr>
          <w:rFonts w:asciiTheme="minorHAnsi" w:hAnsiTheme="minorHAnsi" w:cstheme="minorHAnsi"/>
          <w:sz w:val="22"/>
          <w:szCs w:val="22"/>
        </w:rPr>
      </w:pPr>
      <w:bookmarkStart w:id="307" w:name="_Toc786479"/>
      <w:r w:rsidRPr="009358CE">
        <w:rPr>
          <w:rStyle w:val="Style1Char"/>
        </w:rPr>
        <w:t>Veterans Payment Deferment Policy:</w:t>
      </w:r>
      <w:bookmarkEnd w:id="307"/>
      <w:r w:rsidRPr="009358CE">
        <w:rPr>
          <w:rStyle w:val="Style1Char"/>
        </w:rPr>
        <w:t xml:space="preserve"> </w:t>
      </w:r>
      <w:r w:rsidRPr="00F53B11">
        <w:rPr>
          <w:rFonts w:asciiTheme="minorHAnsi" w:hAnsiTheme="minorHAnsi" w:cstheme="minorHAnsi"/>
          <w:sz w:val="22"/>
          <w:szCs w:val="22"/>
        </w:rPr>
        <w:t xml:space="preserve"> If approved VA financial aid is delayed in being transmitted to the student through circumstances beyond the control of the student, HTC will defer tuition and fees until the funds arrive, provided the student contacts the </w:t>
      </w:r>
      <w:r w:rsidR="007B002F">
        <w:rPr>
          <w:rFonts w:asciiTheme="minorHAnsi" w:hAnsiTheme="minorHAnsi" w:cstheme="minorHAnsi"/>
          <w:sz w:val="22"/>
          <w:szCs w:val="22"/>
        </w:rPr>
        <w:t xml:space="preserve">VA Certifying Official in the </w:t>
      </w:r>
      <w:r w:rsidRPr="00F53B11">
        <w:rPr>
          <w:rFonts w:asciiTheme="minorHAnsi" w:hAnsiTheme="minorHAnsi" w:cstheme="minorHAnsi"/>
          <w:sz w:val="22"/>
          <w:szCs w:val="22"/>
        </w:rPr>
        <w:t>HTC Financial Office at (813) 231-1</w:t>
      </w:r>
      <w:r w:rsidR="008C28F9">
        <w:rPr>
          <w:rFonts w:asciiTheme="minorHAnsi" w:hAnsiTheme="minorHAnsi" w:cstheme="minorHAnsi"/>
          <w:sz w:val="22"/>
          <w:szCs w:val="22"/>
        </w:rPr>
        <w:t>636</w:t>
      </w:r>
      <w:r w:rsidRPr="00F53B11">
        <w:rPr>
          <w:rFonts w:asciiTheme="minorHAnsi" w:hAnsiTheme="minorHAnsi" w:cstheme="minorHAnsi"/>
          <w:sz w:val="22"/>
          <w:szCs w:val="22"/>
        </w:rPr>
        <w:t xml:space="preserve">.  This policy applies to students receiving benefits under Chapters 30 – 35 of Title 38, U.S.C., or Chapter 106 of Title 10, U.S.C.  </w:t>
      </w:r>
    </w:p>
    <w:p w14:paraId="56FE0C0D" w14:textId="77777777" w:rsidR="00D927E4" w:rsidRDefault="00D927E4" w:rsidP="00FF68E0">
      <w:pPr>
        <w:jc w:val="both"/>
        <w:rPr>
          <w:rFonts w:asciiTheme="minorHAnsi" w:hAnsiTheme="minorHAnsi" w:cstheme="minorHAnsi"/>
          <w:sz w:val="22"/>
          <w:szCs w:val="22"/>
        </w:rPr>
      </w:pPr>
    </w:p>
    <w:p w14:paraId="6B21361F" w14:textId="77777777" w:rsidR="00D927E4" w:rsidRPr="00634060" w:rsidRDefault="00F47BFC" w:rsidP="00D927E4">
      <w:pPr>
        <w:jc w:val="both"/>
        <w:rPr>
          <w:rFonts w:asciiTheme="minorHAnsi" w:hAnsiTheme="minorHAnsi" w:cstheme="minorHAnsi"/>
          <w:sz w:val="22"/>
          <w:szCs w:val="22"/>
        </w:rPr>
      </w:pPr>
      <w:r>
        <w:rPr>
          <w:rFonts w:asciiTheme="minorHAnsi" w:hAnsiTheme="minorHAnsi" w:cstheme="minorHAnsi"/>
          <w:b/>
          <w:i/>
          <w:sz w:val="22"/>
          <w:szCs w:val="22"/>
          <w:u w:val="single"/>
        </w:rPr>
        <w:t xml:space="preserve">Veterans </w:t>
      </w:r>
      <w:r w:rsidR="00D927E4" w:rsidRPr="00634060">
        <w:rPr>
          <w:rFonts w:asciiTheme="minorHAnsi" w:hAnsiTheme="minorHAnsi" w:cstheme="minorHAnsi"/>
          <w:b/>
          <w:i/>
          <w:sz w:val="22"/>
          <w:szCs w:val="22"/>
          <w:u w:val="single"/>
        </w:rPr>
        <w:t>Tuition Policy Compliance:</w:t>
      </w:r>
      <w:r w:rsidR="00D927E4" w:rsidRPr="00634060">
        <w:rPr>
          <w:rFonts w:asciiTheme="minorHAnsi" w:hAnsiTheme="minorHAnsi" w:cstheme="minorHAnsi"/>
          <w:sz w:val="22"/>
          <w:szCs w:val="22"/>
        </w:rPr>
        <w:t xml:space="preserve">  For Post 9/11 GI Bill® (Ch 33) students and VA Vocational Rehabilitation and Employment (Ch 31) students, our tuition policy complies with 38 USC 3679(e) which means Post 9/11 and Vocational Rehabilitation and Employment students will not be charged or otherwise penalized due to a delay in VA tuition and fee payments.  For eligibility consideration, a Post 9/11 GI Bill student must submit a VA Certificate of Eligibility (COE)</w:t>
      </w:r>
      <w:r w:rsidR="005600BA">
        <w:rPr>
          <w:rFonts w:asciiTheme="minorHAnsi" w:hAnsiTheme="minorHAnsi" w:cstheme="minorHAnsi"/>
          <w:sz w:val="22"/>
          <w:szCs w:val="22"/>
        </w:rPr>
        <w:t>,</w:t>
      </w:r>
      <w:r w:rsidR="00D927E4" w:rsidRPr="00634060">
        <w:rPr>
          <w:rFonts w:asciiTheme="minorHAnsi" w:hAnsiTheme="minorHAnsi" w:cstheme="minorHAnsi"/>
          <w:sz w:val="22"/>
          <w:szCs w:val="22"/>
        </w:rPr>
        <w:t xml:space="preserve"> and a Vocational Rehabilitation Student must provide a VAF 28-1905 form.  Please see 38 USC 3679(e) for complete details.</w:t>
      </w:r>
    </w:p>
    <w:p w14:paraId="74263693" w14:textId="77777777" w:rsidR="00D927E4" w:rsidRPr="00634060" w:rsidRDefault="00D927E4" w:rsidP="00D927E4">
      <w:pPr>
        <w:jc w:val="both"/>
        <w:rPr>
          <w:rFonts w:asciiTheme="minorHAnsi" w:hAnsiTheme="minorHAnsi" w:cstheme="minorHAnsi"/>
          <w:sz w:val="22"/>
          <w:szCs w:val="22"/>
        </w:rPr>
      </w:pPr>
    </w:p>
    <w:p w14:paraId="79089438" w14:textId="77777777" w:rsidR="00D927E4" w:rsidRPr="00F74FAA" w:rsidRDefault="00D927E4" w:rsidP="00D927E4">
      <w:pPr>
        <w:jc w:val="both"/>
        <w:rPr>
          <w:rFonts w:asciiTheme="minorHAnsi" w:hAnsiTheme="minorHAnsi" w:cstheme="minorHAnsi"/>
          <w:sz w:val="22"/>
          <w:szCs w:val="22"/>
        </w:rPr>
      </w:pPr>
      <w:r w:rsidRPr="00634060">
        <w:rPr>
          <w:rFonts w:asciiTheme="minorHAnsi" w:hAnsiTheme="minorHAnsi" w:cstheme="minorHAnsi"/>
          <w:sz w:val="22"/>
          <w:szCs w:val="22"/>
        </w:rPr>
        <w:t xml:space="preserve">GI Bill® is a registered trademark of the U.S. Department of Veterans Affairs (VA).  More information about education benefits offered by VA is available at the official U.S. government website at </w:t>
      </w:r>
      <w:r w:rsidRPr="00814372">
        <w:rPr>
          <w:rFonts w:asciiTheme="minorHAnsi" w:hAnsiTheme="minorHAnsi" w:cstheme="minorHAnsi"/>
          <w:color w:val="0000FF"/>
          <w:sz w:val="22"/>
          <w:szCs w:val="22"/>
          <w:u w:val="single"/>
        </w:rPr>
        <w:t>www.benefits.va.gov/gibill</w:t>
      </w:r>
      <w:r w:rsidRPr="00634060">
        <w:rPr>
          <w:rFonts w:asciiTheme="minorHAnsi" w:hAnsiTheme="minorHAnsi" w:cstheme="minorHAnsi"/>
          <w:sz w:val="22"/>
          <w:szCs w:val="22"/>
        </w:rPr>
        <w:t>.</w:t>
      </w:r>
    </w:p>
    <w:p w14:paraId="592B1B0F" w14:textId="77777777" w:rsidR="00E17346" w:rsidRPr="00F53B11" w:rsidRDefault="00E17346" w:rsidP="007A5EA4">
      <w:pPr>
        <w:jc w:val="both"/>
        <w:rPr>
          <w:rFonts w:asciiTheme="minorHAnsi" w:hAnsiTheme="minorHAnsi" w:cstheme="minorHAnsi"/>
          <w:sz w:val="22"/>
          <w:szCs w:val="22"/>
        </w:rPr>
      </w:pPr>
    </w:p>
    <w:p w14:paraId="65B9EBE2" w14:textId="77777777" w:rsidR="00E17346" w:rsidRPr="00F53B11" w:rsidRDefault="00E17346" w:rsidP="007A5EA4">
      <w:pPr>
        <w:jc w:val="both"/>
        <w:rPr>
          <w:rFonts w:asciiTheme="minorHAnsi" w:hAnsiTheme="minorHAnsi" w:cstheme="minorHAnsi"/>
          <w:sz w:val="22"/>
          <w:szCs w:val="22"/>
        </w:rPr>
      </w:pPr>
      <w:bookmarkStart w:id="308" w:name="_Toc786480"/>
      <w:r w:rsidRPr="009358CE">
        <w:rPr>
          <w:rStyle w:val="Style1Char"/>
        </w:rPr>
        <w:t>Veterans Attendance Policy:</w:t>
      </w:r>
      <w:bookmarkEnd w:id="308"/>
      <w:r w:rsidRPr="00F53B11">
        <w:rPr>
          <w:rFonts w:asciiTheme="minorHAnsi" w:hAnsiTheme="minorHAnsi" w:cstheme="minorHAnsi"/>
          <w:sz w:val="22"/>
          <w:szCs w:val="22"/>
        </w:rPr>
        <w:t xml:space="preserve">  Students who, for any reason, miss more than 10</w:t>
      </w:r>
      <w:r w:rsidR="005600BA">
        <w:rPr>
          <w:rFonts w:asciiTheme="minorHAnsi" w:hAnsiTheme="minorHAnsi" w:cstheme="minorHAnsi"/>
          <w:sz w:val="22"/>
          <w:szCs w:val="22"/>
        </w:rPr>
        <w:t xml:space="preserve"> </w:t>
      </w:r>
      <w:r w:rsidR="00EB0A26">
        <w:rPr>
          <w:rFonts w:asciiTheme="minorHAnsi" w:hAnsiTheme="minorHAnsi" w:cstheme="minorHAnsi"/>
          <w:sz w:val="22"/>
          <w:szCs w:val="22"/>
        </w:rPr>
        <w:t>percent</w:t>
      </w:r>
      <w:r w:rsidRPr="00F53B11">
        <w:rPr>
          <w:rFonts w:asciiTheme="minorHAnsi" w:hAnsiTheme="minorHAnsi" w:cstheme="minorHAnsi"/>
          <w:sz w:val="22"/>
          <w:szCs w:val="22"/>
        </w:rPr>
        <w:t xml:space="preserve"> of the scheduled course hours in their program will be in violation of the attendance policy, and their VA education benefits will be terminated for poor attendance.  Hours missed due to full- or part-day absences plus time missed due to tardies (late arrival or early departures, etc.) will be added together when calculating the total time missed.  </w:t>
      </w:r>
    </w:p>
    <w:p w14:paraId="289B2A59" w14:textId="77777777" w:rsidR="00E17346" w:rsidRPr="00F53B11" w:rsidRDefault="00E17346" w:rsidP="007A5EA4">
      <w:pPr>
        <w:jc w:val="both"/>
        <w:rPr>
          <w:rFonts w:asciiTheme="minorHAnsi" w:hAnsiTheme="minorHAnsi" w:cstheme="minorHAnsi"/>
          <w:sz w:val="22"/>
          <w:szCs w:val="22"/>
        </w:rPr>
      </w:pPr>
    </w:p>
    <w:p w14:paraId="63B46BBA"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Any returning VA student must establish satisfactory attendance and grades for a minimum of 60 days before the school can submit a recertification of enrollment.  The Veterans Administration will be notified promptly as to the last date of attendance for a veteran.  The student’s attendance record will be retained in the student veteran’s file for USDVA and SAA audit purposes.  </w:t>
      </w:r>
    </w:p>
    <w:p w14:paraId="1B959EC8" w14:textId="77777777" w:rsidR="00E17346" w:rsidRPr="00F53B11" w:rsidRDefault="00E17346" w:rsidP="007A5EA4">
      <w:pPr>
        <w:jc w:val="both"/>
        <w:rPr>
          <w:rFonts w:asciiTheme="minorHAnsi" w:hAnsiTheme="minorHAnsi" w:cstheme="minorHAnsi"/>
          <w:sz w:val="22"/>
          <w:szCs w:val="22"/>
        </w:rPr>
      </w:pPr>
    </w:p>
    <w:p w14:paraId="55F91AD3" w14:textId="77777777" w:rsidR="00E17346" w:rsidRPr="00F53B11" w:rsidRDefault="00E17346" w:rsidP="007A5EA4">
      <w:pPr>
        <w:jc w:val="both"/>
        <w:rPr>
          <w:rFonts w:asciiTheme="minorHAnsi" w:hAnsiTheme="minorHAnsi" w:cstheme="minorHAnsi"/>
          <w:b/>
          <w:i/>
          <w:sz w:val="22"/>
          <w:szCs w:val="22"/>
          <w:u w:val="single"/>
        </w:rPr>
      </w:pPr>
      <w:bookmarkStart w:id="309" w:name="_Toc786481"/>
      <w:r w:rsidRPr="00F53B11">
        <w:rPr>
          <w:rStyle w:val="Style1Char"/>
          <w:rFonts w:asciiTheme="minorHAnsi" w:hAnsiTheme="minorHAnsi" w:cstheme="minorHAnsi"/>
        </w:rPr>
        <w:t>Veterans Satisfactory Academic Progress:</w:t>
      </w:r>
      <w:bookmarkEnd w:id="309"/>
      <w:r w:rsidRPr="00F53B11">
        <w:rPr>
          <w:rFonts w:asciiTheme="minorHAnsi" w:hAnsiTheme="minorHAnsi" w:cstheme="minorHAnsi"/>
          <w:sz w:val="22"/>
          <w:szCs w:val="22"/>
        </w:rPr>
        <w:t xml:space="preserve"> To remain in good standing, the VA student must be making satisfactory academic progress as indicated by maintaining an overall, cumulative GPA of 2.0.  (See additional information under Satisfactory Academic Progress section.)  </w:t>
      </w:r>
      <w:r w:rsidRPr="00F53B11">
        <w:rPr>
          <w:rFonts w:asciiTheme="minorHAnsi" w:hAnsiTheme="minorHAnsi" w:cstheme="minorHAnsi"/>
          <w:b/>
          <w:i/>
          <w:sz w:val="22"/>
          <w:szCs w:val="22"/>
          <w:u w:val="single"/>
        </w:rPr>
        <w:t xml:space="preserve"> </w:t>
      </w:r>
    </w:p>
    <w:p w14:paraId="5086E505" w14:textId="77777777" w:rsidR="00E17346" w:rsidRPr="00F53B11" w:rsidRDefault="00E17346" w:rsidP="007A5EA4">
      <w:pPr>
        <w:jc w:val="both"/>
        <w:rPr>
          <w:rFonts w:asciiTheme="minorHAnsi" w:hAnsiTheme="minorHAnsi" w:cstheme="minorHAnsi"/>
          <w:sz w:val="22"/>
          <w:szCs w:val="22"/>
        </w:rPr>
      </w:pPr>
    </w:p>
    <w:p w14:paraId="181A0899" w14:textId="5E60A9F8" w:rsidR="000C1A85"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Chapter 32, 35, Sections 901 and 903 are sent a certification of attendance form at the end of each month for which payment is due. This form must be signed and returned to VA before payments are released.   Chapter 30, 1606 &amp; 1607 starting the last day of each month, may verify enrollment for that month via Web Automated Verification of Enrollment (WAVE) at </w:t>
      </w:r>
      <w:hyperlink r:id="rId41" w:history="1">
        <w:r w:rsidRPr="00814372">
          <w:rPr>
            <w:rStyle w:val="Hyperlink"/>
            <w:rFonts w:asciiTheme="minorHAnsi" w:hAnsiTheme="minorHAnsi" w:cstheme="minorHAnsi"/>
            <w:sz w:val="22"/>
            <w:szCs w:val="22"/>
          </w:rPr>
          <w:t>www.GIBILL.va.gov</w:t>
        </w:r>
      </w:hyperlink>
      <w:r w:rsidRPr="00F53B11">
        <w:rPr>
          <w:rFonts w:asciiTheme="minorHAnsi" w:hAnsiTheme="minorHAnsi" w:cstheme="minorHAnsi"/>
          <w:sz w:val="22"/>
          <w:szCs w:val="22"/>
        </w:rPr>
        <w:t>, Interactive Voice Response (IVR) at 1-877-823-237</w:t>
      </w:r>
      <w:r w:rsidR="00E25FC1">
        <w:rPr>
          <w:rFonts w:asciiTheme="minorHAnsi" w:hAnsiTheme="minorHAnsi" w:cstheme="minorHAnsi"/>
          <w:sz w:val="22"/>
          <w:szCs w:val="22"/>
        </w:rPr>
        <w:t>8</w:t>
      </w:r>
      <w:r w:rsidRPr="00F53B11">
        <w:rPr>
          <w:rFonts w:asciiTheme="minorHAnsi" w:hAnsiTheme="minorHAnsi" w:cstheme="minorHAnsi"/>
          <w:sz w:val="22"/>
          <w:szCs w:val="22"/>
        </w:rPr>
        <w:t xml:space="preserve">, or by calling a GI Bill representative at 1-888-442-4551. </w:t>
      </w:r>
    </w:p>
    <w:p w14:paraId="620CDEE2" w14:textId="11055410" w:rsidR="00E17346" w:rsidRPr="00F53B11" w:rsidRDefault="00107EDE" w:rsidP="007A5EA4">
      <w:pPr>
        <w:jc w:val="both"/>
        <w:rPr>
          <w:rFonts w:asciiTheme="minorHAnsi" w:hAnsiTheme="minorHAnsi" w:cstheme="minorHAnsi"/>
          <w:sz w:val="22"/>
          <w:szCs w:val="22"/>
        </w:rPr>
      </w:pPr>
      <w:r w:rsidRPr="00107EDE">
        <w:rPr>
          <w:rFonts w:asciiTheme="minorHAnsi" w:hAnsiTheme="minorHAnsi" w:cstheme="minorHAnsi"/>
          <w:color w:val="000000"/>
          <w:sz w:val="22"/>
          <w:szCs w:val="22"/>
          <w:shd w:val="clear" w:color="auto" w:fill="FFFFFF"/>
        </w:rPr>
        <w:lastRenderedPageBreak/>
        <w:t xml:space="preserve">Beginning with terms on or after August 1, 2021, students using their </w:t>
      </w:r>
      <w:proofErr w:type="gramStart"/>
      <w:r w:rsidRPr="00107EDE">
        <w:rPr>
          <w:rFonts w:asciiTheme="minorHAnsi" w:hAnsiTheme="minorHAnsi" w:cstheme="minorHAnsi"/>
          <w:color w:val="000000"/>
          <w:sz w:val="22"/>
          <w:szCs w:val="22"/>
          <w:shd w:val="clear" w:color="auto" w:fill="FFFFFF"/>
        </w:rPr>
        <w:t>Post-9</w:t>
      </w:r>
      <w:proofErr w:type="gramEnd"/>
      <w:r w:rsidRPr="00107EDE">
        <w:rPr>
          <w:rFonts w:asciiTheme="minorHAnsi" w:hAnsiTheme="minorHAnsi" w:cstheme="minorHAnsi"/>
          <w:color w:val="000000"/>
          <w:sz w:val="22"/>
          <w:szCs w:val="22"/>
          <w:shd w:val="clear" w:color="auto" w:fill="FFFFFF"/>
        </w:rPr>
        <w:t>/11 GI Bill</w:t>
      </w:r>
      <w:r w:rsidRPr="008626BD">
        <w:rPr>
          <w:rFonts w:asciiTheme="minorHAnsi" w:hAnsiTheme="minorHAnsi" w:cstheme="minorHAnsi"/>
          <w:sz w:val="22"/>
          <w:szCs w:val="22"/>
          <w:shd w:val="clear" w:color="auto" w:fill="FFFFFF"/>
        </w:rPr>
        <w:t xml:space="preserve">® </w:t>
      </w:r>
      <w:r w:rsidR="00D6419E" w:rsidRPr="008626BD">
        <w:rPr>
          <w:rFonts w:asciiTheme="minorHAnsi" w:hAnsiTheme="minorHAnsi" w:cstheme="minorHAnsi"/>
          <w:sz w:val="22"/>
          <w:szCs w:val="22"/>
          <w:shd w:val="clear" w:color="auto" w:fill="FFFFFF"/>
        </w:rPr>
        <w:t xml:space="preserve">(Chapter 33) </w:t>
      </w:r>
      <w:r w:rsidRPr="00107EDE">
        <w:rPr>
          <w:rFonts w:asciiTheme="minorHAnsi" w:hAnsiTheme="minorHAnsi" w:cstheme="minorHAnsi"/>
          <w:color w:val="000000"/>
          <w:sz w:val="22"/>
          <w:szCs w:val="22"/>
          <w:shd w:val="clear" w:color="auto" w:fill="FFFFFF"/>
        </w:rPr>
        <w:t>benefit at a non-college degree (NCD) facility will be required to verify their enrollment at the beginning of each month to receive their Monthly Housing Allowance (MHA).  </w:t>
      </w:r>
      <w:r w:rsidRPr="00107EDE">
        <w:rPr>
          <w:rFonts w:asciiTheme="minorHAnsi" w:hAnsiTheme="minorHAnsi" w:cstheme="minorHAnsi"/>
          <w:color w:val="000000"/>
          <w:sz w:val="22"/>
          <w:szCs w:val="22"/>
          <w:bdr w:val="none" w:sz="0" w:space="0" w:color="auto" w:frame="1"/>
          <w:shd w:val="clear" w:color="auto" w:fill="FFFFFF"/>
        </w:rPr>
        <w:t xml:space="preserve">To streamline the verification process, VA is encouraging students to sign up for text messaging. To do so, students can contact the Education Call Center (ECC) at </w:t>
      </w:r>
      <w:r w:rsidR="00D6419E">
        <w:rPr>
          <w:rFonts w:asciiTheme="minorHAnsi" w:hAnsiTheme="minorHAnsi" w:cstheme="minorHAnsi"/>
          <w:color w:val="000000"/>
          <w:sz w:val="22"/>
          <w:szCs w:val="22"/>
          <w:bdr w:val="none" w:sz="0" w:space="0" w:color="auto" w:frame="1"/>
          <w:shd w:val="clear" w:color="auto" w:fill="FFFFFF"/>
        </w:rPr>
        <w:t xml:space="preserve">                       </w:t>
      </w:r>
      <w:r w:rsidRPr="00107EDE">
        <w:rPr>
          <w:rFonts w:asciiTheme="minorHAnsi" w:hAnsiTheme="minorHAnsi" w:cstheme="minorHAnsi"/>
          <w:color w:val="000000"/>
          <w:sz w:val="22"/>
          <w:szCs w:val="22"/>
          <w:bdr w:val="none" w:sz="0" w:space="0" w:color="auto" w:frame="1"/>
          <w:shd w:val="clear" w:color="auto" w:fill="FFFFFF"/>
        </w:rPr>
        <w:t>1-888-GIBILL-1 (1-888-442-4551) to ensure VA has their mobile phone number.</w:t>
      </w:r>
      <w:r>
        <w:rPr>
          <w:rFonts w:ascii="Arial" w:hAnsi="Arial" w:cs="Arial"/>
          <w:color w:val="000000"/>
          <w:shd w:val="clear" w:color="auto" w:fill="FFFFFF"/>
        </w:rPr>
        <w:t> </w:t>
      </w:r>
      <w:r w:rsidR="00E17346" w:rsidRPr="00F53B11">
        <w:rPr>
          <w:rFonts w:asciiTheme="minorHAnsi" w:hAnsiTheme="minorHAnsi" w:cstheme="minorHAnsi"/>
          <w:sz w:val="22"/>
          <w:szCs w:val="22"/>
        </w:rPr>
        <w:t xml:space="preserve"> </w:t>
      </w:r>
    </w:p>
    <w:p w14:paraId="22CF7DCA" w14:textId="77777777" w:rsidR="00E17346" w:rsidRPr="00F53B11" w:rsidRDefault="00E17346" w:rsidP="007A5EA4">
      <w:pPr>
        <w:jc w:val="both"/>
        <w:rPr>
          <w:rFonts w:asciiTheme="minorHAnsi" w:hAnsiTheme="minorHAnsi" w:cstheme="minorHAnsi"/>
          <w:sz w:val="22"/>
          <w:szCs w:val="22"/>
        </w:rPr>
      </w:pPr>
    </w:p>
    <w:p w14:paraId="0D196143" w14:textId="79F92E30" w:rsidR="00E17346" w:rsidRPr="00D6419E" w:rsidRDefault="00E17346" w:rsidP="007A5EA4">
      <w:pPr>
        <w:jc w:val="both"/>
        <w:rPr>
          <w:rFonts w:asciiTheme="minorHAnsi" w:hAnsiTheme="minorHAnsi" w:cstheme="minorHAnsi"/>
          <w:color w:val="FF0000"/>
          <w:sz w:val="22"/>
          <w:szCs w:val="22"/>
        </w:rPr>
      </w:pPr>
      <w:r w:rsidRPr="00FA35EE">
        <w:rPr>
          <w:rFonts w:asciiTheme="minorHAnsi" w:hAnsiTheme="minorHAnsi" w:cstheme="minorHAnsi"/>
          <w:sz w:val="22"/>
          <w:szCs w:val="22"/>
        </w:rPr>
        <w:t xml:space="preserve">The VA Work Study program </w:t>
      </w:r>
      <w:r w:rsidRPr="008626BD">
        <w:rPr>
          <w:rFonts w:asciiTheme="minorHAnsi" w:hAnsiTheme="minorHAnsi" w:cstheme="minorHAnsi"/>
          <w:sz w:val="22"/>
          <w:szCs w:val="22"/>
        </w:rPr>
        <w:t>is not available at a</w:t>
      </w:r>
      <w:r w:rsidR="00D6419E" w:rsidRPr="008626BD">
        <w:rPr>
          <w:rFonts w:asciiTheme="minorHAnsi" w:hAnsiTheme="minorHAnsi" w:cstheme="minorHAnsi"/>
          <w:sz w:val="22"/>
          <w:szCs w:val="22"/>
        </w:rPr>
        <w:t>ny Hillsborough Technician College</w:t>
      </w:r>
      <w:r w:rsidRPr="008626BD">
        <w:rPr>
          <w:rFonts w:asciiTheme="minorHAnsi" w:hAnsiTheme="minorHAnsi" w:cstheme="minorHAnsi"/>
          <w:sz w:val="22"/>
          <w:szCs w:val="22"/>
        </w:rPr>
        <w:t xml:space="preserve">.   </w:t>
      </w:r>
    </w:p>
    <w:p w14:paraId="21B507A1" w14:textId="77777777" w:rsidR="00E17346" w:rsidRPr="00F53B11" w:rsidRDefault="00E17346" w:rsidP="007A5EA4">
      <w:pPr>
        <w:jc w:val="both"/>
        <w:rPr>
          <w:rFonts w:asciiTheme="minorHAnsi" w:hAnsiTheme="minorHAnsi" w:cstheme="minorHAnsi"/>
          <w:sz w:val="22"/>
          <w:szCs w:val="22"/>
        </w:rPr>
      </w:pPr>
    </w:p>
    <w:p w14:paraId="38F27F7C" w14:textId="371D8EC6" w:rsidR="00E17346" w:rsidRDefault="0088350F" w:rsidP="007A5EA4">
      <w:pPr>
        <w:jc w:val="both"/>
        <w:rPr>
          <w:rFonts w:asciiTheme="minorHAnsi" w:hAnsiTheme="minorHAnsi" w:cstheme="minorHAnsi"/>
          <w:sz w:val="22"/>
          <w:szCs w:val="22"/>
        </w:rPr>
      </w:pPr>
      <w:r w:rsidRPr="00F53B11">
        <w:rPr>
          <w:rFonts w:asciiTheme="minorHAnsi" w:hAnsiTheme="minorHAnsi" w:cstheme="minorHAnsi"/>
          <w:sz w:val="22"/>
          <w:szCs w:val="22"/>
        </w:rPr>
        <w:t>The policies</w:t>
      </w:r>
      <w:r w:rsidR="00E17346" w:rsidRPr="00F53B11">
        <w:rPr>
          <w:rFonts w:asciiTheme="minorHAnsi" w:hAnsiTheme="minorHAnsi" w:cstheme="minorHAnsi"/>
          <w:sz w:val="22"/>
          <w:szCs w:val="22"/>
        </w:rPr>
        <w:t xml:space="preserve"> stated also apply to dependents eligible for benefits related to their parent(s) or spouse.</w:t>
      </w:r>
    </w:p>
    <w:p w14:paraId="5B1AF652" w14:textId="3468964F" w:rsidR="00846203" w:rsidRDefault="00846203" w:rsidP="007A5EA4">
      <w:pPr>
        <w:jc w:val="both"/>
        <w:rPr>
          <w:rFonts w:asciiTheme="minorHAnsi" w:hAnsiTheme="minorHAnsi" w:cstheme="minorHAnsi"/>
          <w:sz w:val="22"/>
          <w:szCs w:val="22"/>
        </w:rPr>
      </w:pPr>
    </w:p>
    <w:p w14:paraId="2B5B2B78" w14:textId="4982033A" w:rsidR="00846203" w:rsidRPr="00F53B11" w:rsidRDefault="00846203" w:rsidP="007A5EA4">
      <w:pPr>
        <w:jc w:val="both"/>
        <w:rPr>
          <w:rFonts w:asciiTheme="minorHAnsi" w:hAnsiTheme="minorHAnsi" w:cstheme="minorHAnsi"/>
          <w:sz w:val="22"/>
          <w:szCs w:val="22"/>
        </w:rPr>
      </w:pPr>
      <w:r>
        <w:rPr>
          <w:rFonts w:asciiTheme="minorHAnsi" w:hAnsiTheme="minorHAnsi" w:cstheme="minorHAnsi"/>
          <w:sz w:val="22"/>
          <w:szCs w:val="22"/>
        </w:rPr>
        <w:t>See Appendix 88</w:t>
      </w:r>
      <w:r w:rsidR="00C74C78">
        <w:rPr>
          <w:rFonts w:asciiTheme="minorHAnsi" w:hAnsiTheme="minorHAnsi" w:cstheme="minorHAnsi"/>
          <w:sz w:val="22"/>
          <w:szCs w:val="22"/>
        </w:rPr>
        <w:t>,</w:t>
      </w:r>
      <w:r>
        <w:rPr>
          <w:rFonts w:asciiTheme="minorHAnsi" w:hAnsiTheme="minorHAnsi" w:cstheme="minorHAnsi"/>
          <w:sz w:val="22"/>
          <w:szCs w:val="22"/>
        </w:rPr>
        <w:t xml:space="preserve"> for additional VA Disclosure Information under Section 1018.</w:t>
      </w:r>
    </w:p>
    <w:p w14:paraId="4A118346" w14:textId="77777777" w:rsidR="00E17346" w:rsidRPr="00F53B11" w:rsidRDefault="00E17346" w:rsidP="007A5EA4">
      <w:pPr>
        <w:jc w:val="both"/>
        <w:rPr>
          <w:rFonts w:asciiTheme="minorHAnsi" w:hAnsiTheme="minorHAnsi" w:cstheme="minorHAnsi"/>
          <w:szCs w:val="22"/>
        </w:rPr>
      </w:pPr>
    </w:p>
    <w:p w14:paraId="1CE5FC5C" w14:textId="77777777" w:rsidR="00E17346" w:rsidRPr="00F53B11" w:rsidRDefault="00E17346" w:rsidP="00185CDC">
      <w:pPr>
        <w:pStyle w:val="Heading6"/>
        <w:rPr>
          <w:rFonts w:asciiTheme="minorHAnsi" w:hAnsiTheme="minorHAnsi" w:cstheme="minorHAnsi"/>
        </w:rPr>
      </w:pPr>
      <w:bookmarkStart w:id="310" w:name="_Toc786482"/>
      <w:r w:rsidRPr="00F53B11">
        <w:rPr>
          <w:rFonts w:asciiTheme="minorHAnsi" w:hAnsiTheme="minorHAnsi" w:cstheme="minorHAnsi"/>
        </w:rPr>
        <w:t>CONSTITUTION DAY</w:t>
      </w:r>
      <w:bookmarkEnd w:id="310"/>
    </w:p>
    <w:p w14:paraId="3E0F066D" w14:textId="77777777" w:rsidR="00E17346" w:rsidRPr="00F53B11" w:rsidRDefault="00E17346" w:rsidP="007A5EA4">
      <w:pPr>
        <w:pStyle w:val="ListParagraph"/>
        <w:spacing w:before="32"/>
        <w:ind w:left="0" w:right="70"/>
        <w:jc w:val="both"/>
        <w:rPr>
          <w:rFonts w:asciiTheme="minorHAnsi" w:eastAsia="Arial" w:hAnsiTheme="minorHAnsi" w:cstheme="minorHAnsi"/>
          <w:sz w:val="22"/>
          <w:szCs w:val="22"/>
        </w:rPr>
      </w:pP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1"/>
          <w:sz w:val="22"/>
          <w:szCs w:val="22"/>
        </w:rPr>
        <w:t>.</w:t>
      </w:r>
      <w:r w:rsidRPr="00F53B11">
        <w:rPr>
          <w:rFonts w:asciiTheme="minorHAnsi" w:eastAsia="Arial" w:hAnsiTheme="minorHAnsi" w:cstheme="minorHAnsi"/>
          <w:spacing w:val="-1"/>
          <w:sz w:val="22"/>
          <w:szCs w:val="22"/>
        </w:rPr>
        <w:t>S</w:t>
      </w:r>
      <w:r w:rsidRPr="00F53B11">
        <w:rPr>
          <w:rFonts w:asciiTheme="minorHAnsi" w:eastAsia="Arial" w:hAnsiTheme="minorHAnsi" w:cstheme="minorHAnsi"/>
          <w:sz w:val="22"/>
          <w:szCs w:val="22"/>
        </w:rPr>
        <w:t>.</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bli</w:t>
      </w:r>
      <w:r w:rsidRPr="00F53B11">
        <w:rPr>
          <w:rFonts w:asciiTheme="minorHAnsi" w:eastAsia="Arial" w:hAnsiTheme="minorHAnsi" w:cstheme="minorHAnsi"/>
          <w:sz w:val="22"/>
          <w:szCs w:val="22"/>
        </w:rPr>
        <w:t>c</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L</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w 1</w:t>
      </w:r>
      <w:r w:rsidRPr="00F53B11">
        <w:rPr>
          <w:rFonts w:asciiTheme="minorHAnsi" w:eastAsia="Arial" w:hAnsiTheme="minorHAnsi" w:cstheme="minorHAnsi"/>
          <w:spacing w:val="-1"/>
          <w:sz w:val="22"/>
          <w:szCs w:val="22"/>
        </w:rPr>
        <w:t>0</w:t>
      </w:r>
      <w:r w:rsidRPr="00F53B11">
        <w:rPr>
          <w:rFonts w:asciiTheme="minorHAnsi" w:eastAsia="Arial" w:hAnsiTheme="minorHAnsi" w:cstheme="minorHAnsi"/>
          <w:spacing w:val="1"/>
          <w:sz w:val="22"/>
          <w:szCs w:val="22"/>
        </w:rPr>
        <w:t>8-</w:t>
      </w:r>
      <w:r w:rsidRPr="00F53B11">
        <w:rPr>
          <w:rFonts w:asciiTheme="minorHAnsi" w:eastAsia="Arial" w:hAnsiTheme="minorHAnsi" w:cstheme="minorHAnsi"/>
          <w:sz w:val="22"/>
          <w:szCs w:val="22"/>
        </w:rPr>
        <w:t>4</w:t>
      </w:r>
      <w:r w:rsidRPr="00F53B11">
        <w:rPr>
          <w:rFonts w:asciiTheme="minorHAnsi" w:eastAsia="Arial" w:hAnsiTheme="minorHAnsi" w:cstheme="minorHAnsi"/>
          <w:spacing w:val="-3"/>
          <w:sz w:val="22"/>
          <w:szCs w:val="22"/>
        </w:rPr>
        <w:t>4</w:t>
      </w:r>
      <w:r w:rsidRPr="00F53B11">
        <w:rPr>
          <w:rFonts w:asciiTheme="minorHAnsi" w:eastAsia="Arial" w:hAnsiTheme="minorHAnsi" w:cstheme="minorHAnsi"/>
          <w:sz w:val="22"/>
          <w:szCs w:val="22"/>
        </w:rPr>
        <w:t>7</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 xml:space="preserve">a </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at</w:t>
      </w:r>
      <w:r w:rsidRPr="00F53B11">
        <w:rPr>
          <w:rFonts w:asciiTheme="minorHAnsi" w:eastAsia="Arial" w:hAnsiTheme="minorHAnsi" w:cstheme="minorHAnsi"/>
          <w:spacing w:val="-2"/>
          <w:sz w:val="22"/>
          <w:szCs w:val="22"/>
        </w:rPr>
        <w:t>u</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ory</w:t>
      </w:r>
      <w:r w:rsidRPr="00F53B11">
        <w:rPr>
          <w:rFonts w:asciiTheme="minorHAnsi" w:eastAsia="Arial" w:hAnsiTheme="minorHAnsi" w:cstheme="minorHAnsi"/>
          <w:spacing w:val="1"/>
          <w:sz w:val="22"/>
          <w:szCs w:val="22"/>
        </w:rPr>
        <w:t xml:space="preserve"> 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q</w:t>
      </w:r>
      <w:r w:rsidRPr="00F53B11">
        <w:rPr>
          <w:rFonts w:asciiTheme="minorHAnsi" w:eastAsia="Arial" w:hAnsiTheme="minorHAnsi" w:cstheme="minorHAnsi"/>
          <w:sz w:val="22"/>
          <w:szCs w:val="22"/>
        </w:rPr>
        <w:t>u</w:t>
      </w:r>
      <w:r w:rsidRPr="00F53B11">
        <w:rPr>
          <w:rFonts w:asciiTheme="minorHAnsi" w:eastAsia="Arial" w:hAnsiTheme="minorHAnsi" w:cstheme="minorHAnsi"/>
          <w:spacing w:val="-4"/>
          <w:sz w:val="22"/>
          <w:szCs w:val="22"/>
        </w:rPr>
        <w:t>i</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m</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g</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c</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l</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nstit</w:t>
      </w:r>
      <w:r w:rsidRPr="00F53B11">
        <w:rPr>
          <w:rFonts w:asciiTheme="minorHAnsi" w:eastAsia="Arial" w:hAnsiTheme="minorHAnsi" w:cstheme="minorHAnsi"/>
          <w:spacing w:val="-2"/>
          <w:sz w:val="22"/>
          <w:szCs w:val="22"/>
        </w:rPr>
        <w:t>u</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r</w:t>
      </w:r>
      <w:r w:rsidRPr="00F53B11">
        <w:rPr>
          <w:rFonts w:asciiTheme="minorHAnsi" w:eastAsia="Arial" w:hAnsiTheme="minorHAnsi" w:cstheme="minorHAnsi"/>
          <w:sz w:val="22"/>
          <w:szCs w:val="22"/>
        </w:rPr>
        <w:t>ec</w:t>
      </w:r>
      <w:r w:rsidRPr="00F53B11">
        <w:rPr>
          <w:rFonts w:asciiTheme="minorHAnsi" w:eastAsia="Arial" w:hAnsiTheme="minorHAnsi" w:cstheme="minorHAnsi"/>
          <w:spacing w:val="-1"/>
          <w:sz w:val="22"/>
          <w:szCs w:val="22"/>
        </w:rPr>
        <w:t>ei</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 xml:space="preserve">ng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 xml:space="preserve">eral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ds</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eme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pr</w:t>
      </w:r>
      <w:r w:rsidRPr="00F53B11">
        <w:rPr>
          <w:rFonts w:asciiTheme="minorHAnsi" w:eastAsia="Arial" w:hAnsiTheme="minorHAnsi" w:cstheme="minorHAnsi"/>
          <w:spacing w:val="-2"/>
          <w:sz w:val="22"/>
          <w:szCs w:val="22"/>
        </w:rPr>
        <w:t>o</w:t>
      </w:r>
      <w:r w:rsidRPr="00F53B11">
        <w:rPr>
          <w:rFonts w:asciiTheme="minorHAnsi" w:eastAsia="Arial" w:hAnsiTheme="minorHAnsi" w:cstheme="minorHAnsi"/>
          <w:sz w:val="22"/>
          <w:szCs w:val="22"/>
        </w:rPr>
        <w:t>gram</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ll</w:t>
      </w:r>
      <w:r w:rsidRPr="00F53B11">
        <w:rPr>
          <w:rFonts w:asciiTheme="minorHAnsi" w:eastAsia="Arial" w:hAnsiTheme="minorHAnsi" w:cstheme="minorHAnsi"/>
          <w:sz w:val="22"/>
          <w:szCs w:val="22"/>
        </w:rPr>
        <w:t>y</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co</w:t>
      </w:r>
      <w:r w:rsidRPr="00F53B11">
        <w:rPr>
          <w:rFonts w:asciiTheme="minorHAnsi" w:eastAsia="Arial" w:hAnsiTheme="minorHAnsi" w:cstheme="minorHAnsi"/>
          <w:spacing w:val="-2"/>
          <w:sz w:val="22"/>
          <w:szCs w:val="22"/>
        </w:rPr>
        <w:t>m</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em</w:t>
      </w:r>
      <w:r w:rsidRPr="00F53B11">
        <w:rPr>
          <w:rFonts w:asciiTheme="minorHAnsi" w:eastAsia="Arial" w:hAnsiTheme="minorHAnsi" w:cstheme="minorHAnsi"/>
          <w:spacing w:val="-2"/>
          <w:sz w:val="22"/>
          <w:szCs w:val="22"/>
        </w:rPr>
        <w:t>o</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g</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g</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1"/>
          <w:sz w:val="22"/>
          <w:szCs w:val="22"/>
        </w:rPr>
        <w:t>.</w:t>
      </w:r>
      <w:r w:rsidRPr="00F53B11">
        <w:rPr>
          <w:rFonts w:asciiTheme="minorHAnsi" w:eastAsia="Arial" w:hAnsiTheme="minorHAnsi" w:cstheme="minorHAnsi"/>
          <w:spacing w:val="-3"/>
          <w:sz w:val="22"/>
          <w:szCs w:val="22"/>
        </w:rPr>
        <w:t>S</w:t>
      </w:r>
      <w:r w:rsidRPr="00F53B11">
        <w:rPr>
          <w:rFonts w:asciiTheme="minorHAnsi" w:eastAsia="Arial" w:hAnsiTheme="minorHAnsi" w:cstheme="minorHAnsi"/>
          <w:sz w:val="22"/>
          <w:szCs w:val="22"/>
        </w:rPr>
        <w:t>.</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C</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u</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on</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on</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a d</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n</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ed</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s</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w:t>
      </w:r>
      <w:r w:rsidRPr="00F53B11">
        <w:rPr>
          <w:rFonts w:asciiTheme="minorHAnsi" w:eastAsia="Arial" w:hAnsiTheme="minorHAnsi" w:cstheme="minorHAnsi"/>
          <w:spacing w:val="-3"/>
          <w:sz w:val="22"/>
          <w:szCs w:val="22"/>
        </w:rPr>
        <w:t>C</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 xml:space="preserve">n </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ay 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C</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z</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sh</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p</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a</w:t>
      </w:r>
      <w:r w:rsidRPr="00F53B11">
        <w:rPr>
          <w:rFonts w:asciiTheme="minorHAnsi" w:eastAsia="Arial" w:hAnsiTheme="minorHAnsi" w:cstheme="minorHAnsi"/>
          <w:spacing w:val="-3"/>
          <w:sz w:val="22"/>
          <w:szCs w:val="22"/>
        </w:rPr>
        <w:t>y</w:t>
      </w:r>
      <w:r w:rsidRPr="00F53B11">
        <w:rPr>
          <w:rFonts w:asciiTheme="minorHAnsi" w:eastAsia="Arial" w:hAnsiTheme="minorHAnsi" w:cstheme="minorHAnsi"/>
          <w:spacing w:val="1"/>
          <w:sz w:val="22"/>
          <w:szCs w:val="22"/>
        </w:rPr>
        <w:t>.</w:t>
      </w:r>
      <w:r w:rsidRPr="00F53B11">
        <w:rPr>
          <w:rFonts w:asciiTheme="minorHAnsi" w:eastAsia="Arial" w:hAnsiTheme="minorHAnsi" w:cstheme="minorHAnsi"/>
          <w:sz w:val="22"/>
          <w:szCs w:val="22"/>
        </w:rPr>
        <w:t>"</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S</w:t>
      </w:r>
      <w:r w:rsidRPr="00F53B11">
        <w:rPr>
          <w:rFonts w:asciiTheme="minorHAnsi" w:eastAsia="Arial" w:hAnsiTheme="minorHAnsi" w:cstheme="minorHAnsi"/>
          <w:sz w:val="22"/>
          <w:szCs w:val="22"/>
        </w:rPr>
        <w:t>ecti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 1</w:t>
      </w:r>
      <w:r w:rsidRPr="00F53B11">
        <w:rPr>
          <w:rFonts w:asciiTheme="minorHAnsi" w:eastAsia="Arial" w:hAnsiTheme="minorHAnsi" w:cstheme="minorHAnsi"/>
          <w:spacing w:val="-1"/>
          <w:sz w:val="22"/>
          <w:szCs w:val="22"/>
        </w:rPr>
        <w:t>1</w:t>
      </w:r>
      <w:r w:rsidRPr="00F53B11">
        <w:rPr>
          <w:rFonts w:asciiTheme="minorHAnsi" w:eastAsia="Arial" w:hAnsiTheme="minorHAnsi" w:cstheme="minorHAnsi"/>
          <w:sz w:val="22"/>
          <w:szCs w:val="22"/>
        </w:rPr>
        <w:t>1(</w:t>
      </w:r>
      <w:r w:rsidRPr="00F53B11">
        <w:rPr>
          <w:rFonts w:asciiTheme="minorHAnsi" w:eastAsia="Arial" w:hAnsiTheme="minorHAnsi" w:cstheme="minorHAnsi"/>
          <w:spacing w:val="-2"/>
          <w:sz w:val="22"/>
          <w:szCs w:val="22"/>
        </w:rPr>
        <w:t>b</w:t>
      </w:r>
      <w:r w:rsidRPr="00F53B11">
        <w:rPr>
          <w:rFonts w:asciiTheme="minorHAnsi" w:eastAsia="Arial" w:hAnsiTheme="minorHAnsi" w:cstheme="minorHAnsi"/>
          <w:sz w:val="22"/>
          <w:szCs w:val="22"/>
        </w:rPr>
        <w:t>)</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 xml:space="preserve">es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t</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 xml:space="preserve">ch </w:t>
      </w:r>
      <w:r w:rsidRPr="00F53B11">
        <w:rPr>
          <w:rFonts w:asciiTheme="minorHAnsi" w:eastAsia="Arial" w:hAnsiTheme="minorHAnsi" w:cstheme="minorHAnsi"/>
          <w:spacing w:val="1"/>
          <w:sz w:val="22"/>
          <w:szCs w:val="22"/>
        </w:rPr>
        <w: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uc</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al</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nstit</w:t>
      </w:r>
      <w:r w:rsidRPr="00F53B11">
        <w:rPr>
          <w:rFonts w:asciiTheme="minorHAnsi" w:eastAsia="Arial" w:hAnsiTheme="minorHAnsi" w:cstheme="minorHAnsi"/>
          <w:spacing w:val="-2"/>
          <w:sz w:val="22"/>
          <w:szCs w:val="22"/>
        </w:rPr>
        <w:t>u</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on</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h</w:t>
      </w:r>
      <w:r w:rsidRPr="00F53B11">
        <w:rPr>
          <w:rFonts w:asciiTheme="minorHAnsi" w:eastAsia="Arial" w:hAnsiTheme="minorHAnsi" w:cstheme="minorHAnsi"/>
          <w:sz w:val="22"/>
          <w:szCs w:val="22"/>
        </w:rPr>
        <w:t>at</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ec</w:t>
      </w:r>
      <w:r w:rsidRPr="00F53B11">
        <w:rPr>
          <w:rFonts w:asciiTheme="minorHAnsi" w:eastAsia="Arial" w:hAnsiTheme="minorHAnsi" w:cstheme="minorHAnsi"/>
          <w:spacing w:val="-1"/>
          <w:sz w:val="22"/>
          <w:szCs w:val="22"/>
        </w:rPr>
        <w:t>ei</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F</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 xml:space="preserve">al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pacing w:val="-3"/>
          <w:sz w:val="22"/>
          <w:szCs w:val="22"/>
        </w:rPr>
        <w:t>d</w:t>
      </w:r>
      <w:r w:rsidRPr="00F53B11">
        <w:rPr>
          <w:rFonts w:asciiTheme="minorHAnsi" w:eastAsia="Arial" w:hAnsiTheme="minorHAnsi" w:cstheme="minorHAnsi"/>
          <w:sz w:val="22"/>
          <w:szCs w:val="22"/>
        </w:rPr>
        <w:t>s</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scal</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r</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sh</w:t>
      </w:r>
      <w:r w:rsidRPr="00F53B11">
        <w:rPr>
          <w:rFonts w:asciiTheme="minorHAnsi" w:eastAsia="Arial" w:hAnsiTheme="minorHAnsi" w:cstheme="minorHAnsi"/>
          <w:spacing w:val="-1"/>
          <w:sz w:val="22"/>
          <w:szCs w:val="22"/>
        </w:rPr>
        <w:t>al</w:t>
      </w:r>
      <w:r w:rsidRPr="00F53B11">
        <w:rPr>
          <w:rFonts w:asciiTheme="minorHAnsi" w:eastAsia="Arial" w:hAnsiTheme="minorHAnsi" w:cstheme="minorHAnsi"/>
          <w:sz w:val="22"/>
          <w:szCs w:val="22"/>
        </w:rPr>
        <w:t>l</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3"/>
          <w:sz w:val="22"/>
          <w:szCs w:val="22"/>
        </w:rPr>
        <w:t>h</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d</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an</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uc</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al</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pr</w:t>
      </w:r>
      <w:r w:rsidRPr="00F53B11">
        <w:rPr>
          <w:rFonts w:asciiTheme="minorHAnsi" w:eastAsia="Arial" w:hAnsiTheme="minorHAnsi" w:cstheme="minorHAnsi"/>
          <w:spacing w:val="-2"/>
          <w:sz w:val="22"/>
          <w:szCs w:val="22"/>
        </w:rPr>
        <w:t>o</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z w:val="22"/>
          <w:szCs w:val="22"/>
        </w:rPr>
        <w:t>am on</w:t>
      </w:r>
      <w:r w:rsidRPr="00F53B11">
        <w:rPr>
          <w:rFonts w:asciiTheme="minorHAnsi" w:eastAsia="Arial" w:hAnsiTheme="minorHAnsi" w:cstheme="minorHAnsi"/>
          <w:spacing w:val="1"/>
          <w:sz w:val="22"/>
          <w:szCs w:val="22"/>
        </w:rPr>
        <w:t xml:space="preserve"> 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ed</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3"/>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at</w:t>
      </w:r>
      <w:r w:rsidRPr="00F53B11">
        <w:rPr>
          <w:rFonts w:asciiTheme="minorHAnsi" w:eastAsia="Arial" w:hAnsiTheme="minorHAnsi" w:cstheme="minorHAnsi"/>
          <w:spacing w:val="-2"/>
          <w:sz w:val="22"/>
          <w:szCs w:val="22"/>
        </w:rPr>
        <w:t>e</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C</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on</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S</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3"/>
          <w:sz w:val="22"/>
          <w:szCs w:val="22"/>
        </w:rPr>
        <w:t>b</w:t>
      </w:r>
      <w:r w:rsidRPr="00F53B11">
        <w:rPr>
          <w:rFonts w:asciiTheme="minorHAnsi" w:eastAsia="Arial" w:hAnsiTheme="minorHAnsi" w:cstheme="minorHAnsi"/>
          <w:sz w:val="22"/>
          <w:szCs w:val="22"/>
        </w:rPr>
        <w:t>er</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17</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such</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 xml:space="preserve">r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 xml:space="preserve">r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ed</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by</w:t>
      </w:r>
      <w:r w:rsidRPr="00F53B11">
        <w:rPr>
          <w:rFonts w:asciiTheme="minorHAnsi" w:eastAsia="Arial" w:hAnsiTheme="minorHAnsi" w:cstheme="minorHAnsi"/>
          <w:spacing w:val="1"/>
          <w:sz w:val="22"/>
          <w:szCs w:val="22"/>
        </w:rPr>
        <w:t xml:space="preserve"> t</w:t>
      </w:r>
      <w:r w:rsidRPr="00F53B11">
        <w:rPr>
          <w:rFonts w:asciiTheme="minorHAnsi" w:eastAsia="Arial" w:hAnsiTheme="minorHAnsi" w:cstheme="minorHAnsi"/>
          <w:spacing w:val="-3"/>
          <w:sz w:val="22"/>
          <w:szCs w:val="22"/>
        </w:rPr>
        <w:t>h</w:t>
      </w:r>
      <w:r w:rsidRPr="00F53B11">
        <w:rPr>
          <w:rFonts w:asciiTheme="minorHAnsi" w:eastAsia="Arial" w:hAnsiTheme="minorHAnsi" w:cstheme="minorHAnsi"/>
          <w:sz w:val="22"/>
          <w:szCs w:val="22"/>
        </w:rPr>
        <w:t>e e</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uc</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 xml:space="preserve">al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nstit</w:t>
      </w:r>
      <w:r w:rsidRPr="00F53B11">
        <w:rPr>
          <w:rFonts w:asciiTheme="minorHAnsi" w:eastAsia="Arial" w:hAnsiTheme="minorHAnsi" w:cstheme="minorHAnsi"/>
          <w:spacing w:val="-2"/>
          <w:sz w:val="22"/>
          <w:szCs w:val="22"/>
        </w:rPr>
        <w:t>u</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w:t>
      </w:r>
      <w:r w:rsidR="00236828">
        <w:rPr>
          <w:rFonts w:asciiTheme="minorHAnsi" w:eastAsia="Arial" w:hAnsiTheme="minorHAnsi" w:cstheme="minorHAnsi"/>
          <w:sz w:val="22"/>
          <w:szCs w:val="22"/>
        </w:rPr>
        <w:t>”</w:t>
      </w:r>
    </w:p>
    <w:p w14:paraId="6176557E" w14:textId="77777777" w:rsidR="00613663" w:rsidRDefault="00613663" w:rsidP="00CD3B43">
      <w:pPr>
        <w:pStyle w:val="Heading6"/>
        <w:rPr>
          <w:rFonts w:asciiTheme="minorHAnsi" w:hAnsiTheme="minorHAnsi" w:cstheme="minorHAnsi"/>
        </w:rPr>
      </w:pPr>
      <w:bookmarkStart w:id="311" w:name="_Toc786483"/>
    </w:p>
    <w:p w14:paraId="13BAB112" w14:textId="77777777" w:rsidR="00E17346" w:rsidRPr="00F53B11" w:rsidRDefault="00E17346" w:rsidP="00CD3B43">
      <w:pPr>
        <w:pStyle w:val="Heading6"/>
        <w:rPr>
          <w:rFonts w:asciiTheme="minorHAnsi" w:hAnsiTheme="minorHAnsi" w:cstheme="minorHAnsi"/>
        </w:rPr>
      </w:pPr>
      <w:r w:rsidRPr="00F53B11">
        <w:rPr>
          <w:rFonts w:asciiTheme="minorHAnsi" w:hAnsiTheme="minorHAnsi" w:cstheme="minorHAnsi"/>
        </w:rPr>
        <w:t>VOTER REGISTRATION INFORMATION</w:t>
      </w:r>
      <w:bookmarkEnd w:id="311"/>
    </w:p>
    <w:p w14:paraId="7C27C166" w14:textId="77777777" w:rsidR="00E17346" w:rsidRPr="00F53B11" w:rsidRDefault="00E17346" w:rsidP="007A5EA4">
      <w:pPr>
        <w:spacing w:before="37" w:line="252" w:lineRule="exact"/>
        <w:ind w:left="112" w:right="53"/>
        <w:jc w:val="both"/>
        <w:rPr>
          <w:rFonts w:asciiTheme="minorHAnsi" w:eastAsia="Arial" w:hAnsiTheme="minorHAnsi" w:cstheme="minorHAnsi"/>
          <w:sz w:val="22"/>
          <w:szCs w:val="22"/>
        </w:rPr>
      </w:pPr>
      <w:r w:rsidRPr="00F53B11">
        <w:rPr>
          <w:rFonts w:asciiTheme="minorHAnsi" w:eastAsia="Arial" w:hAnsiTheme="minorHAnsi" w:cstheme="minorHAnsi"/>
          <w:spacing w:val="-1"/>
          <w:sz w:val="22"/>
          <w:szCs w:val="22"/>
        </w:rPr>
        <w:t xml:space="preserve">Hillsborough </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ec</w:t>
      </w:r>
      <w:r w:rsidRPr="00F53B11">
        <w:rPr>
          <w:rFonts w:asciiTheme="minorHAnsi" w:eastAsia="Arial" w:hAnsiTheme="minorHAnsi" w:cstheme="minorHAnsi"/>
          <w:spacing w:val="-1"/>
          <w:sz w:val="22"/>
          <w:szCs w:val="22"/>
        </w:rPr>
        <w:t>h</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cal</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C</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ll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es (HTC)</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u</w:t>
      </w:r>
      <w:r w:rsidRPr="00F53B11">
        <w:rPr>
          <w:rFonts w:asciiTheme="minorHAnsi" w:eastAsia="Arial" w:hAnsiTheme="minorHAnsi" w:cstheme="minorHAnsi"/>
          <w:spacing w:val="-3"/>
          <w:sz w:val="22"/>
          <w:szCs w:val="22"/>
        </w:rPr>
        <w:t>s</w:t>
      </w:r>
      <w:r w:rsidRPr="00F53B11">
        <w:rPr>
          <w:rFonts w:asciiTheme="minorHAnsi" w:eastAsia="Arial" w:hAnsiTheme="minorHAnsi" w:cstheme="minorHAnsi"/>
          <w:sz w:val="22"/>
          <w:szCs w:val="22"/>
        </w:rPr>
        <w:t>t</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3"/>
          <w:sz w:val="22"/>
          <w:szCs w:val="22"/>
        </w:rPr>
        <w:t>p</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de</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oter</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 xml:space="preserve">n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z w:val="22"/>
          <w:szCs w:val="22"/>
        </w:rPr>
        <w:t>o</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 xml:space="preserve">n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 a</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l</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 xml:space="preserve"> 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m</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 comp</w:t>
      </w:r>
      <w:r w:rsidRPr="00F53B11">
        <w:rPr>
          <w:rFonts w:asciiTheme="minorHAnsi" w:eastAsia="Arial" w:hAnsiTheme="minorHAnsi" w:cstheme="minorHAnsi"/>
          <w:spacing w:val="-1"/>
          <w:sz w:val="22"/>
          <w:szCs w:val="22"/>
        </w:rPr>
        <w:t>li</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V</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al 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t a</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d ass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nce pr</w:t>
      </w:r>
      <w:r w:rsidRPr="00F53B11">
        <w:rPr>
          <w:rFonts w:asciiTheme="minorHAnsi" w:eastAsia="Arial" w:hAnsiTheme="minorHAnsi" w:cstheme="minorHAnsi"/>
          <w:spacing w:val="-2"/>
          <w:sz w:val="22"/>
          <w:szCs w:val="22"/>
        </w:rPr>
        <w:t>o</w:t>
      </w:r>
      <w:r w:rsidRPr="00F53B11">
        <w:rPr>
          <w:rFonts w:asciiTheme="minorHAnsi" w:eastAsia="Arial" w:hAnsiTheme="minorHAnsi" w:cstheme="minorHAnsi"/>
          <w:sz w:val="22"/>
          <w:szCs w:val="22"/>
        </w:rPr>
        <w:t>gra</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s.</w:t>
      </w:r>
    </w:p>
    <w:p w14:paraId="1C33594C" w14:textId="77777777" w:rsidR="00E17346" w:rsidRPr="00F53B11" w:rsidRDefault="00E17346" w:rsidP="007A5EA4">
      <w:pPr>
        <w:spacing w:before="16" w:line="260" w:lineRule="exact"/>
        <w:jc w:val="both"/>
        <w:rPr>
          <w:rFonts w:asciiTheme="minorHAnsi" w:hAnsiTheme="minorHAnsi" w:cstheme="minorHAnsi"/>
          <w:sz w:val="22"/>
          <w:szCs w:val="22"/>
        </w:rPr>
      </w:pPr>
    </w:p>
    <w:p w14:paraId="78F57A2B" w14:textId="77777777" w:rsidR="00E17346" w:rsidRPr="00F53B11" w:rsidRDefault="00E17346" w:rsidP="007A5EA4">
      <w:pPr>
        <w:ind w:left="112" w:right="50"/>
        <w:jc w:val="both"/>
        <w:rPr>
          <w:rFonts w:asciiTheme="minorHAnsi" w:eastAsia="Arial" w:hAnsiTheme="minorHAnsi" w:cstheme="minorHAnsi"/>
          <w:sz w:val="22"/>
          <w:szCs w:val="22"/>
        </w:rPr>
      </w:pP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 xml:space="preserve">oter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 xml:space="preserve"> 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q</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t</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z w:val="22"/>
          <w:szCs w:val="22"/>
        </w:rPr>
        <w:t>as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nc</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ed</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 xml:space="preserve"> 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l</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V</w:t>
      </w:r>
      <w:r w:rsidRPr="00F53B11">
        <w:rPr>
          <w:rFonts w:asciiTheme="minorHAnsi" w:eastAsia="Arial" w:hAnsiTheme="minorHAnsi" w:cstheme="minorHAnsi"/>
          <w:sz w:val="22"/>
          <w:szCs w:val="22"/>
        </w:rPr>
        <w:t>ot</w:t>
      </w:r>
      <w:r w:rsidRPr="00F53B11">
        <w:rPr>
          <w:rFonts w:asciiTheme="minorHAnsi" w:eastAsia="Arial" w:hAnsiTheme="minorHAnsi" w:cstheme="minorHAnsi"/>
          <w:spacing w:val="5"/>
          <w:sz w:val="22"/>
          <w:szCs w:val="22"/>
        </w:rPr>
        <w:t>e</w:t>
      </w:r>
      <w:r w:rsidRPr="00F53B11">
        <w:rPr>
          <w:rFonts w:asciiTheme="minorHAnsi" w:eastAsia="Arial" w:hAnsiTheme="minorHAnsi" w:cstheme="minorHAnsi"/>
          <w:sz w:val="22"/>
          <w:szCs w:val="22"/>
        </w:rPr>
        <w:t xml:space="preserve">r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 xml:space="preserve">ct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1</w:t>
      </w:r>
      <w:r w:rsidRPr="00F53B11">
        <w:rPr>
          <w:rFonts w:asciiTheme="minorHAnsi" w:eastAsia="Arial" w:hAnsiTheme="minorHAnsi" w:cstheme="minorHAnsi"/>
          <w:spacing w:val="-1"/>
          <w:sz w:val="22"/>
          <w:szCs w:val="22"/>
        </w:rPr>
        <w:t>9</w:t>
      </w:r>
      <w:r w:rsidRPr="00F53B11">
        <w:rPr>
          <w:rFonts w:asciiTheme="minorHAnsi" w:eastAsia="Arial" w:hAnsiTheme="minorHAnsi" w:cstheme="minorHAnsi"/>
          <w:spacing w:val="-3"/>
          <w:sz w:val="22"/>
          <w:szCs w:val="22"/>
        </w:rPr>
        <w:t>9</w:t>
      </w:r>
      <w:r w:rsidRPr="00F53B11">
        <w:rPr>
          <w:rFonts w:asciiTheme="minorHAnsi" w:eastAsia="Arial" w:hAnsiTheme="minorHAnsi" w:cstheme="minorHAnsi"/>
          <w:sz w:val="22"/>
          <w:szCs w:val="22"/>
        </w:rPr>
        <w:t>3.</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 ess</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nc</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z w:val="22"/>
          <w:szCs w:val="22"/>
        </w:rPr>
        <w:t>f</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p</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rt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g</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z w:val="22"/>
          <w:szCs w:val="22"/>
        </w:rPr>
        <w:t>ch</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ol</w:t>
      </w:r>
      <w:r w:rsidRPr="00F53B11">
        <w:rPr>
          <w:rFonts w:asciiTheme="minorHAnsi" w:eastAsia="Arial" w:hAnsiTheme="minorHAnsi" w:cstheme="minorHAnsi"/>
          <w:spacing w:val="4"/>
          <w:sz w:val="22"/>
          <w:szCs w:val="22"/>
        </w:rPr>
        <w:t xml:space="preserve"> </w:t>
      </w:r>
      <w:proofErr w:type="gramStart"/>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oc</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ed</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proofErr w:type="gramEnd"/>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a 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ate</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t</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q</w:t>
      </w:r>
      <w:r w:rsidRPr="00F53B11">
        <w:rPr>
          <w:rFonts w:asciiTheme="minorHAnsi" w:eastAsia="Arial" w:hAnsiTheme="minorHAnsi" w:cstheme="minorHAnsi"/>
          <w:sz w:val="22"/>
          <w:szCs w:val="22"/>
        </w:rPr>
        <w:t>u</w:t>
      </w:r>
      <w:r w:rsidRPr="00F53B11">
        <w:rPr>
          <w:rFonts w:asciiTheme="minorHAnsi" w:eastAsia="Arial" w:hAnsiTheme="minorHAnsi" w:cstheme="minorHAnsi"/>
          <w:spacing w:val="-4"/>
          <w:sz w:val="22"/>
          <w:szCs w:val="22"/>
        </w:rPr>
        <w:t>i</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oter</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tr</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on</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pri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r</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2"/>
          <w:sz w:val="22"/>
          <w:szCs w:val="22"/>
        </w:rPr>
        <w:t xml:space="preserve"> </w:t>
      </w:r>
      <w:r w:rsidRPr="00F53B11">
        <w:rPr>
          <w:rFonts w:asciiTheme="minorHAnsi" w:eastAsia="Arial" w:hAnsiTheme="minorHAnsi" w:cstheme="minorHAnsi"/>
          <w:spacing w:val="-1"/>
          <w:sz w:val="22"/>
          <w:szCs w:val="22"/>
        </w:rPr>
        <w:t>El</w:t>
      </w:r>
      <w:r w:rsidRPr="00F53B11">
        <w:rPr>
          <w:rFonts w:asciiTheme="minorHAnsi" w:eastAsia="Arial" w:hAnsiTheme="minorHAnsi" w:cstheme="minorHAnsi"/>
          <w:sz w:val="22"/>
          <w:szCs w:val="22"/>
        </w:rPr>
        <w:t>ec</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 xml:space="preserve">on </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ay</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d/or</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s</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n</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t</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ll</w:t>
      </w:r>
      <w:r w:rsidRPr="00F53B11">
        <w:rPr>
          <w:rFonts w:asciiTheme="minorHAnsi" w:eastAsia="Arial" w:hAnsiTheme="minorHAnsi" w:cstheme="minorHAnsi"/>
          <w:sz w:val="22"/>
          <w:szCs w:val="22"/>
        </w:rPr>
        <w:t>ow</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bili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y</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r</w:t>
      </w:r>
      <w:r w:rsidRPr="00F53B11">
        <w:rPr>
          <w:rFonts w:asciiTheme="minorHAnsi" w:eastAsia="Arial" w:hAnsiTheme="minorHAnsi" w:cstheme="minorHAnsi"/>
          <w:spacing w:val="-3"/>
          <w:sz w:val="22"/>
          <w:szCs w:val="22"/>
        </w:rPr>
        <w:t xml:space="preserve"> a</w:t>
      </w:r>
      <w:r w:rsidRPr="00F53B11">
        <w:rPr>
          <w:rFonts w:asciiTheme="minorHAnsi" w:eastAsia="Arial" w:hAnsiTheme="minorHAnsi" w:cstheme="minorHAnsi"/>
          <w:sz w:val="22"/>
          <w:szCs w:val="22"/>
        </w:rPr>
        <w:t>t</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e</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oti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g,</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n</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sch</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ol</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u</w:t>
      </w:r>
      <w:r w:rsidRPr="00F53B11">
        <w:rPr>
          <w:rFonts w:asciiTheme="minorHAnsi" w:eastAsia="Arial" w:hAnsiTheme="minorHAnsi" w:cstheme="minorHAnsi"/>
          <w:spacing w:val="-3"/>
          <w:sz w:val="22"/>
          <w:szCs w:val="22"/>
        </w:rPr>
        <w:t>s</w:t>
      </w:r>
      <w:r w:rsidRPr="00F53B11">
        <w:rPr>
          <w:rFonts w:asciiTheme="minorHAnsi" w:eastAsia="Arial" w:hAnsiTheme="minorHAnsi" w:cstheme="minorHAnsi"/>
          <w:sz w:val="22"/>
          <w:szCs w:val="22"/>
        </w:rPr>
        <w:t>t</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2"/>
          <w:sz w:val="22"/>
          <w:szCs w:val="22"/>
        </w:rPr>
        <w:t>k</w:t>
      </w:r>
      <w:r w:rsidRPr="00F53B11">
        <w:rPr>
          <w:rFonts w:asciiTheme="minorHAnsi" w:eastAsia="Arial" w:hAnsiTheme="minorHAnsi" w:cstheme="minorHAnsi"/>
          <w:sz w:val="22"/>
          <w:szCs w:val="22"/>
        </w:rPr>
        <w:t>e</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z w:val="22"/>
          <w:szCs w:val="22"/>
        </w:rPr>
        <w:t>g</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 xml:space="preserve">od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 xml:space="preserve">h </w:t>
      </w:r>
      <w:r w:rsidRPr="00F53B11">
        <w:rPr>
          <w:rFonts w:asciiTheme="minorHAnsi" w:eastAsia="Arial" w:hAnsiTheme="minorHAnsi" w:cstheme="minorHAnsi"/>
          <w:spacing w:val="-2"/>
          <w:sz w:val="22"/>
          <w:szCs w:val="22"/>
        </w:rPr>
        <w:t>e</w:t>
      </w:r>
      <w:r w:rsidRPr="00F53B11">
        <w:rPr>
          <w:rFonts w:asciiTheme="minorHAnsi" w:eastAsia="Arial" w:hAnsiTheme="minorHAnsi" w:cstheme="minorHAnsi"/>
          <w:spacing w:val="1"/>
          <w:sz w:val="22"/>
          <w:szCs w:val="22"/>
        </w:rPr>
        <w:t>ff</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 xml:space="preserve">t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b</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 xml:space="preserve"> v</w:t>
      </w:r>
      <w:r w:rsidRPr="00F53B11">
        <w:rPr>
          <w:rFonts w:asciiTheme="minorHAnsi" w:eastAsia="Arial" w:hAnsiTheme="minorHAnsi" w:cstheme="minorHAnsi"/>
          <w:sz w:val="22"/>
          <w:szCs w:val="22"/>
        </w:rPr>
        <w:t xml:space="preserve">oter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z w:val="22"/>
          <w:szCs w:val="22"/>
        </w:rPr>
        <w:t>o</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at</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1"/>
          <w:sz w:val="22"/>
          <w:szCs w:val="22"/>
        </w:rPr>
        <w:t>rm</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it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z w:val="22"/>
          <w:szCs w:val="22"/>
        </w:rPr>
        <w:t>.</w:t>
      </w:r>
    </w:p>
    <w:p w14:paraId="7C5CC159" w14:textId="77777777" w:rsidR="00E17346" w:rsidRPr="00F53B11" w:rsidRDefault="00E17346" w:rsidP="007A5EA4">
      <w:pPr>
        <w:spacing w:before="20" w:line="260" w:lineRule="exact"/>
        <w:jc w:val="both"/>
        <w:rPr>
          <w:rFonts w:asciiTheme="minorHAnsi" w:hAnsiTheme="minorHAnsi" w:cstheme="minorHAnsi"/>
          <w:sz w:val="22"/>
          <w:szCs w:val="22"/>
        </w:rPr>
      </w:pPr>
    </w:p>
    <w:p w14:paraId="0D726BBF" w14:textId="77777777" w:rsidR="00E17346" w:rsidRPr="00F53B11" w:rsidRDefault="00E17346" w:rsidP="007A5EA4">
      <w:pPr>
        <w:ind w:left="112" w:right="48"/>
        <w:jc w:val="both"/>
        <w:rPr>
          <w:rFonts w:asciiTheme="minorHAnsi" w:eastAsia="Arial" w:hAnsiTheme="minorHAnsi" w:cstheme="minorHAnsi"/>
          <w:sz w:val="22"/>
          <w:szCs w:val="22"/>
        </w:rPr>
      </w:pP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 xml:space="preserve">he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ll</w:t>
      </w:r>
      <w:r w:rsidRPr="00F53B11">
        <w:rPr>
          <w:rFonts w:asciiTheme="minorHAnsi" w:eastAsia="Arial" w:hAnsiTheme="minorHAnsi" w:cstheme="minorHAnsi"/>
          <w:sz w:val="22"/>
          <w:szCs w:val="22"/>
        </w:rPr>
        <w:t>o</w:t>
      </w:r>
      <w:r w:rsidRPr="00F53B11">
        <w:rPr>
          <w:rFonts w:asciiTheme="minorHAnsi" w:eastAsia="Arial" w:hAnsiTheme="minorHAnsi" w:cstheme="minorHAnsi"/>
          <w:spacing w:val="-4"/>
          <w:sz w:val="22"/>
          <w:szCs w:val="22"/>
        </w:rPr>
        <w:t>w</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ng</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z w:val="22"/>
          <w:szCs w:val="22"/>
        </w:rPr>
        <w:t>eb</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8"/>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s</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1"/>
          <w:sz w:val="22"/>
          <w:szCs w:val="22"/>
        </w:rPr>
        <w:t>rm</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on</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on</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
          <w:sz w:val="22"/>
          <w:szCs w:val="22"/>
        </w:rPr>
        <w:t>l</w:t>
      </w:r>
      <w:r w:rsidRPr="00F53B11">
        <w:rPr>
          <w:rFonts w:asciiTheme="minorHAnsi" w:eastAsia="Arial" w:hAnsiTheme="minorHAnsi" w:cstheme="minorHAnsi"/>
          <w:sz w:val="22"/>
          <w:szCs w:val="22"/>
        </w:rPr>
        <w:t>ori</w:t>
      </w:r>
      <w:r w:rsidRPr="00F53B11">
        <w:rPr>
          <w:rFonts w:asciiTheme="minorHAnsi" w:eastAsia="Arial" w:hAnsiTheme="minorHAnsi" w:cstheme="minorHAnsi"/>
          <w:spacing w:val="-3"/>
          <w:sz w:val="22"/>
          <w:szCs w:val="22"/>
        </w:rPr>
        <w:t>d</w:t>
      </w:r>
      <w:r w:rsidRPr="00F53B11">
        <w:rPr>
          <w:rFonts w:asciiTheme="minorHAnsi" w:eastAsia="Arial" w:hAnsiTheme="minorHAnsi" w:cstheme="minorHAnsi"/>
          <w:sz w:val="22"/>
          <w:szCs w:val="22"/>
        </w:rPr>
        <w:t>a</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1"/>
          <w:sz w:val="22"/>
          <w:szCs w:val="22"/>
        </w:rPr>
        <w:t>V</w:t>
      </w:r>
      <w:r w:rsidRPr="00F53B11">
        <w:rPr>
          <w:rFonts w:asciiTheme="minorHAnsi" w:eastAsia="Arial" w:hAnsiTheme="minorHAnsi" w:cstheme="minorHAnsi"/>
          <w:sz w:val="22"/>
          <w:szCs w:val="22"/>
        </w:rPr>
        <w:t>ot</w:t>
      </w:r>
      <w:r w:rsidRPr="00F53B11">
        <w:rPr>
          <w:rFonts w:asciiTheme="minorHAnsi" w:eastAsia="Arial" w:hAnsiTheme="minorHAnsi" w:cstheme="minorHAnsi"/>
          <w:spacing w:val="-2"/>
          <w:sz w:val="22"/>
          <w:szCs w:val="22"/>
        </w:rPr>
        <w:t>e</w:t>
      </w:r>
      <w:r w:rsidRPr="00F53B11">
        <w:rPr>
          <w:rFonts w:asciiTheme="minorHAnsi" w:eastAsia="Arial" w:hAnsiTheme="minorHAnsi" w:cstheme="minorHAnsi"/>
          <w:sz w:val="22"/>
          <w:szCs w:val="22"/>
        </w:rPr>
        <w:t>r</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pacing w:val="1"/>
          <w:sz w:val="22"/>
          <w:szCs w:val="22"/>
        </w:rPr>
        <w:t>tr</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on</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q</w:t>
      </w:r>
      <w:r w:rsidRPr="00F53B11">
        <w:rPr>
          <w:rFonts w:asciiTheme="minorHAnsi" w:eastAsia="Arial" w:hAnsiTheme="minorHAnsi" w:cstheme="minorHAnsi"/>
          <w:spacing w:val="-1"/>
          <w:sz w:val="22"/>
          <w:szCs w:val="22"/>
        </w:rPr>
        <w:t>ui</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emen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
          <w:sz w:val="22"/>
          <w:szCs w:val="22"/>
        </w:rPr>
        <w:t>l</w:t>
      </w:r>
      <w:r w:rsidRPr="00F53B11">
        <w:rPr>
          <w:rFonts w:asciiTheme="minorHAnsi" w:eastAsia="Arial" w:hAnsiTheme="minorHAnsi" w:cstheme="minorHAnsi"/>
          <w:sz w:val="22"/>
          <w:szCs w:val="22"/>
        </w:rPr>
        <w:t>ori</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a</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V</w:t>
      </w:r>
      <w:r w:rsidRPr="00F53B11">
        <w:rPr>
          <w:rFonts w:asciiTheme="minorHAnsi" w:eastAsia="Arial" w:hAnsiTheme="minorHAnsi" w:cstheme="minorHAnsi"/>
          <w:sz w:val="22"/>
          <w:szCs w:val="22"/>
        </w:rPr>
        <w:t>oter</w:t>
      </w:r>
    </w:p>
    <w:p w14:paraId="799C2DF7" w14:textId="70A4E9FF" w:rsidR="002134E8" w:rsidRDefault="00E17346" w:rsidP="00236828">
      <w:pPr>
        <w:spacing w:before="1"/>
        <w:ind w:left="112" w:right="2629"/>
        <w:jc w:val="both"/>
        <w:rPr>
          <w:rFonts w:asciiTheme="minorHAnsi" w:eastAsia="Arial" w:hAnsiTheme="minorHAnsi" w:cstheme="minorHAnsi"/>
          <w:sz w:val="22"/>
          <w:szCs w:val="22"/>
        </w:rPr>
      </w:pP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o</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2"/>
          <w:sz w:val="22"/>
          <w:szCs w:val="22"/>
        </w:rPr>
        <w:t>s</w:t>
      </w:r>
      <w:r w:rsidR="00236828" w:rsidRPr="008E3772">
        <w:rPr>
          <w:rFonts w:asciiTheme="minorHAnsi" w:eastAsia="Arial" w:hAnsiTheme="minorHAnsi" w:cstheme="minorHAnsi"/>
          <w:spacing w:val="-2"/>
          <w:sz w:val="22"/>
          <w:szCs w:val="22"/>
        </w:rPr>
        <w:t>:</w:t>
      </w:r>
      <w:r w:rsidR="00236828" w:rsidRPr="00800A51">
        <w:rPr>
          <w:rFonts w:asciiTheme="minorHAnsi" w:eastAsia="Arial" w:hAnsiTheme="minorHAnsi" w:cstheme="minorHAnsi"/>
          <w:spacing w:val="-2"/>
          <w:sz w:val="22"/>
          <w:szCs w:val="22"/>
        </w:rPr>
        <w:t xml:space="preserve">  </w:t>
      </w:r>
      <w:hyperlink r:id="rId42" w:history="1">
        <w:r w:rsidR="00800A51" w:rsidRPr="00814372">
          <w:rPr>
            <w:rStyle w:val="Hyperlink"/>
            <w:rFonts w:asciiTheme="minorHAnsi" w:eastAsia="Arial" w:hAnsiTheme="minorHAnsi" w:cstheme="minorHAnsi"/>
            <w:sz w:val="22"/>
            <w:szCs w:val="22"/>
          </w:rPr>
          <w:t>https://www.</w:t>
        </w:r>
        <w:r w:rsidR="00800A51" w:rsidRPr="00814372">
          <w:rPr>
            <w:rStyle w:val="Hyperlink"/>
            <w:rFonts w:asciiTheme="minorHAnsi" w:eastAsia="Arial" w:hAnsiTheme="minorHAnsi" w:cstheme="minorHAnsi"/>
            <w:spacing w:val="-2"/>
            <w:sz w:val="22"/>
            <w:szCs w:val="22"/>
          </w:rPr>
          <w:t>v</w:t>
        </w:r>
        <w:r w:rsidR="00800A51" w:rsidRPr="00814372">
          <w:rPr>
            <w:rStyle w:val="Hyperlink"/>
            <w:rFonts w:asciiTheme="minorHAnsi" w:eastAsia="Arial" w:hAnsiTheme="minorHAnsi" w:cstheme="minorHAnsi"/>
            <w:sz w:val="22"/>
            <w:szCs w:val="22"/>
          </w:rPr>
          <w:t>oteh</w:t>
        </w:r>
        <w:r w:rsidR="00800A51" w:rsidRPr="00814372">
          <w:rPr>
            <w:rStyle w:val="Hyperlink"/>
            <w:rFonts w:asciiTheme="minorHAnsi" w:eastAsia="Arial" w:hAnsiTheme="minorHAnsi" w:cstheme="minorHAnsi"/>
            <w:spacing w:val="-1"/>
            <w:sz w:val="22"/>
            <w:szCs w:val="22"/>
          </w:rPr>
          <w:t>ill</w:t>
        </w:r>
        <w:r w:rsidR="00800A51" w:rsidRPr="00814372">
          <w:rPr>
            <w:rStyle w:val="Hyperlink"/>
            <w:rFonts w:asciiTheme="minorHAnsi" w:eastAsia="Arial" w:hAnsiTheme="minorHAnsi" w:cstheme="minorHAnsi"/>
            <w:sz w:val="22"/>
            <w:szCs w:val="22"/>
          </w:rPr>
          <w:t>s</w:t>
        </w:r>
        <w:r w:rsidR="00800A51" w:rsidRPr="00814372">
          <w:rPr>
            <w:rStyle w:val="Hyperlink"/>
            <w:rFonts w:asciiTheme="minorHAnsi" w:eastAsia="Arial" w:hAnsiTheme="minorHAnsi" w:cstheme="minorHAnsi"/>
            <w:spacing w:val="2"/>
            <w:sz w:val="22"/>
            <w:szCs w:val="22"/>
          </w:rPr>
          <w:t>b</w:t>
        </w:r>
        <w:r w:rsidR="00800A51" w:rsidRPr="00814372">
          <w:rPr>
            <w:rStyle w:val="Hyperlink"/>
            <w:rFonts w:asciiTheme="minorHAnsi" w:eastAsia="Arial" w:hAnsiTheme="minorHAnsi" w:cstheme="minorHAnsi"/>
            <w:sz w:val="22"/>
            <w:szCs w:val="22"/>
          </w:rPr>
          <w:t>oro</w:t>
        </w:r>
        <w:r w:rsidR="00800A51" w:rsidRPr="00814372">
          <w:rPr>
            <w:rStyle w:val="Hyperlink"/>
            <w:rFonts w:asciiTheme="minorHAnsi" w:eastAsia="Arial" w:hAnsiTheme="minorHAnsi" w:cstheme="minorHAnsi"/>
            <w:spacing w:val="-3"/>
            <w:sz w:val="22"/>
            <w:szCs w:val="22"/>
          </w:rPr>
          <w:t>u</w:t>
        </w:r>
        <w:r w:rsidR="00800A51" w:rsidRPr="00814372">
          <w:rPr>
            <w:rStyle w:val="Hyperlink"/>
            <w:rFonts w:asciiTheme="minorHAnsi" w:eastAsia="Arial" w:hAnsiTheme="minorHAnsi" w:cstheme="minorHAnsi"/>
            <w:spacing w:val="2"/>
            <w:sz w:val="22"/>
            <w:szCs w:val="22"/>
          </w:rPr>
          <w:t>g</w:t>
        </w:r>
        <w:r w:rsidR="00800A51" w:rsidRPr="00814372">
          <w:rPr>
            <w:rStyle w:val="Hyperlink"/>
            <w:rFonts w:asciiTheme="minorHAnsi" w:eastAsia="Arial" w:hAnsiTheme="minorHAnsi" w:cstheme="minorHAnsi"/>
            <w:sz w:val="22"/>
            <w:szCs w:val="22"/>
          </w:rPr>
          <w:t>h.</w:t>
        </w:r>
        <w:r w:rsidR="00800A51" w:rsidRPr="00814372">
          <w:rPr>
            <w:rStyle w:val="Hyperlink"/>
            <w:rFonts w:asciiTheme="minorHAnsi" w:eastAsia="Arial" w:hAnsiTheme="minorHAnsi" w:cstheme="minorHAnsi"/>
            <w:spacing w:val="-2"/>
            <w:sz w:val="22"/>
            <w:szCs w:val="22"/>
          </w:rPr>
          <w:t>or</w:t>
        </w:r>
        <w:r w:rsidR="00800A51" w:rsidRPr="00814372">
          <w:rPr>
            <w:rStyle w:val="Hyperlink"/>
            <w:rFonts w:asciiTheme="minorHAnsi" w:eastAsia="Arial" w:hAnsiTheme="minorHAnsi" w:cstheme="minorHAnsi"/>
            <w:spacing w:val="2"/>
            <w:sz w:val="22"/>
            <w:szCs w:val="22"/>
          </w:rPr>
          <w:t>g</w:t>
        </w:r>
      </w:hyperlink>
    </w:p>
    <w:p w14:paraId="01B1C5D0" w14:textId="77777777" w:rsidR="002134E8" w:rsidRDefault="002134E8">
      <w:pPr>
        <w:rPr>
          <w:rFonts w:asciiTheme="minorHAnsi" w:eastAsia="Arial" w:hAnsiTheme="minorHAnsi" w:cstheme="minorHAnsi"/>
          <w:sz w:val="22"/>
          <w:szCs w:val="22"/>
        </w:rPr>
      </w:pPr>
      <w:r>
        <w:rPr>
          <w:rFonts w:asciiTheme="minorHAnsi" w:eastAsia="Arial" w:hAnsiTheme="minorHAnsi" w:cstheme="minorHAnsi"/>
          <w:sz w:val="22"/>
          <w:szCs w:val="22"/>
        </w:rPr>
        <w:br w:type="page"/>
      </w:r>
    </w:p>
    <w:p w14:paraId="3D3DE415" w14:textId="77777777" w:rsidR="002134E8" w:rsidRPr="005F5128" w:rsidRDefault="002134E8" w:rsidP="002134E8">
      <w:pPr>
        <w:jc w:val="center"/>
        <w:rPr>
          <w:rFonts w:asciiTheme="minorHAnsi" w:hAnsiTheme="minorHAnsi" w:cstheme="minorHAnsi"/>
          <w:b/>
          <w:bCs/>
          <w:sz w:val="28"/>
          <w:szCs w:val="28"/>
        </w:rPr>
      </w:pPr>
      <w:r w:rsidRPr="005F5128">
        <w:rPr>
          <w:rFonts w:asciiTheme="minorHAnsi" w:hAnsiTheme="minorHAnsi" w:cstheme="minorHAnsi"/>
          <w:b/>
          <w:bCs/>
          <w:sz w:val="28"/>
          <w:szCs w:val="28"/>
        </w:rPr>
        <w:lastRenderedPageBreak/>
        <w:t>Hillsborough Technical Colleges</w:t>
      </w:r>
    </w:p>
    <w:p w14:paraId="0A63BC3E" w14:textId="77777777" w:rsidR="002134E8" w:rsidRPr="005F5128" w:rsidRDefault="002134E8" w:rsidP="002134E8">
      <w:pPr>
        <w:jc w:val="center"/>
        <w:rPr>
          <w:rFonts w:asciiTheme="minorHAnsi" w:hAnsiTheme="minorHAnsi" w:cstheme="minorHAnsi"/>
          <w:b/>
          <w:bCs/>
          <w:sz w:val="28"/>
          <w:szCs w:val="28"/>
        </w:rPr>
      </w:pPr>
      <w:r w:rsidRPr="005F5128">
        <w:rPr>
          <w:rFonts w:asciiTheme="minorHAnsi" w:hAnsiTheme="minorHAnsi" w:cstheme="minorHAnsi"/>
          <w:b/>
          <w:bCs/>
          <w:sz w:val="28"/>
          <w:szCs w:val="28"/>
        </w:rPr>
        <w:t>Aparicio-Levy     ◊     Brewster     ◊     Erwin</w:t>
      </w:r>
    </w:p>
    <w:p w14:paraId="2F395C5C" w14:textId="77777777" w:rsidR="002134E8" w:rsidRPr="005F5128" w:rsidRDefault="002134E8" w:rsidP="002134E8">
      <w:pPr>
        <w:jc w:val="center"/>
        <w:rPr>
          <w:rFonts w:asciiTheme="minorHAnsi" w:hAnsiTheme="minorHAnsi" w:cstheme="minorHAnsi"/>
          <w:b/>
          <w:bCs/>
          <w:sz w:val="28"/>
          <w:szCs w:val="28"/>
        </w:rPr>
      </w:pPr>
      <w:r w:rsidRPr="005F5128">
        <w:rPr>
          <w:rFonts w:asciiTheme="minorHAnsi" w:hAnsiTheme="minorHAnsi" w:cstheme="minorHAnsi"/>
          <w:b/>
          <w:bCs/>
          <w:sz w:val="28"/>
          <w:szCs w:val="28"/>
        </w:rPr>
        <w:t>VA Disclosure Information under VA Section 1018</w:t>
      </w:r>
    </w:p>
    <w:p w14:paraId="4698F3FD" w14:textId="77777777" w:rsidR="002134E8" w:rsidRDefault="002134E8" w:rsidP="002134E8"/>
    <w:p w14:paraId="74D4FE15" w14:textId="77777777" w:rsidR="002134E8" w:rsidRDefault="002134E8" w:rsidP="002134E8"/>
    <w:tbl>
      <w:tblPr>
        <w:tblStyle w:val="TableGrid"/>
        <w:tblW w:w="0" w:type="auto"/>
        <w:tblLook w:val="04A0" w:firstRow="1" w:lastRow="0" w:firstColumn="1" w:lastColumn="0" w:noHBand="0" w:noVBand="1"/>
      </w:tblPr>
      <w:tblGrid>
        <w:gridCol w:w="4675"/>
        <w:gridCol w:w="5220"/>
      </w:tblGrid>
      <w:tr w:rsidR="002134E8" w:rsidRPr="002720F3" w14:paraId="3D9E5EF4" w14:textId="77777777" w:rsidTr="002C0B98">
        <w:tc>
          <w:tcPr>
            <w:tcW w:w="4675" w:type="dxa"/>
            <w:shd w:val="clear" w:color="auto" w:fill="D9D9D9" w:themeFill="background1" w:themeFillShade="D9"/>
          </w:tcPr>
          <w:p w14:paraId="2A246F48" w14:textId="77777777" w:rsidR="002134E8" w:rsidRPr="005F5128" w:rsidRDefault="002134E8" w:rsidP="002C0B98">
            <w:pPr>
              <w:rPr>
                <w:rFonts w:asciiTheme="minorHAnsi" w:hAnsiTheme="minorHAnsi" w:cstheme="minorHAnsi"/>
                <w:b/>
                <w:bCs/>
              </w:rPr>
            </w:pPr>
            <w:r w:rsidRPr="005F5128">
              <w:rPr>
                <w:rFonts w:asciiTheme="minorHAnsi" w:hAnsiTheme="minorHAnsi" w:cstheme="minorHAnsi"/>
                <w:b/>
                <w:bCs/>
              </w:rPr>
              <w:t>For Information about:</w:t>
            </w:r>
          </w:p>
        </w:tc>
        <w:tc>
          <w:tcPr>
            <w:tcW w:w="5220" w:type="dxa"/>
            <w:shd w:val="clear" w:color="auto" w:fill="D9D9D9" w:themeFill="background1" w:themeFillShade="D9"/>
          </w:tcPr>
          <w:p w14:paraId="52CDD62D" w14:textId="77777777" w:rsidR="002134E8" w:rsidRPr="005F5128" w:rsidRDefault="002134E8" w:rsidP="002C0B98">
            <w:pPr>
              <w:rPr>
                <w:rFonts w:asciiTheme="minorHAnsi" w:hAnsiTheme="minorHAnsi" w:cstheme="minorHAnsi"/>
                <w:b/>
                <w:bCs/>
              </w:rPr>
            </w:pPr>
            <w:r w:rsidRPr="005F5128">
              <w:rPr>
                <w:rFonts w:asciiTheme="minorHAnsi" w:hAnsiTheme="minorHAnsi" w:cstheme="minorHAnsi"/>
                <w:b/>
                <w:bCs/>
              </w:rPr>
              <w:t>See these Resources:</w:t>
            </w:r>
          </w:p>
        </w:tc>
      </w:tr>
      <w:tr w:rsidR="002134E8" w:rsidRPr="002720F3" w14:paraId="08CE29CE" w14:textId="77777777" w:rsidTr="002C0B98">
        <w:tc>
          <w:tcPr>
            <w:tcW w:w="4675" w:type="dxa"/>
          </w:tcPr>
          <w:p w14:paraId="7FAD91FA"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VA General Information</w:t>
            </w:r>
            <w:r w:rsidRPr="005F5128">
              <w:rPr>
                <w:rFonts w:asciiTheme="minorHAnsi" w:hAnsiTheme="minorHAnsi" w:cstheme="minorHAnsi"/>
              </w:rPr>
              <w:t>:</w:t>
            </w:r>
          </w:p>
        </w:tc>
        <w:tc>
          <w:tcPr>
            <w:tcW w:w="5220" w:type="dxa"/>
          </w:tcPr>
          <w:p w14:paraId="40C60DC5" w14:textId="7426CD6D" w:rsidR="002134E8" w:rsidRPr="005F5128" w:rsidRDefault="002134E8" w:rsidP="002C0B98">
            <w:pPr>
              <w:rPr>
                <w:rFonts w:asciiTheme="minorHAnsi" w:hAnsiTheme="minorHAnsi" w:cstheme="minorHAnsi"/>
              </w:rPr>
            </w:pPr>
            <w:r w:rsidRPr="005F5128">
              <w:rPr>
                <w:rFonts w:asciiTheme="minorHAnsi" w:hAnsiTheme="minorHAnsi" w:cstheme="minorHAnsi"/>
              </w:rPr>
              <w:t>202</w:t>
            </w:r>
            <w:r w:rsidR="00B602C9">
              <w:rPr>
                <w:rFonts w:asciiTheme="minorHAnsi" w:hAnsiTheme="minorHAnsi" w:cstheme="minorHAnsi"/>
              </w:rPr>
              <w:t>3</w:t>
            </w:r>
            <w:r w:rsidRPr="005F5128">
              <w:rPr>
                <w:rFonts w:asciiTheme="minorHAnsi" w:hAnsiTheme="minorHAnsi" w:cstheme="minorHAnsi"/>
              </w:rPr>
              <w:t>-2</w:t>
            </w:r>
            <w:r w:rsidR="00B602C9">
              <w:rPr>
                <w:rFonts w:asciiTheme="minorHAnsi" w:hAnsiTheme="minorHAnsi" w:cstheme="minorHAnsi"/>
              </w:rPr>
              <w:t>4</w:t>
            </w:r>
            <w:r w:rsidRPr="005F5128">
              <w:rPr>
                <w:rFonts w:asciiTheme="minorHAnsi" w:hAnsiTheme="minorHAnsi" w:cstheme="minorHAnsi"/>
              </w:rPr>
              <w:t xml:space="preserve"> Student Handbook on the school’s</w:t>
            </w:r>
          </w:p>
          <w:p w14:paraId="090B126A" w14:textId="2B5B9CEB"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website, pages 3</w:t>
            </w:r>
            <w:r w:rsidR="00FF5AEC">
              <w:rPr>
                <w:rFonts w:asciiTheme="minorHAnsi" w:hAnsiTheme="minorHAnsi" w:cstheme="minorHAnsi"/>
              </w:rPr>
              <w:t>3</w:t>
            </w:r>
            <w:r w:rsidRPr="005F5128">
              <w:rPr>
                <w:rFonts w:asciiTheme="minorHAnsi" w:hAnsiTheme="minorHAnsi" w:cstheme="minorHAnsi"/>
              </w:rPr>
              <w:t>-3</w:t>
            </w:r>
            <w:r w:rsidR="00FF5AEC">
              <w:rPr>
                <w:rFonts w:asciiTheme="minorHAnsi" w:hAnsiTheme="minorHAnsi" w:cstheme="minorHAnsi"/>
              </w:rPr>
              <w:t>5</w:t>
            </w:r>
          </w:p>
        </w:tc>
      </w:tr>
      <w:tr w:rsidR="002134E8" w:rsidRPr="002720F3" w14:paraId="2948DE0C" w14:textId="77777777" w:rsidTr="002C0B98">
        <w:tc>
          <w:tcPr>
            <w:tcW w:w="4675" w:type="dxa"/>
          </w:tcPr>
          <w:p w14:paraId="68266746"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College Comparison Information</w:t>
            </w:r>
            <w:r w:rsidRPr="005F5128">
              <w:rPr>
                <w:rFonts w:asciiTheme="minorHAnsi" w:hAnsiTheme="minorHAnsi" w:cstheme="minorHAnsi"/>
              </w:rPr>
              <w:t>:</w:t>
            </w:r>
          </w:p>
          <w:p w14:paraId="2454E569" w14:textId="77777777" w:rsidR="002134E8" w:rsidRPr="005F5128" w:rsidRDefault="002134E8" w:rsidP="002C0B98">
            <w:pPr>
              <w:rPr>
                <w:rFonts w:asciiTheme="minorHAnsi" w:hAnsiTheme="minorHAnsi" w:cstheme="minorHAnsi"/>
              </w:rPr>
            </w:pPr>
          </w:p>
        </w:tc>
        <w:tc>
          <w:tcPr>
            <w:tcW w:w="5220" w:type="dxa"/>
          </w:tcPr>
          <w:p w14:paraId="67F1C615"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Federal NCES website information</w:t>
            </w:r>
          </w:p>
          <w:p w14:paraId="414904C5" w14:textId="77777777" w:rsidR="002134E8" w:rsidRPr="00BB7D42" w:rsidRDefault="002134E8" w:rsidP="002C0B98">
            <w:pPr>
              <w:rPr>
                <w:rFonts w:asciiTheme="minorHAnsi" w:hAnsiTheme="minorHAnsi" w:cstheme="minorHAnsi"/>
                <w:u w:val="single"/>
              </w:rPr>
            </w:pPr>
            <w:r w:rsidRPr="005F5128">
              <w:rPr>
                <w:rFonts w:asciiTheme="minorHAnsi" w:hAnsiTheme="minorHAnsi" w:cstheme="minorHAnsi"/>
              </w:rPr>
              <w:t xml:space="preserve">        </w:t>
            </w:r>
            <w:r w:rsidRPr="00BB7D42">
              <w:rPr>
                <w:rFonts w:asciiTheme="minorHAnsi" w:hAnsiTheme="minorHAnsi" w:cstheme="minorHAnsi"/>
                <w:color w:val="0000FF"/>
                <w:u w:val="single"/>
              </w:rPr>
              <w:t xml:space="preserve">https://nces.ed.gov/collegenavigator </w:t>
            </w:r>
          </w:p>
        </w:tc>
      </w:tr>
      <w:tr w:rsidR="002134E8" w:rsidRPr="002720F3" w14:paraId="40BA72D6" w14:textId="77777777" w:rsidTr="002C0B98">
        <w:tc>
          <w:tcPr>
            <w:tcW w:w="4675" w:type="dxa"/>
          </w:tcPr>
          <w:p w14:paraId="6B7B3C16"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Costs</w:t>
            </w:r>
            <w:r w:rsidRPr="005F5128">
              <w:rPr>
                <w:rFonts w:asciiTheme="minorHAnsi" w:hAnsiTheme="minorHAnsi" w:cstheme="minorHAnsi"/>
              </w:rPr>
              <w:t>:  Estimated Total Program Costs</w:t>
            </w:r>
          </w:p>
          <w:p w14:paraId="71BD0E00"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and amount of costs covered by VA</w:t>
            </w:r>
          </w:p>
        </w:tc>
        <w:tc>
          <w:tcPr>
            <w:tcW w:w="5220" w:type="dxa"/>
          </w:tcPr>
          <w:p w14:paraId="7CCF197F"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Fee Sheet for your program</w:t>
            </w:r>
          </w:p>
          <w:p w14:paraId="301214F3" w14:textId="2EB83602"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See your </w:t>
            </w:r>
            <w:proofErr w:type="gramStart"/>
            <w:r w:rsidR="002E27D1">
              <w:rPr>
                <w:rFonts w:asciiTheme="minorHAnsi" w:hAnsiTheme="minorHAnsi" w:cstheme="minorHAnsi"/>
              </w:rPr>
              <w:t>School</w:t>
            </w:r>
            <w:proofErr w:type="gramEnd"/>
            <w:r w:rsidR="002E27D1">
              <w:rPr>
                <w:rFonts w:asciiTheme="minorHAnsi" w:hAnsiTheme="minorHAnsi" w:cstheme="minorHAnsi"/>
              </w:rPr>
              <w:t xml:space="preserve"> counselor</w:t>
            </w:r>
          </w:p>
        </w:tc>
      </w:tr>
      <w:tr w:rsidR="002134E8" w:rsidRPr="002720F3" w14:paraId="16F3C75A" w14:textId="77777777" w:rsidTr="002C0B98">
        <w:tc>
          <w:tcPr>
            <w:tcW w:w="4675" w:type="dxa"/>
          </w:tcPr>
          <w:p w14:paraId="4BD45D4C"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Costs</w:t>
            </w:r>
            <w:r w:rsidRPr="005F5128">
              <w:rPr>
                <w:rFonts w:asciiTheme="minorHAnsi" w:hAnsiTheme="minorHAnsi" w:cstheme="minorHAnsi"/>
              </w:rPr>
              <w:t>:  Estimated cost of living expenses</w:t>
            </w:r>
          </w:p>
          <w:p w14:paraId="2D0C197B" w14:textId="77777777" w:rsidR="002134E8" w:rsidRPr="005F5128" w:rsidRDefault="002134E8" w:rsidP="002C0B98">
            <w:pPr>
              <w:rPr>
                <w:rFonts w:asciiTheme="minorHAnsi" w:hAnsiTheme="minorHAnsi" w:cstheme="minorHAnsi"/>
              </w:rPr>
            </w:pPr>
          </w:p>
        </w:tc>
        <w:tc>
          <w:tcPr>
            <w:tcW w:w="5220" w:type="dxa"/>
          </w:tcPr>
          <w:p w14:paraId="443A5A9A"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Cost of Attendance Chart</w:t>
            </w:r>
          </w:p>
          <w:p w14:paraId="0DB29466"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On the school’s website</w:t>
            </w:r>
          </w:p>
        </w:tc>
      </w:tr>
      <w:tr w:rsidR="002134E8" w:rsidRPr="002720F3" w14:paraId="3F32DB8C" w14:textId="77777777" w:rsidTr="002C0B98">
        <w:tc>
          <w:tcPr>
            <w:tcW w:w="4675" w:type="dxa"/>
          </w:tcPr>
          <w:p w14:paraId="21338750"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Financial Aid</w:t>
            </w:r>
            <w:r w:rsidRPr="005F5128">
              <w:rPr>
                <w:rFonts w:asciiTheme="minorHAnsi" w:hAnsiTheme="minorHAnsi" w:cstheme="minorHAnsi"/>
              </w:rPr>
              <w:t xml:space="preserve">:  Financial Aid available </w:t>
            </w:r>
          </w:p>
          <w:p w14:paraId="50DAC3B4"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and other types of federal FA offered     </w:t>
            </w:r>
          </w:p>
        </w:tc>
        <w:tc>
          <w:tcPr>
            <w:tcW w:w="5220" w:type="dxa"/>
          </w:tcPr>
          <w:p w14:paraId="7392C0B5" w14:textId="54F7BCAF" w:rsidR="002134E8" w:rsidRPr="005F5128" w:rsidRDefault="002134E8" w:rsidP="002C0B98">
            <w:pPr>
              <w:rPr>
                <w:rFonts w:asciiTheme="minorHAnsi" w:hAnsiTheme="minorHAnsi" w:cstheme="minorHAnsi"/>
              </w:rPr>
            </w:pPr>
            <w:r w:rsidRPr="005F5128">
              <w:rPr>
                <w:rFonts w:asciiTheme="minorHAnsi" w:hAnsiTheme="minorHAnsi" w:cstheme="minorHAnsi"/>
              </w:rPr>
              <w:t>202</w:t>
            </w:r>
            <w:r w:rsidR="00F81DFC">
              <w:rPr>
                <w:rFonts w:asciiTheme="minorHAnsi" w:hAnsiTheme="minorHAnsi" w:cstheme="minorHAnsi"/>
              </w:rPr>
              <w:t>3</w:t>
            </w:r>
            <w:r w:rsidRPr="005F5128">
              <w:rPr>
                <w:rFonts w:asciiTheme="minorHAnsi" w:hAnsiTheme="minorHAnsi" w:cstheme="minorHAnsi"/>
              </w:rPr>
              <w:t>-2</w:t>
            </w:r>
            <w:r w:rsidR="00F81DFC">
              <w:rPr>
                <w:rFonts w:asciiTheme="minorHAnsi" w:hAnsiTheme="minorHAnsi" w:cstheme="minorHAnsi"/>
              </w:rPr>
              <w:t>4</w:t>
            </w:r>
            <w:r w:rsidRPr="005F5128">
              <w:rPr>
                <w:rFonts w:asciiTheme="minorHAnsi" w:hAnsiTheme="minorHAnsi" w:cstheme="minorHAnsi"/>
              </w:rPr>
              <w:t xml:space="preserve"> Student Handbook on the school’s </w:t>
            </w:r>
          </w:p>
          <w:p w14:paraId="5FF7C44E" w14:textId="478F9279"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website, pages 2</w:t>
            </w:r>
            <w:r w:rsidR="006E541A">
              <w:rPr>
                <w:rFonts w:asciiTheme="minorHAnsi" w:hAnsiTheme="minorHAnsi" w:cstheme="minorHAnsi"/>
              </w:rPr>
              <w:t>7</w:t>
            </w:r>
            <w:r w:rsidRPr="005F5128">
              <w:rPr>
                <w:rFonts w:asciiTheme="minorHAnsi" w:hAnsiTheme="minorHAnsi" w:cstheme="minorHAnsi"/>
              </w:rPr>
              <w:t>-3</w:t>
            </w:r>
            <w:r w:rsidR="006E541A">
              <w:rPr>
                <w:rFonts w:asciiTheme="minorHAnsi" w:hAnsiTheme="minorHAnsi" w:cstheme="minorHAnsi"/>
              </w:rPr>
              <w:t>2</w:t>
            </w:r>
          </w:p>
        </w:tc>
      </w:tr>
      <w:tr w:rsidR="002134E8" w:rsidRPr="002720F3" w14:paraId="2F2B83FE" w14:textId="77777777" w:rsidTr="002C0B98">
        <w:tc>
          <w:tcPr>
            <w:tcW w:w="4675" w:type="dxa"/>
          </w:tcPr>
          <w:p w14:paraId="1D1D6354"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Loans</w:t>
            </w:r>
            <w:r w:rsidRPr="005F5128">
              <w:rPr>
                <w:rFonts w:asciiTheme="minorHAnsi" w:hAnsiTheme="minorHAnsi" w:cstheme="minorHAnsi"/>
              </w:rPr>
              <w:t>:  Student Loan Debt</w:t>
            </w:r>
          </w:p>
          <w:p w14:paraId="0B783C59" w14:textId="77777777" w:rsidR="002134E8" w:rsidRPr="005F5128" w:rsidRDefault="002134E8" w:rsidP="002C0B98">
            <w:pPr>
              <w:rPr>
                <w:rFonts w:asciiTheme="minorHAnsi" w:hAnsiTheme="minorHAnsi" w:cstheme="minorHAnsi"/>
              </w:rPr>
            </w:pPr>
          </w:p>
        </w:tc>
        <w:tc>
          <w:tcPr>
            <w:tcW w:w="5220" w:type="dxa"/>
          </w:tcPr>
          <w:p w14:paraId="1EAFE9F7"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N/A – loans are not </w:t>
            </w:r>
            <w:proofErr w:type="gramStart"/>
            <w:r w:rsidRPr="005F5128">
              <w:rPr>
                <w:rFonts w:asciiTheme="minorHAnsi" w:hAnsiTheme="minorHAnsi" w:cstheme="minorHAnsi"/>
              </w:rPr>
              <w:t>available</w:t>
            </w:r>
            <w:proofErr w:type="gramEnd"/>
          </w:p>
          <w:p w14:paraId="5DAF7515" w14:textId="30A80C12"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Student Handbook, page 2</w:t>
            </w:r>
            <w:r w:rsidR="00157A77">
              <w:rPr>
                <w:rFonts w:asciiTheme="minorHAnsi" w:hAnsiTheme="minorHAnsi" w:cstheme="minorHAnsi"/>
              </w:rPr>
              <w:t>9</w:t>
            </w:r>
          </w:p>
        </w:tc>
      </w:tr>
      <w:tr w:rsidR="002134E8" w:rsidRPr="002720F3" w14:paraId="3D2EFBA6" w14:textId="77777777" w:rsidTr="002C0B98">
        <w:tc>
          <w:tcPr>
            <w:tcW w:w="4675" w:type="dxa"/>
          </w:tcPr>
          <w:p w14:paraId="33736730"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Program Information</w:t>
            </w:r>
            <w:r w:rsidRPr="005F5128">
              <w:rPr>
                <w:rFonts w:asciiTheme="minorHAnsi" w:hAnsiTheme="minorHAnsi" w:cstheme="minorHAnsi"/>
              </w:rPr>
              <w:t xml:space="preserve">:  </w:t>
            </w:r>
          </w:p>
          <w:p w14:paraId="6D4A73F4"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Attendance &amp; Deployment Guidelines</w:t>
            </w:r>
          </w:p>
          <w:p w14:paraId="5C4F3779"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and accommodations for short absences</w:t>
            </w:r>
          </w:p>
          <w:p w14:paraId="66100315" w14:textId="77777777" w:rsidR="002134E8" w:rsidRPr="005F5128" w:rsidRDefault="002134E8" w:rsidP="002C0B98">
            <w:pPr>
              <w:rPr>
                <w:rFonts w:asciiTheme="minorHAnsi" w:hAnsiTheme="minorHAnsi" w:cstheme="minorHAnsi"/>
              </w:rPr>
            </w:pPr>
          </w:p>
        </w:tc>
        <w:tc>
          <w:tcPr>
            <w:tcW w:w="5220" w:type="dxa"/>
          </w:tcPr>
          <w:p w14:paraId="0F532C93" w14:textId="5BDFF6D7" w:rsidR="002134E8" w:rsidRPr="005F5128" w:rsidRDefault="002134E8" w:rsidP="002C0B98">
            <w:pPr>
              <w:rPr>
                <w:rFonts w:asciiTheme="minorHAnsi" w:hAnsiTheme="minorHAnsi" w:cstheme="minorHAnsi"/>
              </w:rPr>
            </w:pPr>
            <w:r w:rsidRPr="005F5128">
              <w:rPr>
                <w:rFonts w:asciiTheme="minorHAnsi" w:hAnsiTheme="minorHAnsi" w:cstheme="minorHAnsi"/>
              </w:rPr>
              <w:t>202</w:t>
            </w:r>
            <w:r w:rsidR="00671B38">
              <w:rPr>
                <w:rFonts w:asciiTheme="minorHAnsi" w:hAnsiTheme="minorHAnsi" w:cstheme="minorHAnsi"/>
              </w:rPr>
              <w:t>3</w:t>
            </w:r>
            <w:r w:rsidRPr="005F5128">
              <w:rPr>
                <w:rFonts w:asciiTheme="minorHAnsi" w:hAnsiTheme="minorHAnsi" w:cstheme="minorHAnsi"/>
              </w:rPr>
              <w:t>-2</w:t>
            </w:r>
            <w:r w:rsidR="00671B38">
              <w:rPr>
                <w:rFonts w:asciiTheme="minorHAnsi" w:hAnsiTheme="minorHAnsi" w:cstheme="minorHAnsi"/>
              </w:rPr>
              <w:t>4</w:t>
            </w:r>
            <w:r w:rsidRPr="005F5128">
              <w:rPr>
                <w:rFonts w:asciiTheme="minorHAnsi" w:hAnsiTheme="minorHAnsi" w:cstheme="minorHAnsi"/>
              </w:rPr>
              <w:t xml:space="preserve"> Student Handbook, page 21 and</w:t>
            </w:r>
          </w:p>
          <w:p w14:paraId="04E1C51E"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Program Info in Appendix.  The school </w:t>
            </w:r>
          </w:p>
          <w:p w14:paraId="6453CED6"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will review the length of deployment </w:t>
            </w:r>
            <w:proofErr w:type="gramStart"/>
            <w:r w:rsidRPr="005F5128">
              <w:rPr>
                <w:rFonts w:asciiTheme="minorHAnsi" w:hAnsiTheme="minorHAnsi" w:cstheme="minorHAnsi"/>
              </w:rPr>
              <w:t>when</w:t>
            </w:r>
            <w:proofErr w:type="gramEnd"/>
          </w:p>
          <w:p w14:paraId="7E32D7C2"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determining if student can finish the </w:t>
            </w:r>
            <w:proofErr w:type="gramStart"/>
            <w:r w:rsidRPr="005F5128">
              <w:rPr>
                <w:rFonts w:asciiTheme="minorHAnsi" w:hAnsiTheme="minorHAnsi" w:cstheme="minorHAnsi"/>
              </w:rPr>
              <w:t>program</w:t>
            </w:r>
            <w:proofErr w:type="gramEnd"/>
          </w:p>
          <w:p w14:paraId="7F8C1C84"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with the cohort.</w:t>
            </w:r>
          </w:p>
        </w:tc>
      </w:tr>
      <w:tr w:rsidR="002134E8" w:rsidRPr="002720F3" w14:paraId="66E4580C" w14:textId="77777777" w:rsidTr="002C0B98">
        <w:tc>
          <w:tcPr>
            <w:tcW w:w="4675" w:type="dxa"/>
          </w:tcPr>
          <w:p w14:paraId="4E78E758"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Program Information</w:t>
            </w:r>
            <w:r w:rsidRPr="005F5128">
              <w:rPr>
                <w:rFonts w:asciiTheme="minorHAnsi" w:hAnsiTheme="minorHAnsi" w:cstheme="minorHAnsi"/>
              </w:rPr>
              <w:t>:</w:t>
            </w:r>
          </w:p>
          <w:p w14:paraId="0F500538"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Graduation requirements and timeline</w:t>
            </w:r>
          </w:p>
        </w:tc>
        <w:tc>
          <w:tcPr>
            <w:tcW w:w="5220" w:type="dxa"/>
          </w:tcPr>
          <w:p w14:paraId="0BE4FE8D" w14:textId="7ECBFAE3" w:rsidR="002134E8" w:rsidRPr="005F5128" w:rsidRDefault="002134E8" w:rsidP="002C0B98">
            <w:pPr>
              <w:rPr>
                <w:rFonts w:asciiTheme="minorHAnsi" w:hAnsiTheme="minorHAnsi" w:cstheme="minorHAnsi"/>
              </w:rPr>
            </w:pPr>
            <w:r w:rsidRPr="005F5128">
              <w:rPr>
                <w:rFonts w:asciiTheme="minorHAnsi" w:hAnsiTheme="minorHAnsi" w:cstheme="minorHAnsi"/>
              </w:rPr>
              <w:t>202</w:t>
            </w:r>
            <w:r w:rsidR="0091388B">
              <w:rPr>
                <w:rFonts w:asciiTheme="minorHAnsi" w:hAnsiTheme="minorHAnsi" w:cstheme="minorHAnsi"/>
              </w:rPr>
              <w:t>3</w:t>
            </w:r>
            <w:r w:rsidRPr="005F5128">
              <w:rPr>
                <w:rFonts w:asciiTheme="minorHAnsi" w:hAnsiTheme="minorHAnsi" w:cstheme="minorHAnsi"/>
              </w:rPr>
              <w:t>-2</w:t>
            </w:r>
            <w:r w:rsidR="0091388B">
              <w:rPr>
                <w:rFonts w:asciiTheme="minorHAnsi" w:hAnsiTheme="minorHAnsi" w:cstheme="minorHAnsi"/>
              </w:rPr>
              <w:t>4</w:t>
            </w:r>
            <w:r w:rsidRPr="005F5128">
              <w:rPr>
                <w:rFonts w:asciiTheme="minorHAnsi" w:hAnsiTheme="minorHAnsi" w:cstheme="minorHAnsi"/>
              </w:rPr>
              <w:t xml:space="preserve"> Student Handbook on the school’s</w:t>
            </w:r>
          </w:p>
          <w:p w14:paraId="6B062C74"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website, Program pages in Appendix </w:t>
            </w:r>
          </w:p>
        </w:tc>
      </w:tr>
      <w:tr w:rsidR="002134E8" w:rsidRPr="002720F3" w14:paraId="10F2CFB4" w14:textId="77777777" w:rsidTr="002C0B98">
        <w:tc>
          <w:tcPr>
            <w:tcW w:w="4675" w:type="dxa"/>
          </w:tcPr>
          <w:p w14:paraId="6112B294"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Program Information</w:t>
            </w:r>
            <w:r w:rsidRPr="005F5128">
              <w:rPr>
                <w:rFonts w:asciiTheme="minorHAnsi" w:hAnsiTheme="minorHAnsi" w:cstheme="minorHAnsi"/>
              </w:rPr>
              <w:t xml:space="preserve">:  Program </w:t>
            </w:r>
          </w:p>
          <w:p w14:paraId="2559B906" w14:textId="77777777" w:rsidR="002134E8" w:rsidRPr="005F5128" w:rsidRDefault="002134E8" w:rsidP="002C0B98">
            <w:pPr>
              <w:rPr>
                <w:rFonts w:asciiTheme="minorHAnsi" w:hAnsiTheme="minorHAnsi" w:cstheme="minorHAnsi"/>
                <w:b/>
                <w:bCs/>
                <w:i/>
                <w:iCs/>
              </w:rPr>
            </w:pPr>
            <w:r w:rsidRPr="005F5128">
              <w:rPr>
                <w:rFonts w:asciiTheme="minorHAnsi" w:hAnsiTheme="minorHAnsi" w:cstheme="minorHAnsi"/>
              </w:rPr>
              <w:t xml:space="preserve">      requirements and how to obtain licensure</w:t>
            </w:r>
          </w:p>
        </w:tc>
        <w:tc>
          <w:tcPr>
            <w:tcW w:w="5220" w:type="dxa"/>
          </w:tcPr>
          <w:p w14:paraId="7E1BEC2C" w14:textId="755DBB32" w:rsidR="002134E8" w:rsidRPr="005F5128" w:rsidRDefault="002134E8" w:rsidP="002C0B98">
            <w:pPr>
              <w:rPr>
                <w:rFonts w:asciiTheme="minorHAnsi" w:hAnsiTheme="minorHAnsi" w:cstheme="minorHAnsi"/>
              </w:rPr>
            </w:pPr>
            <w:r w:rsidRPr="005F5128">
              <w:rPr>
                <w:rFonts w:asciiTheme="minorHAnsi" w:hAnsiTheme="minorHAnsi" w:cstheme="minorHAnsi"/>
              </w:rPr>
              <w:t>202</w:t>
            </w:r>
            <w:r w:rsidR="0091388B">
              <w:rPr>
                <w:rFonts w:asciiTheme="minorHAnsi" w:hAnsiTheme="minorHAnsi" w:cstheme="minorHAnsi"/>
              </w:rPr>
              <w:t>3</w:t>
            </w:r>
            <w:r w:rsidRPr="005F5128">
              <w:rPr>
                <w:rFonts w:asciiTheme="minorHAnsi" w:hAnsiTheme="minorHAnsi" w:cstheme="minorHAnsi"/>
              </w:rPr>
              <w:t>-2</w:t>
            </w:r>
            <w:r w:rsidR="0091388B">
              <w:rPr>
                <w:rFonts w:asciiTheme="minorHAnsi" w:hAnsiTheme="minorHAnsi" w:cstheme="minorHAnsi"/>
              </w:rPr>
              <w:t>4</w:t>
            </w:r>
            <w:r w:rsidRPr="005F5128">
              <w:rPr>
                <w:rFonts w:asciiTheme="minorHAnsi" w:hAnsiTheme="minorHAnsi" w:cstheme="minorHAnsi"/>
              </w:rPr>
              <w:t xml:space="preserve"> Student Handbook on the school’s</w:t>
            </w:r>
          </w:p>
          <w:p w14:paraId="104061C0"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website, Program pages in Appendix</w:t>
            </w:r>
          </w:p>
        </w:tc>
      </w:tr>
      <w:tr w:rsidR="002134E8" w:rsidRPr="002720F3" w14:paraId="6347286C" w14:textId="77777777" w:rsidTr="002C0B98">
        <w:tc>
          <w:tcPr>
            <w:tcW w:w="4675" w:type="dxa"/>
          </w:tcPr>
          <w:p w14:paraId="4E16F4C5"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Registration</w:t>
            </w:r>
            <w:r w:rsidRPr="005F5128">
              <w:rPr>
                <w:rFonts w:asciiTheme="minorHAnsi" w:hAnsiTheme="minorHAnsi" w:cstheme="minorHAnsi"/>
              </w:rPr>
              <w:t xml:space="preserve">:  </w:t>
            </w:r>
          </w:p>
          <w:p w14:paraId="61B9153D" w14:textId="77777777" w:rsidR="002134E8" w:rsidRPr="005F5128" w:rsidRDefault="002134E8" w:rsidP="002C0B98">
            <w:pPr>
              <w:rPr>
                <w:rFonts w:asciiTheme="minorHAnsi" w:hAnsiTheme="minorHAnsi" w:cstheme="minorHAnsi"/>
              </w:rPr>
            </w:pPr>
          </w:p>
        </w:tc>
        <w:tc>
          <w:tcPr>
            <w:tcW w:w="5220" w:type="dxa"/>
          </w:tcPr>
          <w:p w14:paraId="14709FAD"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Students register for the full program upon entry.</w:t>
            </w:r>
          </w:p>
          <w:p w14:paraId="3FAA7382"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Students complete and sign an Adult Student</w:t>
            </w:r>
          </w:p>
          <w:p w14:paraId="091E1CE5"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Information Form (registration form).</w:t>
            </w:r>
          </w:p>
        </w:tc>
      </w:tr>
      <w:tr w:rsidR="002134E8" w:rsidRPr="002720F3" w14:paraId="6E8FA2F7" w14:textId="77777777" w:rsidTr="002C0B98">
        <w:tc>
          <w:tcPr>
            <w:tcW w:w="4675" w:type="dxa"/>
          </w:tcPr>
          <w:p w14:paraId="3BE6B005"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School Information</w:t>
            </w:r>
            <w:r w:rsidRPr="005F5128">
              <w:rPr>
                <w:rFonts w:asciiTheme="minorHAnsi" w:hAnsiTheme="minorHAnsi" w:cstheme="minorHAnsi"/>
              </w:rPr>
              <w:t>:</w:t>
            </w:r>
          </w:p>
          <w:p w14:paraId="1BFB822A"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Accreditation Information</w:t>
            </w:r>
          </w:p>
          <w:p w14:paraId="1ABD50A3" w14:textId="77777777" w:rsidR="002134E8" w:rsidRPr="005F5128" w:rsidRDefault="002134E8" w:rsidP="002C0B98">
            <w:pPr>
              <w:rPr>
                <w:rFonts w:asciiTheme="minorHAnsi" w:hAnsiTheme="minorHAnsi" w:cstheme="minorHAnsi"/>
              </w:rPr>
            </w:pPr>
          </w:p>
        </w:tc>
        <w:tc>
          <w:tcPr>
            <w:tcW w:w="5220" w:type="dxa"/>
          </w:tcPr>
          <w:p w14:paraId="6BCB4CB6" w14:textId="7AEF1587" w:rsidR="002134E8" w:rsidRPr="005F5128" w:rsidRDefault="002134E8" w:rsidP="002C0B98">
            <w:pPr>
              <w:rPr>
                <w:rFonts w:asciiTheme="minorHAnsi" w:hAnsiTheme="minorHAnsi" w:cstheme="minorHAnsi"/>
              </w:rPr>
            </w:pPr>
            <w:r w:rsidRPr="005F5128">
              <w:rPr>
                <w:rFonts w:asciiTheme="minorHAnsi" w:hAnsiTheme="minorHAnsi" w:cstheme="minorHAnsi"/>
              </w:rPr>
              <w:t>202</w:t>
            </w:r>
            <w:r w:rsidR="0091388B">
              <w:rPr>
                <w:rFonts w:asciiTheme="minorHAnsi" w:hAnsiTheme="minorHAnsi" w:cstheme="minorHAnsi"/>
              </w:rPr>
              <w:t>3</w:t>
            </w:r>
            <w:r w:rsidRPr="005F5128">
              <w:rPr>
                <w:rFonts w:asciiTheme="minorHAnsi" w:hAnsiTheme="minorHAnsi" w:cstheme="minorHAnsi"/>
              </w:rPr>
              <w:t>-2</w:t>
            </w:r>
            <w:r w:rsidR="0091388B">
              <w:rPr>
                <w:rFonts w:asciiTheme="minorHAnsi" w:hAnsiTheme="minorHAnsi" w:cstheme="minorHAnsi"/>
              </w:rPr>
              <w:t>4</w:t>
            </w:r>
            <w:r w:rsidRPr="005F5128">
              <w:rPr>
                <w:rFonts w:asciiTheme="minorHAnsi" w:hAnsiTheme="minorHAnsi" w:cstheme="minorHAnsi"/>
              </w:rPr>
              <w:t xml:space="preserve"> Student Handbook on website, page </w:t>
            </w:r>
            <w:r w:rsidR="005D5743">
              <w:rPr>
                <w:rFonts w:asciiTheme="minorHAnsi" w:hAnsiTheme="minorHAnsi" w:cstheme="minorHAnsi"/>
              </w:rPr>
              <w:t>2</w:t>
            </w:r>
            <w:r w:rsidRPr="005F5128">
              <w:rPr>
                <w:rFonts w:asciiTheme="minorHAnsi" w:hAnsiTheme="minorHAnsi" w:cstheme="minorHAnsi"/>
              </w:rPr>
              <w:t>.</w:t>
            </w:r>
          </w:p>
          <w:p w14:paraId="714AD79A"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Programs are approved by school district, </w:t>
            </w:r>
          </w:p>
          <w:p w14:paraId="5F3E27F4"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FL Dept. of Ed., and accrediting agency (COE)</w:t>
            </w:r>
          </w:p>
        </w:tc>
      </w:tr>
      <w:tr w:rsidR="002134E8" w:rsidRPr="002720F3" w14:paraId="29D050AD" w14:textId="77777777" w:rsidTr="002C0B98">
        <w:tc>
          <w:tcPr>
            <w:tcW w:w="4675" w:type="dxa"/>
          </w:tcPr>
          <w:p w14:paraId="176BCA14"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School Information</w:t>
            </w:r>
            <w:r w:rsidRPr="005F5128">
              <w:rPr>
                <w:rFonts w:asciiTheme="minorHAnsi" w:hAnsiTheme="minorHAnsi" w:cstheme="minorHAnsi"/>
              </w:rPr>
              <w:t xml:space="preserve">:  </w:t>
            </w:r>
          </w:p>
          <w:p w14:paraId="1D342DEB"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Designated employees for assistance</w:t>
            </w:r>
          </w:p>
          <w:p w14:paraId="75D2633D" w14:textId="77777777" w:rsidR="002134E8" w:rsidRPr="005F5128" w:rsidRDefault="002134E8" w:rsidP="002C0B98">
            <w:pPr>
              <w:rPr>
                <w:rFonts w:asciiTheme="minorHAnsi" w:hAnsiTheme="minorHAnsi" w:cstheme="minorHAnsi"/>
              </w:rPr>
            </w:pPr>
          </w:p>
        </w:tc>
        <w:tc>
          <w:tcPr>
            <w:tcW w:w="5220" w:type="dxa"/>
          </w:tcPr>
          <w:p w14:paraId="23361752" w14:textId="58EE78CA" w:rsidR="002134E8" w:rsidRPr="005F5128" w:rsidRDefault="002134E8" w:rsidP="002C0B98">
            <w:pPr>
              <w:rPr>
                <w:rFonts w:asciiTheme="minorHAnsi" w:hAnsiTheme="minorHAnsi" w:cstheme="minorHAnsi"/>
              </w:rPr>
            </w:pPr>
            <w:r w:rsidRPr="005F5128">
              <w:rPr>
                <w:rFonts w:asciiTheme="minorHAnsi" w:hAnsiTheme="minorHAnsi" w:cstheme="minorHAnsi"/>
                <w:i/>
                <w:iCs/>
              </w:rPr>
              <w:t>Academic Counseling</w:t>
            </w:r>
            <w:r w:rsidRPr="005F5128">
              <w:rPr>
                <w:rFonts w:asciiTheme="minorHAnsi" w:hAnsiTheme="minorHAnsi" w:cstheme="minorHAnsi"/>
              </w:rPr>
              <w:t xml:space="preserve">:  </w:t>
            </w:r>
            <w:r w:rsidR="002E27D1">
              <w:rPr>
                <w:rFonts w:asciiTheme="minorHAnsi" w:hAnsiTheme="minorHAnsi" w:cstheme="minorHAnsi"/>
              </w:rPr>
              <w:t>School counselor</w:t>
            </w:r>
          </w:p>
          <w:p w14:paraId="6D295783" w14:textId="77777777" w:rsidR="002134E8" w:rsidRPr="005F5128" w:rsidRDefault="002134E8" w:rsidP="002C0B98">
            <w:pPr>
              <w:rPr>
                <w:rFonts w:asciiTheme="minorHAnsi" w:hAnsiTheme="minorHAnsi" w:cstheme="minorHAnsi"/>
              </w:rPr>
            </w:pPr>
            <w:r w:rsidRPr="005F5128">
              <w:rPr>
                <w:rFonts w:asciiTheme="minorHAnsi" w:hAnsiTheme="minorHAnsi" w:cstheme="minorHAnsi"/>
                <w:i/>
                <w:iCs/>
              </w:rPr>
              <w:t>Financial Counseling</w:t>
            </w:r>
            <w:r w:rsidRPr="005F5128">
              <w:rPr>
                <w:rFonts w:asciiTheme="minorHAnsi" w:hAnsiTheme="minorHAnsi" w:cstheme="minorHAnsi"/>
              </w:rPr>
              <w:t xml:space="preserve">:  VA Certifying Official and </w:t>
            </w:r>
          </w:p>
          <w:p w14:paraId="660F3BAB"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Financial Aid Office (813-231-1636)</w:t>
            </w:r>
          </w:p>
          <w:p w14:paraId="7170EB5B" w14:textId="4BDD03FB" w:rsidR="002134E8" w:rsidRPr="005F5128" w:rsidRDefault="002134E8" w:rsidP="002C0B98">
            <w:pPr>
              <w:rPr>
                <w:rFonts w:asciiTheme="minorHAnsi" w:hAnsiTheme="minorHAnsi" w:cstheme="minorHAnsi"/>
              </w:rPr>
            </w:pPr>
            <w:r w:rsidRPr="005F5128">
              <w:rPr>
                <w:rFonts w:asciiTheme="minorHAnsi" w:hAnsiTheme="minorHAnsi" w:cstheme="minorHAnsi"/>
                <w:i/>
                <w:iCs/>
              </w:rPr>
              <w:t>Disability Counseling</w:t>
            </w:r>
            <w:r w:rsidRPr="005F5128">
              <w:rPr>
                <w:rFonts w:asciiTheme="minorHAnsi" w:hAnsiTheme="minorHAnsi" w:cstheme="minorHAnsi"/>
              </w:rPr>
              <w:t xml:space="preserve">:  </w:t>
            </w:r>
            <w:r w:rsidR="002E27D1">
              <w:rPr>
                <w:rFonts w:asciiTheme="minorHAnsi" w:hAnsiTheme="minorHAnsi" w:cstheme="minorHAnsi"/>
              </w:rPr>
              <w:t>School counselor</w:t>
            </w:r>
          </w:p>
          <w:p w14:paraId="1401F2E7" w14:textId="72135620" w:rsidR="002134E8" w:rsidRPr="005F5128" w:rsidRDefault="002134E8" w:rsidP="002C0B98">
            <w:pPr>
              <w:rPr>
                <w:rFonts w:asciiTheme="minorHAnsi" w:hAnsiTheme="minorHAnsi" w:cstheme="minorHAnsi"/>
              </w:rPr>
            </w:pPr>
            <w:r w:rsidRPr="005F5128">
              <w:rPr>
                <w:rFonts w:asciiTheme="minorHAnsi" w:hAnsiTheme="minorHAnsi" w:cstheme="minorHAnsi"/>
                <w:i/>
                <w:iCs/>
              </w:rPr>
              <w:t>Program Info</w:t>
            </w:r>
            <w:r w:rsidRPr="005F5128">
              <w:rPr>
                <w:rFonts w:asciiTheme="minorHAnsi" w:hAnsiTheme="minorHAnsi" w:cstheme="minorHAnsi"/>
              </w:rPr>
              <w:t xml:space="preserve">:  </w:t>
            </w:r>
            <w:r w:rsidR="002E27D1">
              <w:rPr>
                <w:rFonts w:asciiTheme="minorHAnsi" w:hAnsiTheme="minorHAnsi" w:cstheme="minorHAnsi"/>
              </w:rPr>
              <w:t>School counselor</w:t>
            </w:r>
            <w:r w:rsidRPr="005F5128">
              <w:rPr>
                <w:rFonts w:asciiTheme="minorHAnsi" w:hAnsiTheme="minorHAnsi" w:cstheme="minorHAnsi"/>
              </w:rPr>
              <w:t xml:space="preserve"> &amp; Instructor</w:t>
            </w:r>
          </w:p>
        </w:tc>
      </w:tr>
      <w:tr w:rsidR="002134E8" w:rsidRPr="002720F3" w14:paraId="53D956F0" w14:textId="77777777" w:rsidTr="002C0B98">
        <w:tc>
          <w:tcPr>
            <w:tcW w:w="4675" w:type="dxa"/>
          </w:tcPr>
          <w:p w14:paraId="37B3BEA3"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Statistics</w:t>
            </w:r>
            <w:r w:rsidRPr="005F5128">
              <w:rPr>
                <w:rFonts w:asciiTheme="minorHAnsi" w:hAnsiTheme="minorHAnsi" w:cstheme="minorHAnsi"/>
              </w:rPr>
              <w:t>:  Graduation &amp; Job Placement rates</w:t>
            </w:r>
          </w:p>
          <w:p w14:paraId="05A53920" w14:textId="77777777" w:rsidR="002134E8" w:rsidRPr="005F5128" w:rsidRDefault="002134E8" w:rsidP="002C0B98">
            <w:pPr>
              <w:rPr>
                <w:rFonts w:asciiTheme="minorHAnsi" w:hAnsiTheme="minorHAnsi" w:cstheme="minorHAnsi"/>
              </w:rPr>
            </w:pPr>
          </w:p>
        </w:tc>
        <w:tc>
          <w:tcPr>
            <w:tcW w:w="5220" w:type="dxa"/>
          </w:tcPr>
          <w:p w14:paraId="2E8D4629"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Completion, Placement &amp; Licensure Chart</w:t>
            </w:r>
          </w:p>
          <w:p w14:paraId="7CC95BF2" w14:textId="15AE648F" w:rsidR="002134E8" w:rsidRPr="005F5128" w:rsidRDefault="002134E8" w:rsidP="002C0B98">
            <w:pPr>
              <w:rPr>
                <w:rFonts w:asciiTheme="minorHAnsi" w:hAnsiTheme="minorHAnsi" w:cstheme="minorHAnsi"/>
                <w:i/>
                <w:iCs/>
              </w:rPr>
            </w:pPr>
            <w:r w:rsidRPr="005F5128">
              <w:rPr>
                <w:rFonts w:asciiTheme="minorHAnsi" w:hAnsiTheme="minorHAnsi" w:cstheme="minorHAnsi"/>
              </w:rPr>
              <w:t xml:space="preserve">        See your </w:t>
            </w:r>
            <w:proofErr w:type="gramStart"/>
            <w:r w:rsidR="002E27D1">
              <w:rPr>
                <w:rFonts w:asciiTheme="minorHAnsi" w:hAnsiTheme="minorHAnsi" w:cstheme="minorHAnsi"/>
              </w:rPr>
              <w:t>School</w:t>
            </w:r>
            <w:proofErr w:type="gramEnd"/>
            <w:r w:rsidR="002E27D1">
              <w:rPr>
                <w:rFonts w:asciiTheme="minorHAnsi" w:hAnsiTheme="minorHAnsi" w:cstheme="minorHAnsi"/>
              </w:rPr>
              <w:t xml:space="preserve"> counselor</w:t>
            </w:r>
          </w:p>
        </w:tc>
      </w:tr>
      <w:tr w:rsidR="002134E8" w:rsidRPr="002720F3" w14:paraId="2C9CF2BF" w14:textId="77777777" w:rsidTr="002C0B98">
        <w:tc>
          <w:tcPr>
            <w:tcW w:w="4675" w:type="dxa"/>
          </w:tcPr>
          <w:p w14:paraId="53E91120" w14:textId="77777777" w:rsidR="002134E8" w:rsidRPr="005F5128" w:rsidRDefault="002134E8" w:rsidP="002C0B98">
            <w:pPr>
              <w:rPr>
                <w:rFonts w:asciiTheme="minorHAnsi" w:hAnsiTheme="minorHAnsi" w:cstheme="minorHAnsi"/>
              </w:rPr>
            </w:pPr>
            <w:r w:rsidRPr="005F5128">
              <w:rPr>
                <w:rFonts w:asciiTheme="minorHAnsi" w:hAnsiTheme="minorHAnsi" w:cstheme="minorHAnsi"/>
                <w:b/>
                <w:bCs/>
                <w:i/>
                <w:iCs/>
              </w:rPr>
              <w:t>Transfer Credits</w:t>
            </w:r>
            <w:r w:rsidRPr="005F5128">
              <w:rPr>
                <w:rFonts w:asciiTheme="minorHAnsi" w:hAnsiTheme="minorHAnsi" w:cstheme="minorHAnsi"/>
              </w:rPr>
              <w:t xml:space="preserve">:  Transfer of Credit </w:t>
            </w:r>
          </w:p>
          <w:p w14:paraId="2F42CD98" w14:textId="77777777" w:rsidR="002134E8" w:rsidRPr="005F5128" w:rsidRDefault="002134E8" w:rsidP="002C0B98">
            <w:pPr>
              <w:rPr>
                <w:rFonts w:asciiTheme="minorHAnsi" w:hAnsiTheme="minorHAnsi" w:cstheme="minorHAnsi"/>
              </w:rPr>
            </w:pPr>
            <w:r w:rsidRPr="005F5128">
              <w:rPr>
                <w:rFonts w:asciiTheme="minorHAnsi" w:hAnsiTheme="minorHAnsi" w:cstheme="minorHAnsi"/>
              </w:rPr>
              <w:t xml:space="preserve">       Information</w:t>
            </w:r>
          </w:p>
        </w:tc>
        <w:tc>
          <w:tcPr>
            <w:tcW w:w="5220" w:type="dxa"/>
          </w:tcPr>
          <w:p w14:paraId="30D6194F" w14:textId="7471B55A" w:rsidR="002134E8" w:rsidRPr="005F5128" w:rsidRDefault="002134E8" w:rsidP="002C0B98">
            <w:pPr>
              <w:rPr>
                <w:rFonts w:asciiTheme="minorHAnsi" w:hAnsiTheme="minorHAnsi" w:cstheme="minorHAnsi"/>
              </w:rPr>
            </w:pPr>
            <w:r w:rsidRPr="005F5128">
              <w:rPr>
                <w:rFonts w:asciiTheme="minorHAnsi" w:hAnsiTheme="minorHAnsi" w:cstheme="minorHAnsi"/>
              </w:rPr>
              <w:t>202</w:t>
            </w:r>
            <w:r w:rsidR="00886B93">
              <w:rPr>
                <w:rFonts w:asciiTheme="minorHAnsi" w:hAnsiTheme="minorHAnsi" w:cstheme="minorHAnsi"/>
              </w:rPr>
              <w:t>3</w:t>
            </w:r>
            <w:r w:rsidRPr="005F5128">
              <w:rPr>
                <w:rFonts w:asciiTheme="minorHAnsi" w:hAnsiTheme="minorHAnsi" w:cstheme="minorHAnsi"/>
              </w:rPr>
              <w:t>-2</w:t>
            </w:r>
            <w:r w:rsidR="00886B93">
              <w:rPr>
                <w:rFonts w:asciiTheme="minorHAnsi" w:hAnsiTheme="minorHAnsi" w:cstheme="minorHAnsi"/>
              </w:rPr>
              <w:t>4</w:t>
            </w:r>
            <w:r w:rsidRPr="005F5128">
              <w:rPr>
                <w:rFonts w:asciiTheme="minorHAnsi" w:hAnsiTheme="minorHAnsi" w:cstheme="minorHAnsi"/>
              </w:rPr>
              <w:t xml:space="preserve"> Student Handbook on the school’s</w:t>
            </w:r>
          </w:p>
          <w:p w14:paraId="2095C46B" w14:textId="77777777" w:rsidR="002134E8" w:rsidRPr="005F5128" w:rsidRDefault="002134E8" w:rsidP="002C0B98">
            <w:pPr>
              <w:rPr>
                <w:rFonts w:asciiTheme="minorHAnsi" w:hAnsiTheme="minorHAnsi" w:cstheme="minorHAnsi"/>
                <w:i/>
                <w:iCs/>
              </w:rPr>
            </w:pPr>
            <w:r w:rsidRPr="005F5128">
              <w:rPr>
                <w:rFonts w:asciiTheme="minorHAnsi" w:hAnsiTheme="minorHAnsi" w:cstheme="minorHAnsi"/>
              </w:rPr>
              <w:t xml:space="preserve">        website, pages 12-14</w:t>
            </w:r>
          </w:p>
        </w:tc>
      </w:tr>
    </w:tbl>
    <w:p w14:paraId="1C1953DE" w14:textId="77777777" w:rsidR="002134E8" w:rsidRDefault="002134E8" w:rsidP="002134E8">
      <w:pPr>
        <w:rPr>
          <w:rFonts w:asciiTheme="minorHAnsi" w:hAnsiTheme="minorHAnsi" w:cstheme="minorHAnsi"/>
          <w:sz w:val="22"/>
          <w:szCs w:val="22"/>
        </w:rPr>
      </w:pPr>
      <w:r>
        <w:rPr>
          <w:rFonts w:asciiTheme="minorHAnsi" w:hAnsiTheme="minorHAnsi" w:cstheme="minorHAnsi"/>
          <w:sz w:val="22"/>
          <w:szCs w:val="22"/>
        </w:rPr>
        <w:br w:type="page"/>
      </w:r>
    </w:p>
    <w:p w14:paraId="06DB5231" w14:textId="77777777" w:rsidR="00E17346" w:rsidRPr="00F53B11" w:rsidRDefault="00E17346" w:rsidP="00185CDC">
      <w:pPr>
        <w:pStyle w:val="Heading6"/>
        <w:rPr>
          <w:rFonts w:asciiTheme="minorHAnsi" w:hAnsiTheme="minorHAnsi" w:cstheme="minorHAnsi"/>
        </w:rPr>
      </w:pPr>
      <w:bookmarkStart w:id="312" w:name="_Toc786484"/>
      <w:r w:rsidRPr="00F53B11">
        <w:rPr>
          <w:rFonts w:asciiTheme="minorHAnsi" w:hAnsiTheme="minorHAnsi" w:cstheme="minorHAnsi"/>
        </w:rPr>
        <w:lastRenderedPageBreak/>
        <w:t>FAMILY EDUCATION RIGHTS AND PRIVACY ACT (FERPA)</w:t>
      </w:r>
      <w:bookmarkEnd w:id="312"/>
    </w:p>
    <w:p w14:paraId="26ECE397" w14:textId="16EA3ED3" w:rsidR="00E17346" w:rsidRPr="00F53B11" w:rsidRDefault="00E17346" w:rsidP="007A5EA4">
      <w:pPr>
        <w:spacing w:before="37" w:line="252" w:lineRule="exact"/>
        <w:ind w:right="53"/>
        <w:jc w:val="both"/>
        <w:rPr>
          <w:rFonts w:asciiTheme="minorHAnsi" w:hAnsiTheme="minorHAnsi" w:cstheme="minorHAnsi"/>
          <w:sz w:val="22"/>
          <w:szCs w:val="22"/>
        </w:rPr>
      </w:pPr>
      <w:r w:rsidRPr="00F53B11">
        <w:rPr>
          <w:rFonts w:asciiTheme="minorHAnsi" w:hAnsiTheme="minorHAnsi" w:cstheme="minorHAnsi"/>
          <w:sz w:val="22"/>
          <w:szCs w:val="22"/>
        </w:rPr>
        <w:t>The Family Educational Rights and Privacy Act (FERPA) (20 U.S.C. 1232g; 34 CFR Part 99) is a federal law that protects the privacy of student education records. The law applies to schools that receive funds under an applicable program of the U</w:t>
      </w:r>
      <w:r w:rsidR="002B1ADC">
        <w:rPr>
          <w:rFonts w:asciiTheme="minorHAnsi" w:hAnsiTheme="minorHAnsi" w:cstheme="minorHAnsi"/>
          <w:sz w:val="22"/>
          <w:szCs w:val="22"/>
        </w:rPr>
        <w:t xml:space="preserve">S </w:t>
      </w:r>
      <w:r w:rsidRPr="00F53B11">
        <w:rPr>
          <w:rFonts w:asciiTheme="minorHAnsi" w:hAnsiTheme="minorHAnsi" w:cstheme="minorHAnsi"/>
          <w:sz w:val="22"/>
          <w:szCs w:val="22"/>
        </w:rPr>
        <w:t>Dept</w:t>
      </w:r>
      <w:r w:rsidR="00892BA6">
        <w:rPr>
          <w:rFonts w:asciiTheme="minorHAnsi" w:hAnsiTheme="minorHAnsi" w:cstheme="minorHAnsi"/>
          <w:sz w:val="22"/>
          <w:szCs w:val="22"/>
        </w:rPr>
        <w:t>.</w:t>
      </w:r>
      <w:r w:rsidRPr="00F53B11">
        <w:rPr>
          <w:rFonts w:asciiTheme="minorHAnsi" w:hAnsiTheme="minorHAnsi" w:cstheme="minorHAnsi"/>
          <w:sz w:val="22"/>
          <w:szCs w:val="22"/>
        </w:rPr>
        <w:t xml:space="preserve"> of Education. </w:t>
      </w:r>
      <w:r w:rsidR="008C28F9" w:rsidRPr="00BB7D42">
        <w:rPr>
          <w:rFonts w:asciiTheme="minorHAnsi" w:hAnsiTheme="minorHAnsi" w:cstheme="minorHAnsi"/>
          <w:color w:val="0000FF"/>
          <w:sz w:val="22"/>
          <w:szCs w:val="22"/>
          <w:u w:val="single"/>
        </w:rPr>
        <w:t>https://studentprivacy.ed.gov</w:t>
      </w:r>
    </w:p>
    <w:p w14:paraId="68E3DDC3" w14:textId="77777777" w:rsidR="00E17346" w:rsidRPr="00F53B11" w:rsidRDefault="00E17346" w:rsidP="007A5EA4">
      <w:pPr>
        <w:spacing w:before="240"/>
        <w:jc w:val="both"/>
        <w:rPr>
          <w:rFonts w:asciiTheme="minorHAnsi" w:hAnsiTheme="minorHAnsi" w:cstheme="minorHAnsi"/>
          <w:sz w:val="22"/>
          <w:szCs w:val="22"/>
        </w:rPr>
      </w:pPr>
      <w:r w:rsidRPr="00F53B11">
        <w:rPr>
          <w:rFonts w:asciiTheme="minorHAnsi" w:hAnsiTheme="minorHAnsi" w:cstheme="minorHAnsi"/>
          <w:sz w:val="22"/>
          <w:szCs w:val="22"/>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14:paraId="08BF6DBE" w14:textId="77777777" w:rsidR="00E17346" w:rsidRPr="00F53B11" w:rsidRDefault="00E17346" w:rsidP="007A5EA4">
      <w:pPr>
        <w:jc w:val="both"/>
        <w:rPr>
          <w:rFonts w:asciiTheme="minorHAnsi" w:hAnsiTheme="minorHAnsi" w:cstheme="minorHAnsi"/>
          <w:sz w:val="22"/>
          <w:szCs w:val="22"/>
        </w:rPr>
      </w:pPr>
    </w:p>
    <w:p w14:paraId="32E1B4B7"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14:paraId="17DEAE25" w14:textId="77777777" w:rsidR="00E17346" w:rsidRPr="00F53B11" w:rsidRDefault="00E17346" w:rsidP="007A5EA4">
      <w:pPr>
        <w:jc w:val="both"/>
        <w:rPr>
          <w:rFonts w:asciiTheme="minorHAnsi" w:hAnsiTheme="minorHAnsi" w:cstheme="minorHAnsi"/>
          <w:sz w:val="22"/>
          <w:szCs w:val="22"/>
        </w:rPr>
      </w:pPr>
    </w:p>
    <w:p w14:paraId="54CB76DD"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Parents or eligible students have the right to request that a </w:t>
      </w:r>
      <w:proofErr w:type="gramStart"/>
      <w:r w:rsidRPr="00F53B11">
        <w:rPr>
          <w:rFonts w:asciiTheme="minorHAnsi" w:hAnsiTheme="minorHAnsi" w:cstheme="minorHAnsi"/>
          <w:sz w:val="22"/>
          <w:szCs w:val="22"/>
        </w:rPr>
        <w:t>school correct records</w:t>
      </w:r>
      <w:proofErr w:type="gramEnd"/>
      <w:r w:rsidRPr="00F53B11">
        <w:rPr>
          <w:rFonts w:asciiTheme="minorHAnsi" w:hAnsiTheme="minorHAnsi" w:cstheme="minorHAnsi"/>
          <w:sz w:val="22"/>
          <w:szCs w:val="22"/>
        </w:rPr>
        <w:t xml:space="preserve"> which they believe to </w:t>
      </w:r>
      <w:r w:rsidR="00B13D93">
        <w:rPr>
          <w:rFonts w:asciiTheme="minorHAnsi" w:hAnsiTheme="minorHAnsi" w:cstheme="minorHAnsi"/>
          <w:sz w:val="22"/>
          <w:szCs w:val="22"/>
        </w:rPr>
        <w:t xml:space="preserve">be </w:t>
      </w:r>
      <w:r w:rsidRPr="00F53B11">
        <w:rPr>
          <w:rFonts w:asciiTheme="minorHAnsi" w:hAnsiTheme="minorHAnsi" w:cstheme="minorHAnsi"/>
          <w:sz w:val="22"/>
          <w:szCs w:val="22"/>
        </w:rPr>
        <w:t xml:space="preserve">inaccurate or misleading.  If the school decides not to amend the record, the parent or eligible student then has the right to a formal hearing.  After the hearing, if the school still decides not to amend the records, the parent or eligible student has the right to place a statement with the record setting forth his or her view about the contested information.  Generally, schools must have written permission from the parent or eligible student </w:t>
      </w:r>
      <w:proofErr w:type="gramStart"/>
      <w:r w:rsidRPr="00F53B11">
        <w:rPr>
          <w:rFonts w:asciiTheme="minorHAnsi" w:hAnsiTheme="minorHAnsi" w:cstheme="minorHAnsi"/>
          <w:sz w:val="22"/>
          <w:szCs w:val="22"/>
        </w:rPr>
        <w:t>in order to</w:t>
      </w:r>
      <w:proofErr w:type="gramEnd"/>
      <w:r w:rsidRPr="00F53B11">
        <w:rPr>
          <w:rFonts w:asciiTheme="minorHAnsi" w:hAnsiTheme="minorHAnsi" w:cstheme="minorHAnsi"/>
          <w:sz w:val="22"/>
          <w:szCs w:val="22"/>
        </w:rPr>
        <w:t xml:space="preserve"> release any information from a student’s education record.  However, FERPA allows schools to disclose those records, without consent, to the following parties or under the following conditions (34 CFR 99.31):</w:t>
      </w:r>
    </w:p>
    <w:p w14:paraId="1C9BE9AF" w14:textId="77777777" w:rsidR="00E17346" w:rsidRPr="00F53B11" w:rsidRDefault="00E17346" w:rsidP="007A5EA4">
      <w:pPr>
        <w:jc w:val="both"/>
        <w:rPr>
          <w:rFonts w:asciiTheme="minorHAnsi" w:hAnsiTheme="minorHAnsi" w:cstheme="minorHAnsi"/>
          <w:sz w:val="20"/>
          <w:szCs w:val="22"/>
        </w:rPr>
      </w:pPr>
    </w:p>
    <w:p w14:paraId="2460998B" w14:textId="77777777" w:rsidR="00E17346" w:rsidRPr="00F53B11" w:rsidRDefault="00E17346" w:rsidP="0000178F">
      <w:pPr>
        <w:pStyle w:val="ListParagraph"/>
        <w:numPr>
          <w:ilvl w:val="0"/>
          <w:numId w:val="2"/>
        </w:numPr>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School officials with legitimate education </w:t>
      </w:r>
      <w:proofErr w:type="gramStart"/>
      <w:r w:rsidRPr="00F53B11">
        <w:rPr>
          <w:rFonts w:asciiTheme="minorHAnsi" w:hAnsiTheme="minorHAnsi" w:cstheme="minorHAnsi"/>
          <w:sz w:val="22"/>
          <w:szCs w:val="22"/>
        </w:rPr>
        <w:t>interest;</w:t>
      </w:r>
      <w:proofErr w:type="gramEnd"/>
    </w:p>
    <w:p w14:paraId="28EF4177" w14:textId="77777777" w:rsidR="00E17346" w:rsidRPr="00F53B11" w:rsidRDefault="00E17346" w:rsidP="0000178F">
      <w:pPr>
        <w:pStyle w:val="ListParagraph"/>
        <w:numPr>
          <w:ilvl w:val="0"/>
          <w:numId w:val="2"/>
        </w:numPr>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Other schools to which a student is </w:t>
      </w:r>
      <w:proofErr w:type="gramStart"/>
      <w:r w:rsidRPr="00F53B11">
        <w:rPr>
          <w:rFonts w:asciiTheme="minorHAnsi" w:hAnsiTheme="minorHAnsi" w:cstheme="minorHAnsi"/>
          <w:sz w:val="22"/>
          <w:szCs w:val="22"/>
        </w:rPr>
        <w:t>transferring;</w:t>
      </w:r>
      <w:proofErr w:type="gramEnd"/>
    </w:p>
    <w:p w14:paraId="7DAF2F25" w14:textId="77777777" w:rsidR="00E17346" w:rsidRPr="00F53B11" w:rsidRDefault="00E17346" w:rsidP="0000178F">
      <w:pPr>
        <w:pStyle w:val="ListParagraph"/>
        <w:numPr>
          <w:ilvl w:val="0"/>
          <w:numId w:val="2"/>
        </w:numPr>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Specified officials for audit or evaluation </w:t>
      </w:r>
      <w:proofErr w:type="gramStart"/>
      <w:r w:rsidRPr="00F53B11">
        <w:rPr>
          <w:rFonts w:asciiTheme="minorHAnsi" w:hAnsiTheme="minorHAnsi" w:cstheme="minorHAnsi"/>
          <w:sz w:val="22"/>
          <w:szCs w:val="22"/>
        </w:rPr>
        <w:t>purposes;</w:t>
      </w:r>
      <w:proofErr w:type="gramEnd"/>
    </w:p>
    <w:p w14:paraId="44B09221" w14:textId="77777777" w:rsidR="00E17346" w:rsidRPr="00F53B11" w:rsidRDefault="00E17346" w:rsidP="0000178F">
      <w:pPr>
        <w:pStyle w:val="ListParagraph"/>
        <w:numPr>
          <w:ilvl w:val="0"/>
          <w:numId w:val="2"/>
        </w:numPr>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Appropriate parties in connection with financial aid to a </w:t>
      </w:r>
      <w:proofErr w:type="gramStart"/>
      <w:r w:rsidRPr="00F53B11">
        <w:rPr>
          <w:rFonts w:asciiTheme="minorHAnsi" w:hAnsiTheme="minorHAnsi" w:cstheme="minorHAnsi"/>
          <w:sz w:val="22"/>
          <w:szCs w:val="22"/>
        </w:rPr>
        <w:t>student;</w:t>
      </w:r>
      <w:proofErr w:type="gramEnd"/>
    </w:p>
    <w:p w14:paraId="44E2E736" w14:textId="77777777" w:rsidR="00E17346" w:rsidRPr="00F53B11" w:rsidRDefault="00E17346" w:rsidP="0000178F">
      <w:pPr>
        <w:pStyle w:val="ListParagraph"/>
        <w:numPr>
          <w:ilvl w:val="0"/>
          <w:numId w:val="2"/>
        </w:numPr>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Organizations conducting certain studies for or on behalf of the </w:t>
      </w:r>
      <w:proofErr w:type="gramStart"/>
      <w:r w:rsidRPr="00F53B11">
        <w:rPr>
          <w:rFonts w:asciiTheme="minorHAnsi" w:hAnsiTheme="minorHAnsi" w:cstheme="minorHAnsi"/>
          <w:sz w:val="22"/>
          <w:szCs w:val="22"/>
        </w:rPr>
        <w:t>school;</w:t>
      </w:r>
      <w:proofErr w:type="gramEnd"/>
    </w:p>
    <w:p w14:paraId="4FCCD9AF" w14:textId="77777777" w:rsidR="00E17346" w:rsidRPr="00F53B11" w:rsidRDefault="00E17346" w:rsidP="0000178F">
      <w:pPr>
        <w:pStyle w:val="ListParagraph"/>
        <w:numPr>
          <w:ilvl w:val="0"/>
          <w:numId w:val="2"/>
        </w:numPr>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Accrediting </w:t>
      </w:r>
      <w:proofErr w:type="gramStart"/>
      <w:r w:rsidRPr="00F53B11">
        <w:rPr>
          <w:rFonts w:asciiTheme="minorHAnsi" w:hAnsiTheme="minorHAnsi" w:cstheme="minorHAnsi"/>
          <w:sz w:val="22"/>
          <w:szCs w:val="22"/>
        </w:rPr>
        <w:t>organizations;</w:t>
      </w:r>
      <w:proofErr w:type="gramEnd"/>
    </w:p>
    <w:p w14:paraId="00C7EAF7" w14:textId="77777777" w:rsidR="00E17346" w:rsidRPr="00F53B11" w:rsidRDefault="00E17346" w:rsidP="0000178F">
      <w:pPr>
        <w:pStyle w:val="ListParagraph"/>
        <w:numPr>
          <w:ilvl w:val="0"/>
          <w:numId w:val="2"/>
        </w:numPr>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To comply with a judicial order or lawfully issued </w:t>
      </w:r>
      <w:proofErr w:type="gramStart"/>
      <w:r w:rsidRPr="00F53B11">
        <w:rPr>
          <w:rFonts w:asciiTheme="minorHAnsi" w:hAnsiTheme="minorHAnsi" w:cstheme="minorHAnsi"/>
          <w:sz w:val="22"/>
          <w:szCs w:val="22"/>
        </w:rPr>
        <w:t>subpoena;</w:t>
      </w:r>
      <w:proofErr w:type="gramEnd"/>
    </w:p>
    <w:p w14:paraId="108DB7C9" w14:textId="77777777" w:rsidR="00E17346" w:rsidRPr="00F53B11" w:rsidRDefault="00E17346" w:rsidP="0000178F">
      <w:pPr>
        <w:pStyle w:val="ListParagraph"/>
        <w:numPr>
          <w:ilvl w:val="0"/>
          <w:numId w:val="2"/>
        </w:numPr>
        <w:ind w:left="744"/>
        <w:jc w:val="both"/>
        <w:rPr>
          <w:rFonts w:asciiTheme="minorHAnsi" w:hAnsiTheme="minorHAnsi" w:cstheme="minorHAnsi"/>
          <w:sz w:val="22"/>
          <w:szCs w:val="22"/>
        </w:rPr>
      </w:pPr>
      <w:r w:rsidRPr="00F53B11">
        <w:rPr>
          <w:rFonts w:asciiTheme="minorHAnsi" w:hAnsiTheme="minorHAnsi" w:cstheme="minorHAnsi"/>
          <w:sz w:val="22"/>
          <w:szCs w:val="22"/>
        </w:rPr>
        <w:t>Appropriate official in cases of health and safety emergencies; the State and local authorities, within a juvenile justice system, pursuant to specific State law.</w:t>
      </w:r>
    </w:p>
    <w:p w14:paraId="27D05A63" w14:textId="77777777" w:rsidR="00E17346" w:rsidRPr="00F53B11" w:rsidRDefault="00E17346" w:rsidP="007A5EA4">
      <w:pPr>
        <w:jc w:val="both"/>
        <w:rPr>
          <w:rFonts w:asciiTheme="minorHAnsi" w:hAnsiTheme="minorHAnsi" w:cstheme="minorHAnsi"/>
          <w:sz w:val="20"/>
          <w:szCs w:val="22"/>
        </w:rPr>
      </w:pPr>
    </w:p>
    <w:p w14:paraId="7F284810" w14:textId="1586A7B9"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Schools may disclose, without consent, “directory” information such as a student’s name, address, telephone number, date and p</w:t>
      </w:r>
      <w:r w:rsidR="00892BA6">
        <w:rPr>
          <w:rFonts w:asciiTheme="minorHAnsi" w:hAnsiTheme="minorHAnsi" w:cstheme="minorHAnsi"/>
          <w:sz w:val="22"/>
          <w:szCs w:val="22"/>
        </w:rPr>
        <w:t>l</w:t>
      </w:r>
      <w:r w:rsidRPr="00F53B11">
        <w:rPr>
          <w:rFonts w:asciiTheme="minorHAnsi" w:hAnsiTheme="minorHAnsi" w:cstheme="minorHAnsi"/>
          <w:sz w:val="22"/>
          <w:szCs w:val="22"/>
        </w:rPr>
        <w:t xml:space="preserve">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w:t>
      </w:r>
      <w:r w:rsidRPr="00983221">
        <w:rPr>
          <w:rFonts w:asciiTheme="minorHAnsi" w:hAnsiTheme="minorHAnsi" w:cstheme="minorHAnsi"/>
          <w:sz w:val="22"/>
          <w:szCs w:val="22"/>
        </w:rPr>
        <w:t>me</w:t>
      </w:r>
      <w:r w:rsidR="00AF2E80" w:rsidRPr="00983221">
        <w:rPr>
          <w:rFonts w:asciiTheme="minorHAnsi" w:hAnsiTheme="minorHAnsi" w:cstheme="minorHAnsi"/>
          <w:sz w:val="22"/>
          <w:szCs w:val="22"/>
        </w:rPr>
        <w:t>thod</w:t>
      </w:r>
      <w:r w:rsidRPr="00983221">
        <w:rPr>
          <w:rFonts w:asciiTheme="minorHAnsi" w:hAnsiTheme="minorHAnsi" w:cstheme="minorHAnsi"/>
          <w:sz w:val="22"/>
          <w:szCs w:val="22"/>
        </w:rPr>
        <w:t xml:space="preserve"> </w:t>
      </w:r>
      <w:r w:rsidRPr="00F53B11">
        <w:rPr>
          <w:rFonts w:asciiTheme="minorHAnsi" w:hAnsiTheme="minorHAnsi" w:cstheme="minorHAnsi"/>
          <w:sz w:val="22"/>
          <w:szCs w:val="22"/>
        </w:rPr>
        <w:t>of notification (special letter, inclusion in a PTA bulletin, student handbook, or newspaper article) is left to the discretion of each school. HTC chose to comply with this notification through this handbook.</w:t>
      </w:r>
    </w:p>
    <w:p w14:paraId="476189EE" w14:textId="77777777" w:rsidR="00E17346" w:rsidRPr="00F53B11" w:rsidRDefault="00E17346" w:rsidP="007A5EA4">
      <w:pPr>
        <w:jc w:val="both"/>
        <w:rPr>
          <w:rFonts w:asciiTheme="minorHAnsi" w:hAnsiTheme="minorHAnsi" w:cstheme="minorHAnsi"/>
          <w:sz w:val="20"/>
          <w:szCs w:val="22"/>
        </w:rPr>
      </w:pPr>
    </w:p>
    <w:p w14:paraId="03F5584A" w14:textId="79438B5F"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For additional information, you may call 1-800-872-532</w:t>
      </w:r>
      <w:r w:rsidR="00D41501">
        <w:rPr>
          <w:rFonts w:asciiTheme="minorHAnsi" w:hAnsiTheme="minorHAnsi" w:cstheme="minorHAnsi"/>
          <w:sz w:val="22"/>
          <w:szCs w:val="22"/>
        </w:rPr>
        <w:t>7</w:t>
      </w:r>
      <w:r w:rsidRPr="00F53B11">
        <w:rPr>
          <w:rFonts w:asciiTheme="minorHAnsi" w:hAnsiTheme="minorHAnsi" w:cstheme="minorHAnsi"/>
          <w:sz w:val="22"/>
          <w:szCs w:val="22"/>
        </w:rPr>
        <w:t xml:space="preserve">.  Individuals who use TDD may use the Federal Relay Service.  </w:t>
      </w:r>
      <w:r w:rsidR="009B2765">
        <w:rPr>
          <w:rFonts w:asciiTheme="minorHAnsi" w:hAnsiTheme="minorHAnsi" w:cstheme="minorHAnsi"/>
          <w:sz w:val="22"/>
          <w:szCs w:val="22"/>
        </w:rPr>
        <w:t>Questions may be asked at</w:t>
      </w:r>
      <w:r w:rsidR="009B2765" w:rsidRPr="00064D59">
        <w:rPr>
          <w:rFonts w:asciiTheme="minorHAnsi" w:hAnsiTheme="minorHAnsi" w:cstheme="minorHAnsi"/>
          <w:sz w:val="22"/>
          <w:szCs w:val="22"/>
        </w:rPr>
        <w:t xml:space="preserve">:  </w:t>
      </w:r>
      <w:hyperlink r:id="rId43" w:history="1">
        <w:r w:rsidR="002E7D8C" w:rsidRPr="00BB7D42">
          <w:rPr>
            <w:rStyle w:val="Hyperlink"/>
            <w:rFonts w:asciiTheme="minorHAnsi" w:hAnsiTheme="minorHAnsi" w:cstheme="minorHAnsi"/>
            <w:sz w:val="22"/>
            <w:szCs w:val="22"/>
          </w:rPr>
          <w:t>www.ed.gov/answers</w:t>
        </w:r>
      </w:hyperlink>
      <w:r w:rsidR="009B2765">
        <w:rPr>
          <w:rFonts w:asciiTheme="minorHAnsi" w:hAnsiTheme="minorHAnsi" w:cstheme="minorHAnsi"/>
          <w:sz w:val="22"/>
          <w:szCs w:val="22"/>
        </w:rPr>
        <w:t xml:space="preserve">.  </w:t>
      </w:r>
      <w:r w:rsidRPr="00F53B11">
        <w:rPr>
          <w:rFonts w:asciiTheme="minorHAnsi" w:hAnsiTheme="minorHAnsi" w:cstheme="minorHAnsi"/>
          <w:sz w:val="22"/>
          <w:szCs w:val="22"/>
        </w:rPr>
        <w:t>Or contact in writing by using the following address:</w:t>
      </w:r>
    </w:p>
    <w:p w14:paraId="7648C6C7" w14:textId="77777777" w:rsidR="00E17346" w:rsidRPr="00F53B11" w:rsidRDefault="00E17346" w:rsidP="007A5EA4">
      <w:pPr>
        <w:jc w:val="both"/>
        <w:rPr>
          <w:rFonts w:asciiTheme="minorHAnsi" w:hAnsiTheme="minorHAnsi" w:cstheme="minorHAnsi"/>
          <w:sz w:val="22"/>
          <w:szCs w:val="22"/>
        </w:rPr>
      </w:pPr>
    </w:p>
    <w:p w14:paraId="60FEAD76" w14:textId="77777777" w:rsidR="00E17346" w:rsidRPr="00F53B11" w:rsidRDefault="00E17346" w:rsidP="00150337">
      <w:pPr>
        <w:jc w:val="center"/>
        <w:rPr>
          <w:rFonts w:asciiTheme="minorHAnsi" w:hAnsiTheme="minorHAnsi" w:cstheme="minorHAnsi"/>
          <w:sz w:val="22"/>
          <w:szCs w:val="22"/>
        </w:rPr>
      </w:pPr>
      <w:r w:rsidRPr="00F53B11">
        <w:rPr>
          <w:rFonts w:asciiTheme="minorHAnsi" w:hAnsiTheme="minorHAnsi" w:cstheme="minorHAnsi"/>
          <w:sz w:val="22"/>
          <w:szCs w:val="22"/>
        </w:rPr>
        <w:t>Family Policy Compliance Office</w:t>
      </w:r>
    </w:p>
    <w:p w14:paraId="25517ABC" w14:textId="77777777" w:rsidR="00E17346" w:rsidRPr="00F53B11" w:rsidRDefault="00E17346" w:rsidP="00150337">
      <w:pPr>
        <w:jc w:val="center"/>
        <w:rPr>
          <w:rFonts w:asciiTheme="minorHAnsi" w:hAnsiTheme="minorHAnsi" w:cstheme="minorHAnsi"/>
          <w:sz w:val="22"/>
          <w:szCs w:val="22"/>
        </w:rPr>
      </w:pPr>
      <w:r w:rsidRPr="00F53B11">
        <w:rPr>
          <w:rFonts w:asciiTheme="minorHAnsi" w:hAnsiTheme="minorHAnsi" w:cstheme="minorHAnsi"/>
          <w:sz w:val="22"/>
          <w:szCs w:val="22"/>
        </w:rPr>
        <w:t>U.S. Department of Education</w:t>
      </w:r>
    </w:p>
    <w:p w14:paraId="41DE433B" w14:textId="77777777" w:rsidR="00E17346" w:rsidRPr="00F53B11" w:rsidRDefault="00E17346" w:rsidP="00150337">
      <w:pPr>
        <w:jc w:val="center"/>
        <w:rPr>
          <w:rFonts w:asciiTheme="minorHAnsi" w:hAnsiTheme="minorHAnsi" w:cstheme="minorHAnsi"/>
          <w:sz w:val="22"/>
          <w:szCs w:val="22"/>
        </w:rPr>
      </w:pPr>
      <w:r w:rsidRPr="00F53B11">
        <w:rPr>
          <w:rFonts w:asciiTheme="minorHAnsi" w:hAnsiTheme="minorHAnsi" w:cstheme="minorHAnsi"/>
          <w:sz w:val="22"/>
          <w:szCs w:val="22"/>
        </w:rPr>
        <w:t>400 Maryland Avenue, SW</w:t>
      </w:r>
    </w:p>
    <w:p w14:paraId="06C60C79" w14:textId="2A518925" w:rsidR="005F5128" w:rsidRDefault="00E17346" w:rsidP="00BE40FF">
      <w:pPr>
        <w:jc w:val="center"/>
        <w:rPr>
          <w:rFonts w:asciiTheme="minorHAnsi" w:hAnsiTheme="minorHAnsi" w:cstheme="minorHAnsi"/>
          <w:sz w:val="22"/>
          <w:szCs w:val="22"/>
        </w:rPr>
      </w:pPr>
      <w:r w:rsidRPr="00F53B11">
        <w:rPr>
          <w:rFonts w:asciiTheme="minorHAnsi" w:hAnsiTheme="minorHAnsi" w:cstheme="minorHAnsi"/>
          <w:sz w:val="22"/>
          <w:szCs w:val="22"/>
        </w:rPr>
        <w:t>Washington, DC  20202-8520</w:t>
      </w:r>
      <w:bookmarkStart w:id="313" w:name="_Toc456861384"/>
      <w:bookmarkStart w:id="314" w:name="_Toc485818965"/>
    </w:p>
    <w:p w14:paraId="1507233D" w14:textId="77777777" w:rsidR="005F5128" w:rsidRDefault="005F5128">
      <w:pPr>
        <w:rPr>
          <w:rFonts w:asciiTheme="minorHAnsi" w:hAnsiTheme="minorHAnsi" w:cstheme="minorHAnsi"/>
          <w:sz w:val="22"/>
          <w:szCs w:val="22"/>
        </w:rPr>
      </w:pPr>
      <w:r>
        <w:rPr>
          <w:rFonts w:asciiTheme="minorHAnsi" w:hAnsiTheme="minorHAnsi" w:cstheme="minorHAnsi"/>
          <w:sz w:val="22"/>
          <w:szCs w:val="22"/>
        </w:rPr>
        <w:br w:type="page"/>
      </w:r>
    </w:p>
    <w:p w14:paraId="050DE3B7" w14:textId="77777777" w:rsidR="00E17346" w:rsidRPr="00F53B11" w:rsidRDefault="00E17346" w:rsidP="00BE40FF">
      <w:pPr>
        <w:pStyle w:val="Title"/>
        <w:rPr>
          <w:rFonts w:asciiTheme="minorHAnsi" w:hAnsiTheme="minorHAnsi" w:cstheme="minorHAnsi"/>
        </w:rPr>
      </w:pPr>
      <w:bookmarkStart w:id="315" w:name="_Toc786485"/>
      <w:r w:rsidRPr="00F53B11">
        <w:rPr>
          <w:rFonts w:asciiTheme="minorHAnsi" w:hAnsiTheme="minorHAnsi" w:cstheme="minorHAnsi"/>
        </w:rPr>
        <w:lastRenderedPageBreak/>
        <w:t>POLICIES &amp; INFORMATION</w:t>
      </w:r>
      <w:bookmarkEnd w:id="313"/>
      <w:bookmarkEnd w:id="314"/>
      <w:bookmarkEnd w:id="315"/>
    </w:p>
    <w:p w14:paraId="00E5A067" w14:textId="77777777" w:rsidR="00E17346" w:rsidRDefault="00E17346" w:rsidP="007A5EA4">
      <w:pPr>
        <w:jc w:val="both"/>
        <w:rPr>
          <w:rFonts w:asciiTheme="minorHAnsi" w:hAnsiTheme="minorHAnsi" w:cstheme="minorHAnsi"/>
          <w:b/>
          <w:sz w:val="28"/>
          <w:szCs w:val="28"/>
        </w:rPr>
      </w:pPr>
      <w:bookmarkStart w:id="316" w:name="_Toc255562736"/>
      <w:bookmarkStart w:id="317" w:name="_Toc255562793"/>
      <w:bookmarkStart w:id="318" w:name="_Toc255563266"/>
      <w:bookmarkStart w:id="319" w:name="_Toc255563505"/>
      <w:bookmarkStart w:id="320" w:name="_Toc255563728"/>
      <w:bookmarkStart w:id="321" w:name="_Toc255563785"/>
      <w:bookmarkStart w:id="322" w:name="_Toc255797655"/>
      <w:bookmarkStart w:id="323" w:name="_Toc255822494"/>
    </w:p>
    <w:p w14:paraId="04473662" w14:textId="77777777" w:rsidR="008A5D29" w:rsidRPr="00F53B11" w:rsidRDefault="008A5D29" w:rsidP="007A5EA4">
      <w:pPr>
        <w:jc w:val="both"/>
        <w:rPr>
          <w:rFonts w:asciiTheme="minorHAnsi" w:hAnsiTheme="minorHAnsi" w:cstheme="minorHAnsi"/>
          <w:b/>
          <w:sz w:val="28"/>
          <w:szCs w:val="28"/>
        </w:rPr>
      </w:pPr>
    </w:p>
    <w:p w14:paraId="3AFE1276" w14:textId="77777777" w:rsidR="00E17346" w:rsidRPr="00F53B11" w:rsidRDefault="00E17346" w:rsidP="009358CE">
      <w:pPr>
        <w:pStyle w:val="Heading6"/>
        <w:rPr>
          <w:rFonts w:asciiTheme="minorHAnsi" w:hAnsiTheme="minorHAnsi" w:cstheme="minorHAnsi"/>
        </w:rPr>
      </w:pPr>
      <w:bookmarkStart w:id="324" w:name="_Toc456861385"/>
      <w:bookmarkStart w:id="325" w:name="_Toc485818966"/>
      <w:bookmarkStart w:id="326" w:name="_Toc786486"/>
      <w:r w:rsidRPr="00F53B11">
        <w:rPr>
          <w:rFonts w:asciiTheme="minorHAnsi" w:hAnsiTheme="minorHAnsi" w:cstheme="minorHAnsi"/>
        </w:rPr>
        <w:t>ACADEMIC AFFAIRS COMMITTEE (AAC)</w:t>
      </w:r>
      <w:bookmarkEnd w:id="316"/>
      <w:bookmarkEnd w:id="317"/>
      <w:bookmarkEnd w:id="318"/>
      <w:bookmarkEnd w:id="319"/>
      <w:bookmarkEnd w:id="320"/>
      <w:bookmarkEnd w:id="321"/>
      <w:bookmarkEnd w:id="322"/>
      <w:bookmarkEnd w:id="323"/>
      <w:bookmarkEnd w:id="324"/>
      <w:bookmarkEnd w:id="325"/>
      <w:bookmarkEnd w:id="326"/>
    </w:p>
    <w:p w14:paraId="40171B6E" w14:textId="77777777" w:rsidR="00E17346" w:rsidRPr="00F53B11" w:rsidRDefault="00E17346" w:rsidP="007A5EA4">
      <w:pPr>
        <w:pStyle w:val="NoSpacing"/>
        <w:jc w:val="both"/>
        <w:rPr>
          <w:rFonts w:asciiTheme="minorHAnsi" w:hAnsiTheme="minorHAnsi" w:cstheme="minorHAnsi"/>
          <w:sz w:val="22"/>
        </w:rPr>
      </w:pPr>
      <w:bookmarkStart w:id="327" w:name="_Toc456861386"/>
      <w:bookmarkStart w:id="328" w:name="_Toc485818967"/>
      <w:bookmarkStart w:id="329" w:name="_Toc786487"/>
      <w:r w:rsidRPr="00F53B11">
        <w:rPr>
          <w:rStyle w:val="Style1Char"/>
          <w:rFonts w:asciiTheme="minorHAnsi" w:eastAsia="Calibri" w:hAnsiTheme="minorHAnsi" w:cstheme="minorHAnsi"/>
        </w:rPr>
        <w:t>Due Process:</w:t>
      </w:r>
      <w:bookmarkEnd w:id="327"/>
      <w:bookmarkEnd w:id="328"/>
      <w:bookmarkEnd w:id="329"/>
      <w:r w:rsidRPr="00F53B11">
        <w:rPr>
          <w:rFonts w:asciiTheme="minorHAnsi" w:hAnsiTheme="minorHAnsi" w:cstheme="minorHAnsi"/>
          <w:sz w:val="22"/>
        </w:rPr>
        <w:t xml:space="preserve">  The Academic Affairs Committee (AAC) is designed to permit a student or staff member the opportunity to review concerns involving a student’s attendance, academic performance, or behavior. The AAC also ensures all students will receive due process in disciplinary matters.</w:t>
      </w:r>
    </w:p>
    <w:p w14:paraId="51842E64" w14:textId="77777777" w:rsidR="00E17346" w:rsidRPr="00F53B11" w:rsidRDefault="00E17346" w:rsidP="007A5EA4">
      <w:pPr>
        <w:pStyle w:val="NoSpacing"/>
        <w:jc w:val="both"/>
        <w:rPr>
          <w:rFonts w:asciiTheme="minorHAnsi" w:hAnsiTheme="minorHAnsi" w:cstheme="minorHAnsi"/>
          <w:sz w:val="22"/>
        </w:rPr>
      </w:pPr>
    </w:p>
    <w:p w14:paraId="56F48D97" w14:textId="77777777"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 xml:space="preserve">If a </w:t>
      </w:r>
      <w:proofErr w:type="gramStart"/>
      <w:r w:rsidRPr="00F53B11">
        <w:rPr>
          <w:rFonts w:asciiTheme="minorHAnsi" w:hAnsiTheme="minorHAnsi" w:cstheme="minorHAnsi"/>
          <w:sz w:val="22"/>
        </w:rPr>
        <w:t>currently-enrolled</w:t>
      </w:r>
      <w:proofErr w:type="gramEnd"/>
      <w:r w:rsidRPr="00F53B11">
        <w:rPr>
          <w:rFonts w:asciiTheme="minorHAnsi" w:hAnsiTheme="minorHAnsi" w:cstheme="minorHAnsi"/>
          <w:sz w:val="22"/>
        </w:rPr>
        <w:t xml:space="preserve"> student desires an AAC meeting, that student is to contact the </w:t>
      </w:r>
      <w:r w:rsidR="00BE40FF" w:rsidRPr="00F53B11">
        <w:rPr>
          <w:rFonts w:asciiTheme="minorHAnsi" w:hAnsiTheme="minorHAnsi" w:cstheme="minorHAnsi"/>
          <w:sz w:val="22"/>
        </w:rPr>
        <w:t>instructor</w:t>
      </w:r>
      <w:r w:rsidRPr="00F53B11">
        <w:rPr>
          <w:rFonts w:asciiTheme="minorHAnsi" w:hAnsiTheme="minorHAnsi" w:cstheme="minorHAnsi"/>
          <w:sz w:val="22"/>
        </w:rPr>
        <w:t xml:space="preserve">.  The </w:t>
      </w:r>
      <w:r w:rsidR="00BE40FF" w:rsidRPr="00F53B11">
        <w:rPr>
          <w:rFonts w:asciiTheme="minorHAnsi" w:hAnsiTheme="minorHAnsi" w:cstheme="minorHAnsi"/>
          <w:sz w:val="22"/>
        </w:rPr>
        <w:t xml:space="preserve">instructor </w:t>
      </w:r>
      <w:r w:rsidRPr="00F53B11">
        <w:rPr>
          <w:rFonts w:asciiTheme="minorHAnsi" w:hAnsiTheme="minorHAnsi" w:cstheme="minorHAnsi"/>
          <w:sz w:val="22"/>
        </w:rPr>
        <w:t xml:space="preserve">will contact the staff members who will comprise the committee and set up a meeting time.  The instructor will notify the student of the time and place of the meeting.  </w:t>
      </w:r>
    </w:p>
    <w:p w14:paraId="7EE8BCD5" w14:textId="77777777" w:rsidR="00E17346" w:rsidRPr="00F53B11" w:rsidRDefault="00E17346" w:rsidP="007A5EA4">
      <w:pPr>
        <w:pStyle w:val="NoSpacing"/>
        <w:jc w:val="both"/>
        <w:rPr>
          <w:rFonts w:asciiTheme="minorHAnsi" w:hAnsiTheme="minorHAnsi" w:cstheme="minorHAnsi"/>
          <w:sz w:val="22"/>
        </w:rPr>
      </w:pPr>
    </w:p>
    <w:p w14:paraId="41A1358F" w14:textId="6BE708B6"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 xml:space="preserve">If a </w:t>
      </w:r>
      <w:proofErr w:type="gramStart"/>
      <w:r w:rsidRPr="00F53B11">
        <w:rPr>
          <w:rFonts w:asciiTheme="minorHAnsi" w:hAnsiTheme="minorHAnsi" w:cstheme="minorHAnsi"/>
          <w:sz w:val="22"/>
        </w:rPr>
        <w:t>previously-enrolled</w:t>
      </w:r>
      <w:proofErr w:type="gramEnd"/>
      <w:r w:rsidRPr="00F53B11">
        <w:rPr>
          <w:rFonts w:asciiTheme="minorHAnsi" w:hAnsiTheme="minorHAnsi" w:cstheme="minorHAnsi"/>
          <w:sz w:val="22"/>
        </w:rPr>
        <w:t xml:space="preserve"> student desires an AAC meeting, the student may contact the appropriate </w:t>
      </w:r>
      <w:r w:rsidR="002E27D1">
        <w:rPr>
          <w:rFonts w:asciiTheme="minorHAnsi" w:hAnsiTheme="minorHAnsi" w:cstheme="minorHAnsi"/>
          <w:sz w:val="22"/>
        </w:rPr>
        <w:t>School counselor</w:t>
      </w:r>
      <w:r w:rsidRPr="00F53B11">
        <w:rPr>
          <w:rFonts w:asciiTheme="minorHAnsi" w:hAnsiTheme="minorHAnsi" w:cstheme="minorHAnsi"/>
          <w:sz w:val="22"/>
        </w:rPr>
        <w:t xml:space="preserve"> or </w:t>
      </w:r>
      <w:r w:rsidR="00E37D57">
        <w:rPr>
          <w:rFonts w:asciiTheme="minorHAnsi" w:hAnsiTheme="minorHAnsi" w:cstheme="minorHAnsi"/>
          <w:sz w:val="22"/>
        </w:rPr>
        <w:t>A</w:t>
      </w:r>
      <w:r w:rsidRPr="00F53B11">
        <w:rPr>
          <w:rFonts w:asciiTheme="minorHAnsi" w:hAnsiTheme="minorHAnsi" w:cstheme="minorHAnsi"/>
          <w:sz w:val="22"/>
        </w:rPr>
        <w:t xml:space="preserve">ssistant </w:t>
      </w:r>
      <w:r w:rsidR="003D3CCB">
        <w:rPr>
          <w:rFonts w:asciiTheme="minorHAnsi" w:hAnsiTheme="minorHAnsi" w:cstheme="minorHAnsi"/>
          <w:sz w:val="22"/>
        </w:rPr>
        <w:t>Principal</w:t>
      </w:r>
      <w:r w:rsidRPr="00F53B11">
        <w:rPr>
          <w:rFonts w:asciiTheme="minorHAnsi" w:hAnsiTheme="minorHAnsi" w:cstheme="minorHAnsi"/>
          <w:sz w:val="22"/>
        </w:rPr>
        <w:t xml:space="preserve"> to set up the meeting.</w:t>
      </w:r>
    </w:p>
    <w:p w14:paraId="6090844A" w14:textId="77777777" w:rsidR="00E17346" w:rsidRPr="00F53B11" w:rsidRDefault="00E17346" w:rsidP="007A5EA4">
      <w:pPr>
        <w:pStyle w:val="NoSpacing"/>
        <w:jc w:val="both"/>
        <w:rPr>
          <w:rFonts w:asciiTheme="minorHAnsi" w:hAnsiTheme="minorHAnsi" w:cstheme="minorHAnsi"/>
          <w:sz w:val="22"/>
        </w:rPr>
      </w:pPr>
    </w:p>
    <w:p w14:paraId="233006D1" w14:textId="33242048" w:rsidR="00E17346" w:rsidRPr="00F53B11" w:rsidRDefault="00E17346" w:rsidP="007A5EA4">
      <w:pPr>
        <w:pStyle w:val="NoSpacing"/>
        <w:jc w:val="both"/>
        <w:rPr>
          <w:rFonts w:asciiTheme="minorHAnsi" w:hAnsiTheme="minorHAnsi" w:cstheme="minorHAnsi"/>
          <w:sz w:val="22"/>
        </w:rPr>
      </w:pPr>
      <w:r w:rsidRPr="00F53B11">
        <w:rPr>
          <w:rFonts w:asciiTheme="minorHAnsi" w:hAnsiTheme="minorHAnsi" w:cstheme="minorHAnsi"/>
          <w:sz w:val="22"/>
        </w:rPr>
        <w:t xml:space="preserve">The AAC is comprised of an administrator, and at least two of the following individuals:  the program instructor, the student's </w:t>
      </w:r>
      <w:r w:rsidR="002E27D1">
        <w:rPr>
          <w:rFonts w:asciiTheme="minorHAnsi" w:hAnsiTheme="minorHAnsi" w:cstheme="minorHAnsi"/>
          <w:sz w:val="22"/>
        </w:rPr>
        <w:t>School counselor</w:t>
      </w:r>
      <w:r w:rsidRPr="00F53B11">
        <w:rPr>
          <w:rFonts w:asciiTheme="minorHAnsi" w:hAnsiTheme="minorHAnsi" w:cstheme="minorHAnsi"/>
          <w:sz w:val="22"/>
        </w:rPr>
        <w:t xml:space="preserve">, and/or other technical college staff </w:t>
      </w:r>
      <w:r w:rsidR="005A6F66" w:rsidRPr="00F53B11">
        <w:rPr>
          <w:rFonts w:asciiTheme="minorHAnsi" w:hAnsiTheme="minorHAnsi" w:cstheme="minorHAnsi"/>
          <w:sz w:val="22"/>
        </w:rPr>
        <w:t>members</w:t>
      </w:r>
      <w:r w:rsidRPr="00F53B11">
        <w:rPr>
          <w:rFonts w:asciiTheme="minorHAnsi" w:hAnsiTheme="minorHAnsi" w:cstheme="minorHAnsi"/>
          <w:sz w:val="22"/>
        </w:rPr>
        <w:t xml:space="preserve">.  A student may petition the AAC to review circumstances that may have affected the student's training process. These circumstances may include a student's attendance, academic or clinical performance, or classroom behavior. The student and any individual the student </w:t>
      </w:r>
      <w:proofErr w:type="gramStart"/>
      <w:r w:rsidRPr="00F53B11">
        <w:rPr>
          <w:rFonts w:asciiTheme="minorHAnsi" w:hAnsiTheme="minorHAnsi" w:cstheme="minorHAnsi"/>
          <w:sz w:val="22"/>
        </w:rPr>
        <w:t>designates</w:t>
      </w:r>
      <w:proofErr w:type="gramEnd"/>
      <w:r w:rsidRPr="00F53B11">
        <w:rPr>
          <w:rFonts w:asciiTheme="minorHAnsi" w:hAnsiTheme="minorHAnsi" w:cstheme="minorHAnsi"/>
          <w:sz w:val="22"/>
        </w:rPr>
        <w:t xml:space="preserve"> may attend the review.  Following the AAC's review, recommendations will be made concerning the student's future educational plans.</w:t>
      </w:r>
      <w:bookmarkStart w:id="330" w:name="_Toc255562737"/>
      <w:bookmarkStart w:id="331" w:name="_Toc255562794"/>
      <w:bookmarkStart w:id="332" w:name="_Toc255563267"/>
      <w:bookmarkStart w:id="333" w:name="_Toc255563506"/>
      <w:bookmarkStart w:id="334" w:name="_Toc255563729"/>
      <w:bookmarkStart w:id="335" w:name="_Toc255563786"/>
      <w:bookmarkStart w:id="336" w:name="_Toc255797656"/>
      <w:bookmarkStart w:id="337" w:name="_Toc255822495"/>
    </w:p>
    <w:p w14:paraId="0482440A" w14:textId="77777777" w:rsidR="00E17346" w:rsidRDefault="00E17346" w:rsidP="007A5EA4">
      <w:pPr>
        <w:pStyle w:val="NoSpacing"/>
        <w:jc w:val="both"/>
        <w:rPr>
          <w:rFonts w:asciiTheme="minorHAnsi" w:hAnsiTheme="minorHAnsi" w:cstheme="minorHAnsi"/>
        </w:rPr>
      </w:pPr>
    </w:p>
    <w:p w14:paraId="1478EB62" w14:textId="77777777" w:rsidR="0084500A" w:rsidRPr="00F53B11" w:rsidRDefault="0084500A" w:rsidP="007A5EA4">
      <w:pPr>
        <w:pStyle w:val="NoSpacing"/>
        <w:jc w:val="both"/>
        <w:rPr>
          <w:rFonts w:asciiTheme="minorHAnsi" w:hAnsiTheme="minorHAnsi" w:cstheme="minorHAnsi"/>
        </w:rPr>
      </w:pPr>
    </w:p>
    <w:p w14:paraId="7DEAC778" w14:textId="77777777" w:rsidR="00E17346" w:rsidRPr="00F53B11" w:rsidRDefault="00E17346" w:rsidP="009358CE">
      <w:pPr>
        <w:pStyle w:val="Heading6"/>
        <w:rPr>
          <w:rFonts w:asciiTheme="minorHAnsi" w:hAnsiTheme="minorHAnsi" w:cstheme="minorHAnsi"/>
        </w:rPr>
      </w:pPr>
      <w:bookmarkStart w:id="338" w:name="_Toc456861387"/>
      <w:bookmarkStart w:id="339" w:name="_Toc485818968"/>
      <w:bookmarkStart w:id="340" w:name="_Toc786488"/>
      <w:r w:rsidRPr="00F53B11">
        <w:rPr>
          <w:rFonts w:asciiTheme="minorHAnsi" w:hAnsiTheme="minorHAnsi" w:cstheme="minorHAnsi"/>
        </w:rPr>
        <w:t>ACADEMIC DISHONESTY</w:t>
      </w:r>
      <w:bookmarkEnd w:id="330"/>
      <w:bookmarkEnd w:id="331"/>
      <w:bookmarkEnd w:id="332"/>
      <w:bookmarkEnd w:id="333"/>
      <w:bookmarkEnd w:id="334"/>
      <w:bookmarkEnd w:id="335"/>
      <w:bookmarkEnd w:id="336"/>
      <w:bookmarkEnd w:id="337"/>
      <w:bookmarkEnd w:id="338"/>
      <w:bookmarkEnd w:id="339"/>
      <w:bookmarkEnd w:id="340"/>
    </w:p>
    <w:p w14:paraId="32F341A1" w14:textId="77777777" w:rsidR="00E17346" w:rsidRPr="00F53B11" w:rsidRDefault="00E17346" w:rsidP="007A5EA4">
      <w:pPr>
        <w:autoSpaceDE w:val="0"/>
        <w:autoSpaceDN w:val="0"/>
        <w:adjustRightInd w:val="0"/>
        <w:jc w:val="both"/>
        <w:rPr>
          <w:rFonts w:asciiTheme="minorHAnsi" w:hAnsiTheme="minorHAnsi" w:cstheme="minorHAnsi"/>
          <w:color w:val="000000"/>
          <w:sz w:val="22"/>
          <w:szCs w:val="22"/>
        </w:rPr>
      </w:pPr>
      <w:proofErr w:type="gramStart"/>
      <w:r w:rsidRPr="00F53B11">
        <w:rPr>
          <w:rFonts w:asciiTheme="minorHAnsi" w:hAnsiTheme="minorHAnsi" w:cstheme="minorHAnsi"/>
          <w:color w:val="000000"/>
          <w:sz w:val="22"/>
          <w:szCs w:val="22"/>
        </w:rPr>
        <w:t>In an attempt to</w:t>
      </w:r>
      <w:proofErr w:type="gramEnd"/>
      <w:r w:rsidRPr="00F53B11">
        <w:rPr>
          <w:rFonts w:asciiTheme="minorHAnsi" w:hAnsiTheme="minorHAnsi" w:cstheme="minorHAnsi"/>
          <w:color w:val="000000"/>
          <w:sz w:val="22"/>
          <w:szCs w:val="22"/>
        </w:rPr>
        <w:t xml:space="preserve"> clarify possible misunderstandings, listed below are examples of two types of academic dishonesty:  cheating and plagiarism.</w:t>
      </w:r>
    </w:p>
    <w:p w14:paraId="39297ADB" w14:textId="77777777" w:rsidR="00E17346" w:rsidRPr="00F53B11" w:rsidRDefault="00E17346" w:rsidP="007A5EA4">
      <w:pPr>
        <w:autoSpaceDE w:val="0"/>
        <w:autoSpaceDN w:val="0"/>
        <w:adjustRightInd w:val="0"/>
        <w:jc w:val="both"/>
        <w:rPr>
          <w:rFonts w:asciiTheme="minorHAnsi" w:hAnsiTheme="minorHAnsi" w:cstheme="minorHAnsi"/>
          <w:iCs/>
          <w:color w:val="000000"/>
          <w:sz w:val="22"/>
          <w:szCs w:val="22"/>
        </w:rPr>
      </w:pPr>
    </w:p>
    <w:p w14:paraId="075AF456" w14:textId="77777777" w:rsidR="00E17346" w:rsidRPr="00F53B11" w:rsidRDefault="00E17346" w:rsidP="007A5EA4">
      <w:pPr>
        <w:autoSpaceDE w:val="0"/>
        <w:autoSpaceDN w:val="0"/>
        <w:adjustRightInd w:val="0"/>
        <w:jc w:val="both"/>
        <w:rPr>
          <w:rFonts w:asciiTheme="minorHAnsi" w:hAnsiTheme="minorHAnsi" w:cstheme="minorHAnsi"/>
          <w:color w:val="000000"/>
          <w:sz w:val="22"/>
          <w:szCs w:val="22"/>
        </w:rPr>
      </w:pPr>
      <w:bookmarkStart w:id="341" w:name="_Toc456861388"/>
      <w:bookmarkStart w:id="342" w:name="_Toc485818969"/>
      <w:bookmarkStart w:id="343" w:name="_Toc786489"/>
      <w:r w:rsidRPr="00F53B11">
        <w:rPr>
          <w:rStyle w:val="Style1Char"/>
          <w:rFonts w:asciiTheme="minorHAnsi" w:hAnsiTheme="minorHAnsi" w:cstheme="minorHAnsi"/>
        </w:rPr>
        <w:t>Cheating:</w:t>
      </w:r>
      <w:bookmarkEnd w:id="341"/>
      <w:bookmarkEnd w:id="342"/>
      <w:bookmarkEnd w:id="343"/>
      <w:r w:rsidRPr="00F53B11">
        <w:rPr>
          <w:rFonts w:asciiTheme="minorHAnsi" w:hAnsiTheme="minorHAnsi" w:cstheme="minorHAnsi"/>
          <w:color w:val="000000"/>
          <w:sz w:val="22"/>
          <w:szCs w:val="22"/>
        </w:rPr>
        <w:t xml:space="preserve">  is defined as giving or taking of information or material with the purpose of wrongfully aiding oneself or another person in academic work that is to be used in determining a grade.</w:t>
      </w:r>
    </w:p>
    <w:p w14:paraId="475C3360" w14:textId="77777777" w:rsidR="00E17346" w:rsidRPr="00F53B11" w:rsidRDefault="00E17346" w:rsidP="007A5EA4">
      <w:pPr>
        <w:autoSpaceDE w:val="0"/>
        <w:autoSpaceDN w:val="0"/>
        <w:adjustRightInd w:val="0"/>
        <w:jc w:val="both"/>
        <w:rPr>
          <w:rFonts w:asciiTheme="minorHAnsi" w:hAnsiTheme="minorHAnsi" w:cstheme="minorHAnsi"/>
          <w:iCs/>
          <w:color w:val="000000"/>
          <w:sz w:val="22"/>
          <w:szCs w:val="22"/>
        </w:rPr>
      </w:pPr>
    </w:p>
    <w:p w14:paraId="372BC331" w14:textId="77777777" w:rsidR="00E17346" w:rsidRPr="00F53B11" w:rsidRDefault="00E17346" w:rsidP="007A5EA4">
      <w:pPr>
        <w:autoSpaceDE w:val="0"/>
        <w:autoSpaceDN w:val="0"/>
        <w:adjustRightInd w:val="0"/>
        <w:jc w:val="both"/>
        <w:rPr>
          <w:rFonts w:asciiTheme="minorHAnsi" w:hAnsiTheme="minorHAnsi" w:cstheme="minorHAnsi"/>
          <w:color w:val="000000"/>
          <w:sz w:val="22"/>
          <w:szCs w:val="22"/>
        </w:rPr>
      </w:pPr>
      <w:bookmarkStart w:id="344" w:name="_Toc456861389"/>
      <w:bookmarkStart w:id="345" w:name="_Toc485818970"/>
      <w:bookmarkStart w:id="346" w:name="_Toc786490"/>
      <w:r w:rsidRPr="00F53B11">
        <w:rPr>
          <w:rStyle w:val="Style1Char"/>
          <w:rFonts w:asciiTheme="minorHAnsi" w:hAnsiTheme="minorHAnsi" w:cstheme="minorHAnsi"/>
        </w:rPr>
        <w:t>Plagiarism:</w:t>
      </w:r>
      <w:bookmarkEnd w:id="344"/>
      <w:bookmarkEnd w:id="345"/>
      <w:bookmarkEnd w:id="346"/>
      <w:r w:rsidRPr="00F53B11">
        <w:rPr>
          <w:rFonts w:asciiTheme="minorHAnsi" w:hAnsiTheme="minorHAnsi" w:cstheme="minorHAnsi"/>
          <w:color w:val="000000"/>
          <w:sz w:val="22"/>
          <w:szCs w:val="22"/>
        </w:rPr>
        <w:t xml:space="preserve"> or literary theft, is appropriating the literary composition of another person, including parts, passages, or language of that writing, and passing off that material as one’s own.  Plagiarism is the failure to give proper credit or citation to one’s sources of information.  It includes the failure to use conventional methods of documentation for material quoted or paraphrased.  Additionally, plagiarism includes allowing someone else to compose or rewrite an assignment for a student.  Students may not violate existing laws governing Copyright and Fair Use.</w:t>
      </w:r>
    </w:p>
    <w:p w14:paraId="24EBF60F" w14:textId="77777777" w:rsidR="00E17346" w:rsidRPr="00F53B11" w:rsidRDefault="00E17346" w:rsidP="007A5EA4">
      <w:pPr>
        <w:autoSpaceDE w:val="0"/>
        <w:autoSpaceDN w:val="0"/>
        <w:adjustRightInd w:val="0"/>
        <w:jc w:val="both"/>
        <w:rPr>
          <w:rFonts w:asciiTheme="minorHAnsi" w:hAnsiTheme="minorHAnsi" w:cstheme="minorHAnsi"/>
          <w:color w:val="000000"/>
          <w:sz w:val="22"/>
          <w:szCs w:val="22"/>
        </w:rPr>
      </w:pPr>
    </w:p>
    <w:p w14:paraId="0B4B6D54" w14:textId="65C7D95E" w:rsidR="00E17346" w:rsidRPr="00F53B11" w:rsidRDefault="00E17346" w:rsidP="007A5EA4">
      <w:pPr>
        <w:ind w:right="-20"/>
        <w:jc w:val="both"/>
        <w:rPr>
          <w:rFonts w:asciiTheme="minorHAnsi" w:eastAsia="Arial" w:hAnsiTheme="minorHAnsi" w:cstheme="minorHAnsi"/>
          <w:sz w:val="22"/>
          <w:szCs w:val="22"/>
        </w:rPr>
      </w:pPr>
      <w:bookmarkStart w:id="347" w:name="_Toc786491"/>
      <w:r w:rsidRPr="00F53B11">
        <w:rPr>
          <w:rStyle w:val="Style1Char"/>
          <w:rFonts w:asciiTheme="minorHAnsi" w:eastAsia="Arial" w:hAnsiTheme="minorHAnsi" w:cstheme="minorHAnsi"/>
        </w:rPr>
        <w:t>Forgery:</w:t>
      </w:r>
      <w:bookmarkEnd w:id="347"/>
      <w:r w:rsidRPr="00F53B11">
        <w:rPr>
          <w:rFonts w:asciiTheme="minorHAnsi" w:eastAsia="Arial" w:hAnsiTheme="minorHAnsi" w:cstheme="minorHAnsi"/>
          <w:spacing w:val="-1"/>
          <w:sz w:val="22"/>
          <w:szCs w:val="22"/>
        </w:rPr>
        <w:t xml:space="preserve"> or the act of producing a copy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 xml:space="preserve">f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z w:val="22"/>
          <w:szCs w:val="22"/>
        </w:rPr>
        <w:t>ac</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3"/>
          <w:sz w:val="22"/>
          <w:szCs w:val="22"/>
        </w:rPr>
        <w:t>l</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f 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n</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ures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on 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y</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c</w:t>
      </w:r>
      <w:r w:rsidRPr="00F53B11">
        <w:rPr>
          <w:rFonts w:asciiTheme="minorHAnsi" w:eastAsia="Arial" w:hAnsiTheme="minorHAnsi" w:cstheme="minorHAnsi"/>
          <w:spacing w:val="-3"/>
          <w:sz w:val="22"/>
          <w:szCs w:val="22"/>
        </w:rPr>
        <w:t>u</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nt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co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ed a</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1"/>
          <w:sz w:val="22"/>
          <w:szCs w:val="22"/>
        </w:rPr>
        <w:t>ff</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w:t>
      </w:r>
    </w:p>
    <w:p w14:paraId="67ADD4C1" w14:textId="77777777" w:rsidR="00E17346" w:rsidRPr="00F53B11" w:rsidRDefault="00E17346" w:rsidP="007A5EA4">
      <w:pPr>
        <w:autoSpaceDE w:val="0"/>
        <w:autoSpaceDN w:val="0"/>
        <w:adjustRightInd w:val="0"/>
        <w:jc w:val="both"/>
        <w:rPr>
          <w:rFonts w:asciiTheme="minorHAnsi" w:hAnsiTheme="minorHAnsi" w:cstheme="minorHAnsi"/>
          <w:color w:val="000000"/>
          <w:sz w:val="22"/>
          <w:szCs w:val="22"/>
        </w:rPr>
      </w:pPr>
    </w:p>
    <w:p w14:paraId="12C7D485" w14:textId="77777777" w:rsidR="00E17346" w:rsidRPr="00F53B11" w:rsidRDefault="00E17346" w:rsidP="007A5EA4">
      <w:pPr>
        <w:autoSpaceDE w:val="0"/>
        <w:autoSpaceDN w:val="0"/>
        <w:adjustRightInd w:val="0"/>
        <w:jc w:val="both"/>
        <w:rPr>
          <w:rFonts w:asciiTheme="minorHAnsi" w:eastAsia="Arial" w:hAnsiTheme="minorHAnsi" w:cstheme="minorHAnsi"/>
          <w:spacing w:val="-1"/>
          <w:sz w:val="22"/>
          <w:szCs w:val="22"/>
        </w:rPr>
      </w:pPr>
      <w:r w:rsidRPr="00F53B11">
        <w:rPr>
          <w:rFonts w:asciiTheme="minorHAnsi" w:hAnsiTheme="minorHAnsi" w:cstheme="minorHAnsi"/>
          <w:color w:val="000000"/>
          <w:sz w:val="22"/>
          <w:szCs w:val="22"/>
        </w:rPr>
        <w:t xml:space="preserve">As with other violations of serious </w:t>
      </w:r>
      <w:r w:rsidR="00C7207E" w:rsidRPr="00F53B11">
        <w:rPr>
          <w:rFonts w:asciiTheme="minorHAnsi" w:hAnsiTheme="minorHAnsi" w:cstheme="minorHAnsi"/>
          <w:color w:val="000000"/>
          <w:sz w:val="22"/>
          <w:szCs w:val="22"/>
        </w:rPr>
        <w:t>student misconduct, cheating,</w:t>
      </w:r>
      <w:r w:rsidRPr="00F53B11">
        <w:rPr>
          <w:rFonts w:asciiTheme="minorHAnsi" w:hAnsiTheme="minorHAnsi" w:cstheme="minorHAnsi"/>
          <w:color w:val="000000"/>
          <w:sz w:val="22"/>
          <w:szCs w:val="22"/>
        </w:rPr>
        <w:t xml:space="preserve"> plagiarism</w:t>
      </w:r>
      <w:r w:rsidR="00C7207E" w:rsidRPr="00F53B11">
        <w:rPr>
          <w:rFonts w:asciiTheme="minorHAnsi" w:hAnsiTheme="minorHAnsi" w:cstheme="minorHAnsi"/>
          <w:color w:val="000000"/>
          <w:sz w:val="22"/>
          <w:szCs w:val="22"/>
        </w:rPr>
        <w:t>, and forgery</w:t>
      </w:r>
      <w:r w:rsidRPr="00F53B11">
        <w:rPr>
          <w:rFonts w:asciiTheme="minorHAnsi" w:hAnsiTheme="minorHAnsi" w:cstheme="minorHAnsi"/>
          <w:color w:val="000000"/>
          <w:sz w:val="22"/>
          <w:szCs w:val="22"/>
        </w:rPr>
        <w:t xml:space="preserve"> will result in disciplinary action.  Any student caught cheating or plagiarizing will receive a zero for that assignment, test, etc., and there may be additional disciplinary actions. </w:t>
      </w:r>
      <w:r w:rsidRPr="00F53B11">
        <w:rPr>
          <w:rFonts w:asciiTheme="minorHAnsi" w:eastAsia="Arial" w:hAnsiTheme="minorHAnsi" w:cstheme="minorHAnsi"/>
          <w:spacing w:val="2"/>
          <w:sz w:val="22"/>
          <w:szCs w:val="22"/>
        </w:rPr>
        <w:t xml:space="preserve">Any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t</w:t>
      </w:r>
      <w:r w:rsidRPr="00F53B11">
        <w:rPr>
          <w:rFonts w:asciiTheme="minorHAnsi" w:eastAsia="Arial" w:hAnsiTheme="minorHAnsi" w:cstheme="minorHAnsi"/>
          <w:spacing w:val="4"/>
          <w:sz w:val="22"/>
          <w:szCs w:val="22"/>
        </w:rPr>
        <w:t xml:space="preserve"> suspected of forgery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pacing w:val="-1"/>
          <w:sz w:val="22"/>
          <w:szCs w:val="22"/>
        </w:rPr>
        <w:t>il</w:t>
      </w:r>
      <w:r w:rsidRPr="00F53B11">
        <w:rPr>
          <w:rFonts w:asciiTheme="minorHAnsi" w:eastAsia="Arial" w:hAnsiTheme="minorHAnsi" w:cstheme="minorHAnsi"/>
          <w:sz w:val="22"/>
          <w:szCs w:val="22"/>
        </w:rPr>
        <w:t>l</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be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su</w:t>
      </w:r>
      <w:r w:rsidRPr="00F53B11">
        <w:rPr>
          <w:rFonts w:asciiTheme="minorHAnsi" w:eastAsia="Arial" w:hAnsiTheme="minorHAnsi" w:cstheme="minorHAnsi"/>
          <w:spacing w:val="-1"/>
          <w:sz w:val="22"/>
          <w:szCs w:val="22"/>
        </w:rPr>
        <w:t>b</w:t>
      </w:r>
      <w:r w:rsidRPr="00F53B11">
        <w:rPr>
          <w:rFonts w:asciiTheme="minorHAnsi" w:eastAsia="Arial" w:hAnsiTheme="minorHAnsi" w:cstheme="minorHAnsi"/>
          <w:spacing w:val="1"/>
          <w:sz w:val="22"/>
          <w:szCs w:val="22"/>
        </w:rPr>
        <w:t>j</w:t>
      </w:r>
      <w:r w:rsidRPr="00F53B11">
        <w:rPr>
          <w:rFonts w:asciiTheme="minorHAnsi" w:eastAsia="Arial" w:hAnsiTheme="minorHAnsi" w:cstheme="minorHAnsi"/>
          <w:sz w:val="22"/>
          <w:szCs w:val="22"/>
        </w:rPr>
        <w:t>ect</w:t>
      </w:r>
      <w:r w:rsidRPr="00F53B11">
        <w:rPr>
          <w:rFonts w:asciiTheme="minorHAnsi" w:eastAsia="Arial" w:hAnsiTheme="minorHAnsi" w:cstheme="minorHAnsi"/>
          <w:spacing w:val="1"/>
          <w:sz w:val="22"/>
          <w:szCs w:val="22"/>
        </w:rPr>
        <w:t xml:space="preserve"> t</w:t>
      </w:r>
      <w:r w:rsidRPr="00F53B11">
        <w:rPr>
          <w:rFonts w:asciiTheme="minorHAnsi" w:eastAsia="Arial" w:hAnsiTheme="minorHAnsi" w:cstheme="minorHAnsi"/>
          <w:sz w:val="22"/>
          <w:szCs w:val="22"/>
        </w:rPr>
        <w:t>o d</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sc</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li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y acti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t</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2"/>
          <w:sz w:val="22"/>
          <w:szCs w:val="22"/>
        </w:rPr>
        <w:t>m</w:t>
      </w:r>
      <w:r w:rsidRPr="00F53B11">
        <w:rPr>
          <w:rFonts w:asciiTheme="minorHAnsi" w:eastAsia="Arial" w:hAnsiTheme="minorHAnsi" w:cstheme="minorHAnsi"/>
          <w:sz w:val="22"/>
          <w:szCs w:val="22"/>
        </w:rPr>
        <w:t xml:space="preserve">ay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1"/>
          <w:sz w:val="22"/>
          <w:szCs w:val="22"/>
        </w:rPr>
        <w:t>ul</w:t>
      </w:r>
      <w:r w:rsidRPr="00F53B11">
        <w:rPr>
          <w:rFonts w:asciiTheme="minorHAnsi" w:eastAsia="Arial" w:hAnsiTheme="minorHAnsi" w:cstheme="minorHAnsi"/>
          <w:sz w:val="22"/>
          <w:szCs w:val="22"/>
        </w:rPr>
        <w:t>t</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2"/>
          <w:sz w:val="22"/>
          <w:szCs w:val="22"/>
        </w:rPr>
        <w:t>c</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l</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prosec</w:t>
      </w:r>
      <w:r w:rsidRPr="00F53B11">
        <w:rPr>
          <w:rFonts w:asciiTheme="minorHAnsi" w:eastAsia="Arial" w:hAnsiTheme="minorHAnsi" w:cstheme="minorHAnsi"/>
          <w:spacing w:val="-3"/>
          <w:sz w:val="22"/>
          <w:szCs w:val="22"/>
        </w:rPr>
        <w:t>u</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on</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 xml:space="preserve">d </w:t>
      </w:r>
      <w:r w:rsidRPr="00F53B11">
        <w:rPr>
          <w:rFonts w:asciiTheme="minorHAnsi" w:eastAsia="Arial" w:hAnsiTheme="minorHAnsi" w:cstheme="minorHAnsi"/>
          <w:spacing w:val="-1"/>
          <w:sz w:val="22"/>
          <w:szCs w:val="22"/>
        </w:rPr>
        <w:t>wi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w:t>
      </w:r>
      <w:r w:rsidRPr="00F53B11">
        <w:rPr>
          <w:rFonts w:asciiTheme="minorHAnsi" w:eastAsia="Arial" w:hAnsiTheme="minorHAnsi" w:cstheme="minorHAnsi"/>
          <w:spacing w:val="-4"/>
          <w:sz w:val="22"/>
          <w:szCs w:val="22"/>
        </w:rPr>
        <w:t>w</w:t>
      </w:r>
      <w:r w:rsidRPr="00F53B11">
        <w:rPr>
          <w:rFonts w:asciiTheme="minorHAnsi" w:eastAsia="Arial" w:hAnsiTheme="minorHAnsi" w:cstheme="minorHAnsi"/>
          <w:sz w:val="22"/>
          <w:szCs w:val="22"/>
        </w:rPr>
        <w:t xml:space="preserve">al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 xml:space="preserve">m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pr</w:t>
      </w:r>
      <w:r w:rsidRPr="00F53B11">
        <w:rPr>
          <w:rFonts w:asciiTheme="minorHAnsi" w:eastAsia="Arial" w:hAnsiTheme="minorHAnsi" w:cstheme="minorHAnsi"/>
          <w:spacing w:val="-2"/>
          <w:sz w:val="22"/>
          <w:szCs w:val="22"/>
        </w:rPr>
        <w:t>o</w:t>
      </w:r>
      <w:r w:rsidRPr="00F53B11">
        <w:rPr>
          <w:rFonts w:asciiTheme="minorHAnsi" w:eastAsia="Arial" w:hAnsiTheme="minorHAnsi" w:cstheme="minorHAnsi"/>
          <w:sz w:val="22"/>
          <w:szCs w:val="22"/>
        </w:rPr>
        <w:t>gra</w:t>
      </w:r>
      <w:r w:rsidRPr="00F53B11">
        <w:rPr>
          <w:rFonts w:asciiTheme="minorHAnsi" w:eastAsia="Arial" w:hAnsiTheme="minorHAnsi" w:cstheme="minorHAnsi"/>
          <w:spacing w:val="-1"/>
          <w:sz w:val="22"/>
          <w:szCs w:val="22"/>
        </w:rPr>
        <w:t>m.</w:t>
      </w:r>
    </w:p>
    <w:p w14:paraId="429F9409" w14:textId="77777777" w:rsidR="00E17346" w:rsidRPr="00F53B11" w:rsidRDefault="00E17346" w:rsidP="007A5EA4">
      <w:pPr>
        <w:spacing w:line="271" w:lineRule="exact"/>
        <w:ind w:right="18"/>
        <w:jc w:val="both"/>
        <w:rPr>
          <w:rFonts w:asciiTheme="minorHAnsi" w:eastAsia="Arial" w:hAnsiTheme="minorHAnsi" w:cstheme="minorHAnsi"/>
          <w:b/>
          <w:i/>
          <w:sz w:val="22"/>
          <w:szCs w:val="22"/>
          <w:u w:val="single"/>
        </w:rPr>
      </w:pPr>
      <w:bookmarkStart w:id="348" w:name="_Toc786492"/>
      <w:r w:rsidRPr="00F53B11">
        <w:rPr>
          <w:rStyle w:val="Style1Char"/>
          <w:rFonts w:asciiTheme="minorHAnsi" w:eastAsia="Arial" w:hAnsiTheme="minorHAnsi" w:cstheme="minorHAnsi"/>
        </w:rPr>
        <w:lastRenderedPageBreak/>
        <w:t>Copyright Policy:</w:t>
      </w:r>
      <w:bookmarkEnd w:id="348"/>
      <w:r w:rsidRPr="00F53B11">
        <w:rPr>
          <w:rFonts w:asciiTheme="minorHAnsi" w:eastAsia="Arial" w:hAnsiTheme="minorHAnsi" w:cstheme="minorHAnsi"/>
          <w:bCs/>
          <w:position w:val="-1"/>
          <w:sz w:val="22"/>
          <w:szCs w:val="22"/>
        </w:rPr>
        <w:t xml:space="preserve"> </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F</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al co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ht</w:t>
      </w:r>
      <w:r w:rsidRPr="00F53B11">
        <w:rPr>
          <w:rFonts w:asciiTheme="minorHAnsi" w:eastAsia="Arial" w:hAnsiTheme="minorHAnsi" w:cstheme="minorHAnsi"/>
          <w:spacing w:val="-1"/>
          <w:sz w:val="22"/>
          <w:szCs w:val="22"/>
        </w:rPr>
        <w:t xml:space="preserve"> l</w:t>
      </w:r>
      <w:r w:rsidRPr="00F53B11">
        <w:rPr>
          <w:rFonts w:asciiTheme="minorHAnsi" w:eastAsia="Arial" w:hAnsiTheme="minorHAnsi" w:cstheme="minorHAnsi"/>
          <w:sz w:val="22"/>
          <w:szCs w:val="22"/>
        </w:rPr>
        <w:t>aw</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z w:val="22"/>
          <w:szCs w:val="22"/>
        </w:rPr>
        <w:t>erns</w:t>
      </w:r>
      <w:r w:rsidRPr="00F53B11">
        <w:rPr>
          <w:rFonts w:asciiTheme="minorHAnsi" w:eastAsia="Arial" w:hAnsiTheme="minorHAnsi" w:cstheme="minorHAnsi"/>
          <w:spacing w:val="1"/>
          <w:sz w:val="22"/>
          <w:szCs w:val="22"/>
        </w:rPr>
        <w:t xml:space="preserve"> 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li</w:t>
      </w:r>
      <w:r w:rsidRPr="00F53B11">
        <w:rPr>
          <w:rFonts w:asciiTheme="minorHAnsi" w:eastAsia="Arial" w:hAnsiTheme="minorHAnsi" w:cstheme="minorHAnsi"/>
          <w:sz w:val="22"/>
          <w:szCs w:val="22"/>
        </w:rPr>
        <w:t>cati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b</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 use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 d</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z w:val="22"/>
          <w:szCs w:val="22"/>
        </w:rPr>
        <w:t>sp</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ay</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o</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 xml:space="preserve">ce </w:t>
      </w:r>
      <w:r w:rsidRPr="00F53B11">
        <w:rPr>
          <w:rFonts w:asciiTheme="minorHAnsi" w:eastAsia="Arial" w:hAnsiTheme="minorHAnsi" w:cstheme="minorHAnsi"/>
          <w:spacing w:val="-2"/>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l co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hted</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eri</w:t>
      </w:r>
      <w:r w:rsidRPr="00F53B11">
        <w:rPr>
          <w:rFonts w:asciiTheme="minorHAnsi" w:eastAsia="Arial" w:hAnsiTheme="minorHAnsi" w:cstheme="minorHAnsi"/>
          <w:spacing w:val="-1"/>
          <w:sz w:val="22"/>
          <w:szCs w:val="22"/>
        </w:rPr>
        <w:t>al</w:t>
      </w:r>
      <w:r w:rsidRPr="00F53B11">
        <w:rPr>
          <w:rFonts w:asciiTheme="minorHAnsi" w:eastAsia="Arial" w:hAnsiTheme="minorHAnsi" w:cstheme="minorHAnsi"/>
          <w:sz w:val="22"/>
          <w:szCs w:val="22"/>
        </w:rPr>
        <w:t xml:space="preserve">s,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nc</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di</w:t>
      </w:r>
      <w:r w:rsidRPr="00F53B11">
        <w:rPr>
          <w:rFonts w:asciiTheme="minorHAnsi" w:eastAsia="Arial" w:hAnsiTheme="minorHAnsi" w:cstheme="minorHAnsi"/>
          <w:sz w:val="22"/>
          <w:szCs w:val="22"/>
        </w:rPr>
        <w:t>ng</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3"/>
          <w:sz w:val="22"/>
          <w:szCs w:val="22"/>
        </w:rPr>
        <w:t>p</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nted</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a</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z w:val="22"/>
          <w:szCs w:val="22"/>
        </w:rPr>
        <w:t xml:space="preserve">, </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di</w:t>
      </w:r>
      <w:r w:rsidRPr="00F53B11">
        <w:rPr>
          <w:rFonts w:asciiTheme="minorHAnsi" w:eastAsia="Arial" w:hAnsiTheme="minorHAnsi" w:cstheme="minorHAnsi"/>
          <w:sz w:val="22"/>
          <w:szCs w:val="22"/>
        </w:rPr>
        <w:t>ov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su</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 xml:space="preserve">l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ate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s,</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on pro</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s, c</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ut</w:t>
      </w:r>
      <w:r w:rsidRPr="00F53B11">
        <w:rPr>
          <w:rFonts w:asciiTheme="minorHAnsi" w:eastAsia="Arial" w:hAnsiTheme="minorHAnsi" w:cstheme="minorHAnsi"/>
          <w:sz w:val="22"/>
          <w:szCs w:val="22"/>
        </w:rPr>
        <w:t>er s</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z w:val="22"/>
          <w:szCs w:val="22"/>
        </w:rPr>
        <w:t>are</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ern</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Vi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 xml:space="preserve">n </w:t>
      </w:r>
      <w:r w:rsidRPr="00F53B11">
        <w:rPr>
          <w:rFonts w:asciiTheme="minorHAnsi" w:eastAsia="Arial" w:hAnsiTheme="minorHAnsi" w:cstheme="minorHAnsi"/>
          <w:spacing w:val="-2"/>
          <w:sz w:val="22"/>
          <w:szCs w:val="22"/>
        </w:rPr>
        <w:t>o</w:t>
      </w:r>
      <w:r w:rsidRPr="00F53B11">
        <w:rPr>
          <w:rFonts w:asciiTheme="minorHAnsi" w:eastAsia="Arial" w:hAnsiTheme="minorHAnsi" w:cstheme="minorHAnsi"/>
          <w:sz w:val="22"/>
          <w:szCs w:val="22"/>
        </w:rPr>
        <w:t xml:space="preserve">f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 xml:space="preserve">he </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aw</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can</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su</w:t>
      </w:r>
      <w:r w:rsidRPr="00F53B11">
        <w:rPr>
          <w:rFonts w:asciiTheme="minorHAnsi" w:eastAsia="Arial" w:hAnsiTheme="minorHAnsi" w:cstheme="minorHAnsi"/>
          <w:spacing w:val="-1"/>
          <w:sz w:val="22"/>
          <w:szCs w:val="22"/>
        </w:rPr>
        <w:t>b</w:t>
      </w:r>
      <w:r w:rsidRPr="00F53B11">
        <w:rPr>
          <w:rFonts w:asciiTheme="minorHAnsi" w:eastAsia="Arial" w:hAnsiTheme="minorHAnsi" w:cstheme="minorHAnsi"/>
          <w:spacing w:val="1"/>
          <w:sz w:val="22"/>
          <w:szCs w:val="22"/>
        </w:rPr>
        <w:t>j</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c</w:t>
      </w:r>
      <w:r w:rsidRPr="00F53B11">
        <w:rPr>
          <w:rFonts w:asciiTheme="minorHAnsi" w:eastAsia="Arial" w:hAnsiTheme="minorHAnsi" w:cstheme="minorHAnsi"/>
          <w:sz w:val="22"/>
          <w:szCs w:val="22"/>
        </w:rPr>
        <w:t xml:space="preserve">t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 xml:space="preserve">he </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 xml:space="preserve">ator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 xml:space="preserve">o </w:t>
      </w:r>
      <w:r w:rsidRPr="00F53B11">
        <w:rPr>
          <w:rFonts w:asciiTheme="minorHAnsi" w:eastAsia="Arial" w:hAnsiTheme="minorHAnsi" w:cstheme="minorHAnsi"/>
          <w:spacing w:val="4"/>
          <w:sz w:val="22"/>
          <w:szCs w:val="22"/>
        </w:rPr>
        <w:t>l</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g</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l acti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 by</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co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3"/>
          <w:sz w:val="22"/>
          <w:szCs w:val="22"/>
        </w:rPr>
        <w:t>h</w:t>
      </w:r>
      <w:r w:rsidRPr="00F53B11">
        <w:rPr>
          <w:rFonts w:asciiTheme="minorHAnsi" w:eastAsia="Arial" w:hAnsiTheme="minorHAnsi" w:cstheme="minorHAnsi"/>
          <w:sz w:val="22"/>
          <w:szCs w:val="22"/>
        </w:rPr>
        <w:t>t h</w:t>
      </w:r>
      <w:r w:rsidRPr="00F53B11">
        <w:rPr>
          <w:rFonts w:asciiTheme="minorHAnsi" w:eastAsia="Arial" w:hAnsiTheme="minorHAnsi" w:cstheme="minorHAnsi"/>
          <w:spacing w:val="-1"/>
          <w:sz w:val="22"/>
          <w:szCs w:val="22"/>
        </w:rPr>
        <w:t>ol</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r</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3"/>
          <w:sz w:val="22"/>
          <w:szCs w:val="22"/>
        </w:rPr>
        <w:t>l</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 xml:space="preserve">ng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 xml:space="preserve">n </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ng</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pacing w:val="-3"/>
          <w:sz w:val="22"/>
          <w:szCs w:val="22"/>
        </w:rPr>
        <w:t>d</w:t>
      </w:r>
      <w:r w:rsidRPr="00F53B11">
        <w:rPr>
          <w:rFonts w:asciiTheme="minorHAnsi" w:eastAsia="Arial" w:hAnsiTheme="minorHAnsi" w:cstheme="minorHAnsi"/>
          <w:spacing w:val="1"/>
          <w:sz w:val="22"/>
          <w:szCs w:val="22"/>
        </w:rPr>
        <w:t>/</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c</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2"/>
          <w:sz w:val="22"/>
          <w:szCs w:val="22"/>
        </w:rPr>
        <w:t>m</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ns</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ory</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d</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1"/>
          <w:sz w:val="22"/>
          <w:szCs w:val="22"/>
        </w:rPr>
        <w:t xml:space="preserve"> N</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t 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us</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z w:val="22"/>
          <w:szCs w:val="22"/>
        </w:rPr>
        <w:t>b</w:t>
      </w:r>
      <w:r w:rsidRPr="00F53B11">
        <w:rPr>
          <w:rFonts w:asciiTheme="minorHAnsi" w:eastAsia="Arial" w:hAnsiTheme="minorHAnsi" w:cstheme="minorHAnsi"/>
          <w:spacing w:val="-1"/>
          <w:sz w:val="22"/>
          <w:szCs w:val="22"/>
        </w:rPr>
        <w:t>li</w:t>
      </w:r>
      <w:r w:rsidRPr="00F53B11">
        <w:rPr>
          <w:rFonts w:asciiTheme="minorHAnsi" w:eastAsia="Arial" w:hAnsiTheme="minorHAnsi" w:cstheme="minorHAnsi"/>
          <w:sz w:val="22"/>
          <w:szCs w:val="22"/>
        </w:rPr>
        <w:t>c o</w:t>
      </w:r>
      <w:r w:rsidRPr="00F53B11">
        <w:rPr>
          <w:rFonts w:asciiTheme="minorHAnsi" w:eastAsia="Arial" w:hAnsiTheme="minorHAnsi" w:cstheme="minorHAnsi"/>
          <w:spacing w:val="-4"/>
          <w:sz w:val="22"/>
          <w:szCs w:val="22"/>
        </w:rPr>
        <w:t>w</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sh</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p does not pro</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de a ha</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en</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 xml:space="preserve">r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 xml:space="preserve">he </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a</w:t>
      </w:r>
      <w:r w:rsidRPr="00F53B11">
        <w:rPr>
          <w:rFonts w:asciiTheme="minorHAnsi" w:eastAsia="Arial" w:hAnsiTheme="minorHAnsi" w:cstheme="minorHAnsi"/>
          <w:spacing w:val="-4"/>
          <w:sz w:val="22"/>
          <w:szCs w:val="22"/>
        </w:rPr>
        <w:t>w</w:t>
      </w:r>
      <w:r w:rsidRPr="00F53B11">
        <w:rPr>
          <w:rFonts w:asciiTheme="minorHAnsi" w:eastAsia="Arial" w:hAnsiTheme="minorHAnsi" w:cstheme="minorHAnsi"/>
          <w:sz w:val="22"/>
          <w:szCs w:val="22"/>
        </w:rPr>
        <w: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nd p</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z w:val="22"/>
          <w:szCs w:val="22"/>
        </w:rPr>
        <w:t>b</w:t>
      </w:r>
      <w:r w:rsidRPr="00F53B11">
        <w:rPr>
          <w:rFonts w:asciiTheme="minorHAnsi" w:eastAsia="Arial" w:hAnsiTheme="minorHAnsi" w:cstheme="minorHAnsi"/>
          <w:spacing w:val="-1"/>
          <w:sz w:val="22"/>
          <w:szCs w:val="22"/>
        </w:rPr>
        <w:t>li</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sch</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 s</w:t>
      </w:r>
      <w:r w:rsidRPr="00F53B11">
        <w:rPr>
          <w:rFonts w:asciiTheme="minorHAnsi" w:eastAsia="Arial" w:hAnsiTheme="minorHAnsi" w:cstheme="minorHAnsi"/>
          <w:spacing w:val="-2"/>
          <w:sz w:val="22"/>
          <w:szCs w:val="22"/>
        </w:rPr>
        <w:t>u</w:t>
      </w:r>
      <w:r w:rsidRPr="00F53B11">
        <w:rPr>
          <w:rFonts w:asciiTheme="minorHAnsi" w:eastAsia="Arial" w:hAnsiTheme="minorHAnsi" w:cstheme="minorHAnsi"/>
          <w:sz w:val="22"/>
          <w:szCs w:val="22"/>
        </w:rPr>
        <w:t>b</w:t>
      </w:r>
      <w:r w:rsidRPr="00F53B11">
        <w:rPr>
          <w:rFonts w:asciiTheme="minorHAnsi" w:eastAsia="Arial" w:hAnsiTheme="minorHAnsi" w:cstheme="minorHAnsi"/>
          <w:spacing w:val="1"/>
          <w:sz w:val="22"/>
          <w:szCs w:val="22"/>
        </w:rPr>
        <w:t>j</w:t>
      </w:r>
      <w:r w:rsidRPr="00F53B11">
        <w:rPr>
          <w:rFonts w:asciiTheme="minorHAnsi" w:eastAsia="Arial" w:hAnsiTheme="minorHAnsi" w:cstheme="minorHAnsi"/>
          <w:sz w:val="22"/>
          <w:szCs w:val="22"/>
        </w:rPr>
        <w:t>ect</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pro</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j</w:t>
      </w:r>
      <w:r w:rsidRPr="00F53B11">
        <w:rPr>
          <w:rFonts w:asciiTheme="minorHAnsi" w:eastAsia="Arial" w:hAnsiTheme="minorHAnsi" w:cstheme="minorHAnsi"/>
          <w:sz w:val="22"/>
          <w:szCs w:val="22"/>
        </w:rPr>
        <w:t>u</w:t>
      </w:r>
      <w:r w:rsidRPr="00F53B11">
        <w:rPr>
          <w:rFonts w:asciiTheme="minorHAnsi" w:eastAsia="Arial" w:hAnsiTheme="minorHAnsi" w:cstheme="minorHAnsi"/>
          <w:spacing w:val="-3"/>
          <w:sz w:val="22"/>
          <w:szCs w:val="22"/>
        </w:rPr>
        <w:t>s</w:t>
      </w:r>
      <w:r w:rsidRPr="00F53B11">
        <w:rPr>
          <w:rFonts w:asciiTheme="minorHAnsi" w:eastAsia="Arial" w:hAnsiTheme="minorHAnsi" w:cstheme="minorHAnsi"/>
          <w:sz w:val="22"/>
          <w:szCs w:val="22"/>
        </w:rPr>
        <w:t>t as a</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oth</w:t>
      </w:r>
      <w:r w:rsidRPr="00F53B11">
        <w:rPr>
          <w:rFonts w:asciiTheme="minorHAnsi" w:eastAsia="Arial" w:hAnsiTheme="minorHAnsi" w:cstheme="minorHAnsi"/>
          <w:spacing w:val="-2"/>
          <w:sz w:val="22"/>
          <w:szCs w:val="22"/>
        </w:rPr>
        <w:t>e</w:t>
      </w:r>
      <w:r w:rsidRPr="00F53B11">
        <w:rPr>
          <w:rFonts w:asciiTheme="minorHAnsi" w:eastAsia="Arial" w:hAnsiTheme="minorHAnsi" w:cstheme="minorHAnsi"/>
          <w:sz w:val="22"/>
          <w:szCs w:val="22"/>
        </w:rPr>
        <w:t>r</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es a</w:t>
      </w:r>
      <w:r w:rsidRPr="00F53B11">
        <w:rPr>
          <w:rFonts w:asciiTheme="minorHAnsi" w:eastAsia="Arial" w:hAnsiTheme="minorHAnsi" w:cstheme="minorHAnsi"/>
          <w:spacing w:val="-2"/>
          <w:sz w:val="22"/>
          <w:szCs w:val="22"/>
        </w:rPr>
        <w:t>n</w:t>
      </w:r>
      <w:r w:rsidRPr="00F53B11">
        <w:rPr>
          <w:rFonts w:asciiTheme="minorHAnsi" w:eastAsia="Arial" w:hAnsiTheme="minorHAnsi" w:cstheme="minorHAnsi"/>
          <w:sz w:val="22"/>
          <w:szCs w:val="22"/>
        </w:rPr>
        <w:t>d b</w:t>
      </w:r>
      <w:r w:rsidRPr="00F53B11">
        <w:rPr>
          <w:rFonts w:asciiTheme="minorHAnsi" w:eastAsia="Arial" w:hAnsiTheme="minorHAnsi" w:cstheme="minorHAnsi"/>
          <w:spacing w:val="2"/>
          <w:sz w:val="22"/>
          <w:szCs w:val="22"/>
        </w:rPr>
        <w:t>u</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sses.</w:t>
      </w:r>
      <w:r w:rsidRPr="00F53B11">
        <w:rPr>
          <w:rFonts w:asciiTheme="minorHAnsi" w:eastAsia="Arial" w:hAnsiTheme="minorHAnsi" w:cstheme="minorHAnsi"/>
          <w:spacing w:val="-1"/>
          <w:sz w:val="22"/>
          <w:szCs w:val="22"/>
        </w:rPr>
        <w:t xml:space="preserve"> H</w:t>
      </w:r>
      <w:r w:rsidRPr="00F53B11">
        <w:rPr>
          <w:rFonts w:asciiTheme="minorHAnsi" w:eastAsia="Arial" w:hAnsiTheme="minorHAnsi" w:cstheme="minorHAnsi"/>
          <w:sz w:val="22"/>
          <w:szCs w:val="22"/>
        </w:rPr>
        <w:t>o</w:t>
      </w:r>
      <w:r w:rsidRPr="00F53B11">
        <w:rPr>
          <w:rFonts w:asciiTheme="minorHAnsi" w:eastAsia="Arial" w:hAnsiTheme="minorHAnsi" w:cstheme="minorHAnsi"/>
          <w:spacing w:val="-4"/>
          <w:sz w:val="22"/>
          <w:szCs w:val="22"/>
        </w:rPr>
        <w:t>w</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z w:val="22"/>
          <w:szCs w:val="22"/>
        </w:rPr>
        <w:t>er,</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are</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x</w:t>
      </w:r>
      <w:r w:rsidRPr="00F53B11">
        <w:rPr>
          <w:rFonts w:asciiTheme="minorHAnsi" w:eastAsia="Arial" w:hAnsiTheme="minorHAnsi" w:cstheme="minorHAnsi"/>
          <w:sz w:val="22"/>
          <w:szCs w:val="22"/>
        </w:rPr>
        <w:t>emp</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ch p</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de some</w:t>
      </w:r>
      <w:r w:rsidRPr="00F53B11">
        <w:rPr>
          <w:rFonts w:asciiTheme="minorHAnsi" w:eastAsia="Arial" w:hAnsiTheme="minorHAnsi" w:cstheme="minorHAnsi"/>
          <w:spacing w:val="-1"/>
          <w:sz w:val="22"/>
          <w:szCs w:val="22"/>
        </w:rPr>
        <w:t xml:space="preserve"> l</w:t>
      </w:r>
      <w:r w:rsidRPr="00F53B11">
        <w:rPr>
          <w:rFonts w:asciiTheme="minorHAnsi" w:eastAsia="Arial" w:hAnsiTheme="minorHAnsi" w:cstheme="minorHAnsi"/>
          <w:sz w:val="22"/>
          <w:szCs w:val="22"/>
        </w:rPr>
        <w:t xml:space="preserve">atitude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 xml:space="preserve">use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 co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ht</w:t>
      </w:r>
      <w:r w:rsidRPr="00F53B11">
        <w:rPr>
          <w:rFonts w:asciiTheme="minorHAnsi" w:eastAsia="Arial" w:hAnsiTheme="minorHAnsi" w:cstheme="minorHAnsi"/>
          <w:spacing w:val="-2"/>
          <w:sz w:val="22"/>
          <w:szCs w:val="22"/>
        </w:rPr>
        <w:t>e</w:t>
      </w:r>
      <w:r w:rsidRPr="00F53B11">
        <w:rPr>
          <w:rFonts w:asciiTheme="minorHAnsi" w:eastAsia="Arial" w:hAnsiTheme="minorHAnsi" w:cstheme="minorHAnsi"/>
          <w:sz w:val="22"/>
          <w:szCs w:val="22"/>
        </w:rPr>
        <w:t xml:space="preserve">d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eri</w:t>
      </w:r>
      <w:r w:rsidRPr="00F53B11">
        <w:rPr>
          <w:rFonts w:asciiTheme="minorHAnsi" w:eastAsia="Arial" w:hAnsiTheme="minorHAnsi" w:cstheme="minorHAnsi"/>
          <w:spacing w:val="-1"/>
          <w:sz w:val="22"/>
          <w:szCs w:val="22"/>
        </w:rPr>
        <w:t>al</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1"/>
          <w:sz w:val="22"/>
          <w:szCs w:val="22"/>
        </w:rPr>
        <w:t xml:space="preserve"> i</w:t>
      </w:r>
      <w:r w:rsidRPr="00F53B11">
        <w:rPr>
          <w:rFonts w:asciiTheme="minorHAnsi" w:eastAsia="Arial" w:hAnsiTheme="minorHAnsi" w:cstheme="minorHAnsi"/>
          <w:sz w:val="22"/>
          <w:szCs w:val="22"/>
        </w:rPr>
        <w:t>ns</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ucti</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l p</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ses</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 xml:space="preserve">r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d</w:t>
      </w:r>
      <w:r w:rsidRPr="00F53B11">
        <w:rPr>
          <w:rFonts w:asciiTheme="minorHAnsi" w:eastAsia="Arial" w:hAnsiTheme="minorHAnsi" w:cstheme="minorHAnsi"/>
          <w:sz w:val="22"/>
          <w:szCs w:val="22"/>
        </w:rPr>
        <w:t>oct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kn</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z w:val="22"/>
          <w:szCs w:val="22"/>
        </w:rPr>
        <w:t>n as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2"/>
          <w:sz w:val="22"/>
          <w:szCs w:val="22"/>
        </w:rPr>
        <w:t>"</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r</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u</w:t>
      </w:r>
      <w:r w:rsidRPr="00F53B11">
        <w:rPr>
          <w:rFonts w:asciiTheme="minorHAnsi" w:eastAsia="Arial" w:hAnsiTheme="minorHAnsi" w:cstheme="minorHAnsi"/>
          <w:spacing w:val="-3"/>
          <w:sz w:val="22"/>
          <w:szCs w:val="22"/>
        </w:rPr>
        <w:t>s</w:t>
      </w:r>
      <w:r w:rsidRPr="00F53B11">
        <w:rPr>
          <w:rFonts w:asciiTheme="minorHAnsi" w:eastAsia="Arial" w:hAnsiTheme="minorHAnsi" w:cstheme="minorHAnsi"/>
          <w:sz w:val="22"/>
          <w:szCs w:val="22"/>
        </w:rPr>
        <w:t xml:space="preserve">e." </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se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x</w:t>
      </w:r>
      <w:r w:rsidRPr="00F53B11">
        <w:rPr>
          <w:rFonts w:asciiTheme="minorHAnsi" w:eastAsia="Arial" w:hAnsiTheme="minorHAnsi" w:cstheme="minorHAnsi"/>
          <w:sz w:val="22"/>
          <w:szCs w:val="22"/>
        </w:rPr>
        <w:t>emp</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 xml:space="preserve">s,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il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el</w:t>
      </w:r>
      <w:r w:rsidRPr="00F53B11">
        <w:rPr>
          <w:rFonts w:asciiTheme="minorHAnsi" w:eastAsia="Arial" w:hAnsiTheme="minorHAnsi" w:cstheme="minorHAnsi"/>
          <w:spacing w:val="-3"/>
          <w:sz w:val="22"/>
          <w:szCs w:val="22"/>
        </w:rPr>
        <w:t>p</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z w:val="22"/>
          <w:szCs w:val="22"/>
        </w:rPr>
        <w:t xml:space="preserve">ul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ac</w:t>
      </w:r>
      <w:r w:rsidRPr="00F53B11">
        <w:rPr>
          <w:rFonts w:asciiTheme="minorHAnsi" w:eastAsia="Arial" w:hAnsiTheme="minorHAnsi" w:cstheme="minorHAnsi"/>
          <w:spacing w:val="-1"/>
          <w:sz w:val="22"/>
          <w:szCs w:val="22"/>
        </w:rPr>
        <w:t>ili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g i</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ucti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n</w:t>
      </w:r>
      <w:r w:rsidRPr="00F53B11">
        <w:rPr>
          <w:rFonts w:asciiTheme="minorHAnsi" w:eastAsia="Arial" w:hAnsiTheme="minorHAnsi" w:cstheme="minorHAnsi"/>
          <w:spacing w:val="-3"/>
          <w:sz w:val="22"/>
          <w:szCs w:val="22"/>
        </w:rPr>
        <w:t>s</w:t>
      </w:r>
      <w:r w:rsidRPr="00F53B11">
        <w:rPr>
          <w:rFonts w:asciiTheme="minorHAnsi" w:eastAsia="Arial" w:hAnsiTheme="minorHAnsi" w:cstheme="minorHAnsi"/>
          <w:sz w:val="22"/>
          <w:szCs w:val="22"/>
        </w:rPr>
        <w: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do</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t a</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y</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pacing w:val="4"/>
          <w:sz w:val="22"/>
          <w:szCs w:val="22"/>
        </w:rPr>
        <w:t>n</w:t>
      </w:r>
      <w:r w:rsidRPr="00F53B11">
        <w:rPr>
          <w:rFonts w:asciiTheme="minorHAnsi" w:eastAsia="Arial" w:hAnsiTheme="minorHAnsi" w:cstheme="minorHAnsi"/>
          <w:spacing w:val="1"/>
          <w:sz w:val="22"/>
          <w:szCs w:val="22"/>
        </w:rPr>
        <w: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ns</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u</w:t>
      </w:r>
      <w:r w:rsidRPr="00F53B11">
        <w:rPr>
          <w:rFonts w:asciiTheme="minorHAnsi" w:eastAsia="Arial" w:hAnsiTheme="minorHAnsi" w:cstheme="minorHAnsi"/>
          <w:spacing w:val="-3"/>
          <w:sz w:val="22"/>
          <w:szCs w:val="22"/>
        </w:rPr>
        <w:t>c</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al p</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z w:val="22"/>
          <w:szCs w:val="22"/>
        </w:rPr>
        <w:t>es such as</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4"/>
          <w:sz w:val="22"/>
          <w:szCs w:val="22"/>
        </w:rPr>
        <w:t>w</w:t>
      </w:r>
      <w:r w:rsidRPr="00F53B11">
        <w:rPr>
          <w:rFonts w:asciiTheme="minorHAnsi" w:eastAsia="Arial" w:hAnsiTheme="minorHAnsi" w:cstheme="minorHAnsi"/>
          <w:sz w:val="22"/>
          <w:szCs w:val="22"/>
        </w:rPr>
        <w:t>ard</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oti</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 xml:space="preserve">n. </w:t>
      </w:r>
    </w:p>
    <w:p w14:paraId="7EFEF9F4" w14:textId="77777777" w:rsidR="00E17346" w:rsidRPr="00F53B11" w:rsidRDefault="00E17346" w:rsidP="007A5EA4">
      <w:pPr>
        <w:spacing w:line="200" w:lineRule="exact"/>
        <w:jc w:val="both"/>
        <w:rPr>
          <w:rFonts w:asciiTheme="minorHAnsi" w:hAnsiTheme="minorHAnsi" w:cstheme="minorHAnsi"/>
          <w:sz w:val="22"/>
          <w:szCs w:val="22"/>
        </w:rPr>
      </w:pPr>
    </w:p>
    <w:p w14:paraId="16C7F9EF" w14:textId="514C8CAC" w:rsidR="00E17346" w:rsidRPr="00F53B11" w:rsidRDefault="00E17346" w:rsidP="007A5EA4">
      <w:pPr>
        <w:spacing w:line="241" w:lineRule="auto"/>
        <w:ind w:right="50"/>
        <w:jc w:val="both"/>
        <w:rPr>
          <w:rFonts w:asciiTheme="minorHAnsi" w:eastAsia="Arial" w:hAnsiTheme="minorHAnsi" w:cstheme="minorHAnsi"/>
          <w:sz w:val="22"/>
          <w:szCs w:val="22"/>
        </w:rPr>
      </w:pPr>
      <w:r w:rsidRPr="00F53B11">
        <w:rPr>
          <w:rFonts w:asciiTheme="minorHAnsi" w:eastAsia="Arial" w:hAnsiTheme="minorHAnsi" w:cstheme="minorHAnsi"/>
          <w:spacing w:val="-1"/>
          <w:sz w:val="22"/>
          <w:szCs w:val="22"/>
        </w:rPr>
        <w:t>Hillsborough</w:t>
      </w:r>
      <w:r w:rsidRPr="00F53B11">
        <w:rPr>
          <w:rFonts w:asciiTheme="minorHAnsi" w:eastAsia="Arial" w:hAnsiTheme="minorHAnsi" w:cstheme="minorHAnsi"/>
          <w:spacing w:val="-10"/>
          <w:sz w:val="22"/>
          <w:szCs w:val="22"/>
        </w:rPr>
        <w:t xml:space="preserve"> </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ec</w:t>
      </w:r>
      <w:r w:rsidRPr="00F53B11">
        <w:rPr>
          <w:rFonts w:asciiTheme="minorHAnsi" w:eastAsia="Arial" w:hAnsiTheme="minorHAnsi" w:cstheme="minorHAnsi"/>
          <w:spacing w:val="-1"/>
          <w:sz w:val="22"/>
          <w:szCs w:val="22"/>
        </w:rPr>
        <w:t>h</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cal</w:t>
      </w:r>
      <w:r w:rsidRPr="00F53B11">
        <w:rPr>
          <w:rFonts w:asciiTheme="minorHAnsi" w:eastAsia="Arial" w:hAnsiTheme="minorHAnsi" w:cstheme="minorHAnsi"/>
          <w:spacing w:val="-10"/>
          <w:sz w:val="22"/>
          <w:szCs w:val="22"/>
        </w:rPr>
        <w:t xml:space="preserve"> </w:t>
      </w:r>
      <w:r w:rsidRPr="00F53B11">
        <w:rPr>
          <w:rFonts w:asciiTheme="minorHAnsi" w:eastAsia="Arial" w:hAnsiTheme="minorHAnsi" w:cstheme="minorHAnsi"/>
          <w:spacing w:val="-1"/>
          <w:sz w:val="22"/>
          <w:szCs w:val="22"/>
        </w:rPr>
        <w:t>C</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ll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11"/>
          <w:sz w:val="22"/>
          <w:szCs w:val="22"/>
        </w:rPr>
        <w:t xml:space="preserve"> (HTC) </w:t>
      </w:r>
      <w:r w:rsidRPr="00F53B11">
        <w:rPr>
          <w:rFonts w:asciiTheme="minorHAnsi" w:eastAsia="Arial" w:hAnsiTheme="minorHAnsi" w:cstheme="minorHAnsi"/>
          <w:sz w:val="22"/>
          <w:szCs w:val="22"/>
        </w:rPr>
        <w:t>sh</w:t>
      </w:r>
      <w:r w:rsidRPr="00F53B11">
        <w:rPr>
          <w:rFonts w:asciiTheme="minorHAnsi" w:eastAsia="Arial" w:hAnsiTheme="minorHAnsi" w:cstheme="minorHAnsi"/>
          <w:spacing w:val="-1"/>
          <w:sz w:val="22"/>
          <w:szCs w:val="22"/>
        </w:rPr>
        <w:t>al</w:t>
      </w:r>
      <w:r w:rsidRPr="00F53B11">
        <w:rPr>
          <w:rFonts w:asciiTheme="minorHAnsi" w:eastAsia="Arial" w:hAnsiTheme="minorHAnsi" w:cstheme="minorHAnsi"/>
          <w:sz w:val="22"/>
          <w:szCs w:val="22"/>
        </w:rPr>
        <w:t>l</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z w:val="22"/>
          <w:szCs w:val="22"/>
        </w:rPr>
        <w:t>era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1"/>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1"/>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l</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z w:val="22"/>
          <w:szCs w:val="22"/>
        </w:rPr>
        <w:t>c</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li</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ce</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z w:val="22"/>
          <w:szCs w:val="22"/>
        </w:rPr>
        <w:t>pro</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8"/>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8"/>
          <w:sz w:val="22"/>
          <w:szCs w:val="22"/>
        </w:rPr>
        <w:t xml:space="preserve"> </w:t>
      </w:r>
      <w:r w:rsidRPr="00F53B11">
        <w:rPr>
          <w:rFonts w:asciiTheme="minorHAnsi" w:eastAsia="Arial" w:hAnsiTheme="minorHAnsi" w:cstheme="minorHAnsi"/>
          <w:sz w:val="22"/>
          <w:szCs w:val="22"/>
        </w:rPr>
        <w:t>cu</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t</w:t>
      </w:r>
      <w:r w:rsidRPr="00F53B11">
        <w:rPr>
          <w:rFonts w:asciiTheme="minorHAnsi" w:eastAsia="Arial" w:hAnsiTheme="minorHAnsi" w:cstheme="minorHAnsi"/>
          <w:spacing w:val="-10"/>
          <w:sz w:val="22"/>
          <w:szCs w:val="22"/>
        </w:rPr>
        <w:t xml:space="preserve"> </w:t>
      </w:r>
      <w:r w:rsidRPr="00F53B11">
        <w:rPr>
          <w:rFonts w:asciiTheme="minorHAnsi" w:eastAsia="Arial" w:hAnsiTheme="minorHAnsi" w:cstheme="minorHAnsi"/>
          <w:sz w:val="22"/>
          <w:szCs w:val="22"/>
        </w:rPr>
        <w:t>co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ht</w:t>
      </w:r>
      <w:r w:rsidRPr="00F53B11">
        <w:rPr>
          <w:rFonts w:asciiTheme="minorHAnsi" w:eastAsia="Arial" w:hAnsiTheme="minorHAnsi" w:cstheme="minorHAnsi"/>
          <w:spacing w:val="-10"/>
          <w:sz w:val="22"/>
          <w:szCs w:val="22"/>
        </w:rPr>
        <w:t xml:space="preserve"> </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a</w:t>
      </w:r>
      <w:r w:rsidRPr="00F53B11">
        <w:rPr>
          <w:rFonts w:asciiTheme="minorHAnsi" w:eastAsia="Arial" w:hAnsiTheme="minorHAnsi" w:cstheme="minorHAnsi"/>
          <w:spacing w:val="-4"/>
          <w:sz w:val="22"/>
          <w:szCs w:val="22"/>
        </w:rPr>
        <w:t>w</w:t>
      </w:r>
      <w:r w:rsidRPr="00F53B11">
        <w:rPr>
          <w:rFonts w:asciiTheme="minorHAnsi" w:eastAsia="Arial" w:hAnsiTheme="minorHAnsi" w:cstheme="minorHAnsi"/>
          <w:sz w:val="22"/>
          <w:szCs w:val="22"/>
        </w:rPr>
        <w:t>s 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39"/>
          <w:sz w:val="22"/>
          <w:szCs w:val="22"/>
        </w:rPr>
        <w:t xml:space="preserve"> </w:t>
      </w:r>
      <w:r w:rsidRPr="00F53B11">
        <w:rPr>
          <w:rFonts w:asciiTheme="minorHAnsi" w:eastAsia="Arial" w:hAnsiTheme="minorHAnsi" w:cstheme="minorHAnsi"/>
          <w:spacing w:val="-1"/>
          <w:sz w:val="22"/>
          <w:szCs w:val="22"/>
        </w:rPr>
        <w:t>C</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gress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al</w:t>
      </w:r>
      <w:r w:rsidRPr="00F53B11">
        <w:rPr>
          <w:rFonts w:asciiTheme="minorHAnsi" w:eastAsia="Arial" w:hAnsiTheme="minorHAnsi" w:cstheme="minorHAnsi"/>
          <w:spacing w:val="36"/>
          <w:sz w:val="22"/>
          <w:szCs w:val="22"/>
        </w:rPr>
        <w:t xml:space="preserve"> </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eli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s.</w:t>
      </w:r>
      <w:r w:rsidRPr="00F53B11">
        <w:rPr>
          <w:rFonts w:asciiTheme="minorHAnsi" w:eastAsia="Arial" w:hAnsiTheme="minorHAnsi" w:cstheme="minorHAnsi"/>
          <w:spacing w:val="40"/>
          <w:sz w:val="22"/>
          <w:szCs w:val="22"/>
        </w:rPr>
        <w:t xml:space="preserve"> </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y</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9"/>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36"/>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7"/>
          <w:sz w:val="22"/>
          <w:szCs w:val="22"/>
        </w:rPr>
        <w:t xml:space="preserve"> </w:t>
      </w:r>
      <w:r w:rsidRPr="00F53B11">
        <w:rPr>
          <w:rFonts w:asciiTheme="minorHAnsi" w:eastAsia="Arial" w:hAnsiTheme="minorHAnsi" w:cstheme="minorHAnsi"/>
          <w:sz w:val="22"/>
          <w:szCs w:val="22"/>
        </w:rPr>
        <w:t>are</w:t>
      </w:r>
      <w:r w:rsidRPr="00F53B11">
        <w:rPr>
          <w:rFonts w:asciiTheme="minorHAnsi" w:eastAsia="Arial" w:hAnsiTheme="minorHAnsi" w:cstheme="minorHAnsi"/>
          <w:spacing w:val="37"/>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6"/>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6"/>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9"/>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l</w:t>
      </w:r>
      <w:r w:rsidRPr="00F53B11">
        <w:rPr>
          <w:rFonts w:asciiTheme="minorHAnsi" w:eastAsia="Arial" w:hAnsiTheme="minorHAnsi" w:cstheme="minorHAnsi"/>
          <w:spacing w:val="38"/>
          <w:sz w:val="22"/>
          <w:szCs w:val="22"/>
        </w:rPr>
        <w:t xml:space="preserve"> </w:t>
      </w:r>
      <w:r w:rsidRPr="00F53B11">
        <w:rPr>
          <w:rFonts w:asciiTheme="minorHAnsi" w:eastAsia="Arial" w:hAnsiTheme="minorHAnsi" w:cstheme="minorHAnsi"/>
          <w:sz w:val="22"/>
          <w:szCs w:val="22"/>
        </w:rPr>
        <w:t>pro</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9"/>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45"/>
          <w:sz w:val="22"/>
          <w:szCs w:val="22"/>
        </w:rPr>
        <w:t xml:space="preserve"> </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6"/>
          <w:sz w:val="22"/>
          <w:szCs w:val="22"/>
        </w:rPr>
        <w:t xml:space="preserve"> </w:t>
      </w:r>
      <w:r w:rsidRPr="00F53B11">
        <w:rPr>
          <w:rFonts w:asciiTheme="minorHAnsi" w:eastAsia="Arial" w:hAnsiTheme="minorHAnsi" w:cstheme="minorHAnsi"/>
          <w:sz w:val="22"/>
          <w:szCs w:val="22"/>
        </w:rPr>
        <w:t xml:space="preserve">17 </w:t>
      </w:r>
      <w:r w:rsidRPr="00F53B11">
        <w:rPr>
          <w:rFonts w:asciiTheme="minorHAnsi" w:eastAsia="Arial" w:hAnsiTheme="minorHAnsi" w:cstheme="minorHAnsi"/>
          <w:spacing w:val="-1"/>
          <w:sz w:val="22"/>
          <w:szCs w:val="22"/>
        </w:rPr>
        <w:t>C</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 xml:space="preserve">ht </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2"/>
          <w:sz w:val="22"/>
          <w:szCs w:val="22"/>
        </w:rPr>
        <w:t>c</w:t>
      </w:r>
      <w:r w:rsidRPr="00F53B11">
        <w:rPr>
          <w:rFonts w:asciiTheme="minorHAnsi" w:eastAsia="Arial" w:hAnsiTheme="minorHAnsi" w:cstheme="minorHAnsi"/>
          <w:sz w:val="22"/>
          <w:szCs w:val="22"/>
        </w:rPr>
        <w:t>t</w:t>
      </w:r>
      <w:r w:rsidRPr="00F53B11">
        <w:rPr>
          <w:rFonts w:asciiTheme="minorHAnsi" w:eastAsia="Arial" w:hAnsiTheme="minorHAnsi" w:cstheme="minorHAnsi"/>
          <w:spacing w:val="-3"/>
          <w:sz w:val="22"/>
          <w:szCs w:val="22"/>
        </w:rPr>
        <w:t xml:space="preserve"> o</w:t>
      </w:r>
      <w:r w:rsidRPr="00F53B11">
        <w:rPr>
          <w:rFonts w:asciiTheme="minorHAnsi" w:eastAsia="Arial" w:hAnsiTheme="minorHAnsi" w:cstheme="minorHAnsi"/>
          <w:sz w:val="22"/>
          <w:szCs w:val="22"/>
        </w:rPr>
        <w:t>f 1</w:t>
      </w:r>
      <w:r w:rsidRPr="00F53B11">
        <w:rPr>
          <w:rFonts w:asciiTheme="minorHAnsi" w:eastAsia="Arial" w:hAnsiTheme="minorHAnsi" w:cstheme="minorHAnsi"/>
          <w:spacing w:val="-1"/>
          <w:sz w:val="22"/>
          <w:szCs w:val="22"/>
        </w:rPr>
        <w:t>9</w:t>
      </w:r>
      <w:r w:rsidRPr="00F53B11">
        <w:rPr>
          <w:rFonts w:asciiTheme="minorHAnsi" w:eastAsia="Arial" w:hAnsiTheme="minorHAnsi" w:cstheme="minorHAnsi"/>
          <w:sz w:val="22"/>
          <w:szCs w:val="22"/>
        </w:rPr>
        <w:t>7</w:t>
      </w:r>
      <w:r w:rsidRPr="00F53B11">
        <w:rPr>
          <w:rFonts w:asciiTheme="minorHAnsi" w:eastAsia="Arial" w:hAnsiTheme="minorHAnsi" w:cstheme="minorHAnsi"/>
          <w:spacing w:val="-1"/>
          <w:sz w:val="22"/>
          <w:szCs w:val="22"/>
        </w:rPr>
        <w:t>6</w:t>
      </w:r>
      <w:r w:rsidRPr="00F53B11">
        <w:rPr>
          <w:rFonts w:asciiTheme="minorHAnsi" w:eastAsia="Arial" w:hAnsiTheme="minorHAnsi" w:cstheme="minorHAnsi"/>
          <w:sz w:val="22"/>
          <w:szCs w:val="22"/>
        </w:rPr>
        <w:t>.</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T</w:t>
      </w:r>
      <w:r w:rsidRPr="00F53B11">
        <w:rPr>
          <w:rFonts w:asciiTheme="minorHAnsi" w:eastAsia="Arial" w:hAnsiTheme="minorHAnsi" w:cstheme="minorHAnsi"/>
          <w:spacing w:val="-1"/>
          <w:sz w:val="22"/>
          <w:szCs w:val="22"/>
        </w:rPr>
        <w:t>h</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se</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 co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ht</w:t>
      </w:r>
      <w:r w:rsidRPr="00F53B11">
        <w:rPr>
          <w:rFonts w:asciiTheme="minorHAnsi" w:eastAsia="Arial" w:hAnsiTheme="minorHAnsi" w:cstheme="minorHAnsi"/>
          <w:spacing w:val="-3"/>
          <w:sz w:val="22"/>
          <w:szCs w:val="22"/>
        </w:rPr>
        <w:t xml:space="preserve"> l</w:t>
      </w:r>
      <w:r w:rsidRPr="00F53B11">
        <w:rPr>
          <w:rFonts w:asciiTheme="minorHAnsi" w:eastAsia="Arial" w:hAnsiTheme="minorHAnsi" w:cstheme="minorHAnsi"/>
          <w:sz w:val="22"/>
          <w:szCs w:val="22"/>
        </w:rPr>
        <w:t>aw</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p</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om</w:t>
      </w:r>
      <w:r w:rsidRPr="00F53B11">
        <w:rPr>
          <w:rFonts w:asciiTheme="minorHAnsi" w:eastAsia="Arial" w:hAnsiTheme="minorHAnsi" w:cstheme="minorHAnsi"/>
          <w:spacing w:val="-2"/>
          <w:sz w:val="22"/>
          <w:szCs w:val="22"/>
        </w:rPr>
        <w:t>o</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z w:val="22"/>
          <w:szCs w:val="22"/>
        </w:rPr>
        <w:t xml:space="preserve">, </w:t>
      </w:r>
      <w:r w:rsidR="005A6F66" w:rsidRPr="00F53B11">
        <w:rPr>
          <w:rFonts w:asciiTheme="minorHAnsi" w:eastAsia="Arial" w:hAnsiTheme="minorHAnsi" w:cstheme="minorHAnsi"/>
          <w:spacing w:val="-1"/>
          <w:sz w:val="22"/>
          <w:szCs w:val="22"/>
        </w:rPr>
        <w:t>i</w:t>
      </w:r>
      <w:r w:rsidR="005A6F66" w:rsidRPr="00F53B11">
        <w:rPr>
          <w:rFonts w:asciiTheme="minorHAnsi" w:eastAsia="Arial" w:hAnsiTheme="minorHAnsi" w:cstheme="minorHAnsi"/>
          <w:sz w:val="22"/>
          <w:szCs w:val="22"/>
        </w:rPr>
        <w:t>n</w:t>
      </w:r>
      <w:r w:rsidR="005A6F66" w:rsidRPr="00F53B11">
        <w:rPr>
          <w:rFonts w:asciiTheme="minorHAnsi" w:eastAsia="Arial" w:hAnsiTheme="minorHAnsi" w:cstheme="minorHAnsi"/>
          <w:spacing w:val="-1"/>
          <w:sz w:val="22"/>
          <w:szCs w:val="22"/>
        </w:rPr>
        <w:t>n</w:t>
      </w:r>
      <w:r w:rsidR="005A6F66" w:rsidRPr="00F53B11">
        <w:rPr>
          <w:rFonts w:asciiTheme="minorHAnsi" w:eastAsia="Arial" w:hAnsiTheme="minorHAnsi" w:cstheme="minorHAnsi"/>
          <w:sz w:val="22"/>
          <w:szCs w:val="22"/>
        </w:rPr>
        <w:t>o</w:t>
      </w:r>
      <w:r w:rsidR="005A6F66" w:rsidRPr="00F53B11">
        <w:rPr>
          <w:rFonts w:asciiTheme="minorHAnsi" w:eastAsia="Arial" w:hAnsiTheme="minorHAnsi" w:cstheme="minorHAnsi"/>
          <w:spacing w:val="-3"/>
          <w:sz w:val="22"/>
          <w:szCs w:val="22"/>
        </w:rPr>
        <w:t>v</w:t>
      </w:r>
      <w:r w:rsidR="005A6F66" w:rsidRPr="00F53B11">
        <w:rPr>
          <w:rFonts w:asciiTheme="minorHAnsi" w:eastAsia="Arial" w:hAnsiTheme="minorHAnsi" w:cstheme="minorHAnsi"/>
          <w:sz w:val="22"/>
          <w:szCs w:val="22"/>
        </w:rPr>
        <w:t>ati</w:t>
      </w:r>
      <w:r w:rsidR="005A6F66" w:rsidRPr="00F53B11">
        <w:rPr>
          <w:rFonts w:asciiTheme="minorHAnsi" w:eastAsia="Arial" w:hAnsiTheme="minorHAnsi" w:cstheme="minorHAnsi"/>
          <w:spacing w:val="-1"/>
          <w:sz w:val="22"/>
          <w:szCs w:val="22"/>
        </w:rPr>
        <w:t>o</w:t>
      </w:r>
      <w:r w:rsidR="005A6F66" w:rsidRPr="00F53B11">
        <w:rPr>
          <w:rFonts w:asciiTheme="minorHAnsi" w:eastAsia="Arial" w:hAnsiTheme="minorHAnsi" w:cstheme="minorHAnsi"/>
          <w:sz w:val="22"/>
          <w:szCs w:val="22"/>
        </w:rPr>
        <w:t>n,</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p</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 xml:space="preserve">d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2"/>
          <w:sz w:val="22"/>
          <w:szCs w:val="22"/>
        </w:rPr>
        <w:t>k</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aw d</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by b</w:t>
      </w:r>
      <w:r w:rsidRPr="00F53B11">
        <w:rPr>
          <w:rFonts w:asciiTheme="minorHAnsi" w:eastAsia="Arial" w:hAnsiTheme="minorHAnsi" w:cstheme="minorHAnsi"/>
          <w:spacing w:val="-1"/>
          <w:sz w:val="22"/>
          <w:szCs w:val="22"/>
        </w:rPr>
        <w:t>al</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g</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 xml:space="preserve">he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hts</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b</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 a</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2"/>
          <w:sz w:val="22"/>
          <w:szCs w:val="22"/>
        </w:rPr>
        <w:t>c</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ht</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ol</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z w:val="22"/>
          <w:szCs w:val="22"/>
        </w:rPr>
        <w:t>s)</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u</w:t>
      </w:r>
      <w:r w:rsidRPr="00F53B11">
        <w:rPr>
          <w:rFonts w:asciiTheme="minorHAnsi" w:eastAsia="Arial" w:hAnsiTheme="minorHAnsi" w:cstheme="minorHAnsi"/>
          <w:spacing w:val="-3"/>
          <w:sz w:val="22"/>
          <w:szCs w:val="22"/>
        </w:rPr>
        <w:t>s</w:t>
      </w:r>
      <w:r w:rsidRPr="00F53B11">
        <w:rPr>
          <w:rFonts w:asciiTheme="minorHAnsi" w:eastAsia="Arial" w:hAnsiTheme="minorHAnsi" w:cstheme="minorHAnsi"/>
          <w:sz w:val="22"/>
          <w:szCs w:val="22"/>
        </w:rPr>
        <w:t>ers.</w:t>
      </w:r>
    </w:p>
    <w:p w14:paraId="10CBF5B5" w14:textId="77777777" w:rsidR="00E17346" w:rsidRPr="00F53B11" w:rsidRDefault="00E17346" w:rsidP="007A5EA4">
      <w:pPr>
        <w:spacing w:line="241" w:lineRule="auto"/>
        <w:ind w:right="50"/>
        <w:jc w:val="both"/>
        <w:rPr>
          <w:rFonts w:asciiTheme="minorHAnsi" w:eastAsia="Arial" w:hAnsiTheme="minorHAnsi" w:cstheme="minorHAnsi"/>
          <w:sz w:val="22"/>
          <w:szCs w:val="22"/>
        </w:rPr>
      </w:pPr>
    </w:p>
    <w:p w14:paraId="7B9DD6D9" w14:textId="77777777" w:rsidR="00E17346" w:rsidRPr="00F53B11" w:rsidRDefault="00E17346" w:rsidP="008A5D29">
      <w:pPr>
        <w:spacing w:line="248" w:lineRule="exact"/>
        <w:ind w:right="-20"/>
        <w:jc w:val="both"/>
        <w:rPr>
          <w:rFonts w:asciiTheme="minorHAnsi" w:eastAsia="Arial" w:hAnsiTheme="minorHAnsi" w:cstheme="minorHAnsi"/>
          <w:sz w:val="22"/>
          <w:szCs w:val="22"/>
        </w:rPr>
      </w:pP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li</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z w:val="22"/>
          <w:szCs w:val="22"/>
        </w:rPr>
        <w:t>o</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z w:val="22"/>
          <w:szCs w:val="22"/>
        </w:rPr>
        <w:t>k</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ch</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5"/>
          <w:sz w:val="22"/>
          <w:szCs w:val="22"/>
        </w:rPr>
        <w:t>r</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z w:val="22"/>
          <w:szCs w:val="22"/>
        </w:rPr>
        <w:t>ho</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use</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oth</w:t>
      </w:r>
      <w:r w:rsidRPr="00F53B11">
        <w:rPr>
          <w:rFonts w:asciiTheme="minorHAnsi" w:eastAsia="Arial" w:hAnsiTheme="minorHAnsi" w:cstheme="minorHAnsi"/>
          <w:spacing w:val="-2"/>
          <w:sz w:val="22"/>
          <w:szCs w:val="22"/>
        </w:rPr>
        <w:t>e</w:t>
      </w:r>
      <w:r w:rsidRPr="00F53B11">
        <w:rPr>
          <w:rFonts w:asciiTheme="minorHAnsi" w:eastAsia="Arial" w:hAnsiTheme="minorHAnsi" w:cstheme="minorHAnsi"/>
          <w:sz w:val="22"/>
          <w:szCs w:val="22"/>
        </w:rPr>
        <w:t>r</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pl</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co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hted</w:t>
      </w:r>
      <w:r w:rsidRPr="00F53B11">
        <w:rPr>
          <w:rFonts w:asciiTheme="minorHAnsi" w:eastAsia="Arial" w:hAnsiTheme="minorHAnsi" w:cstheme="minorHAnsi"/>
          <w:spacing w:val="1"/>
          <w:sz w:val="22"/>
          <w:szCs w:val="22"/>
        </w:rPr>
        <w:t xml:space="preserve"> m</w:t>
      </w:r>
      <w:r w:rsidRPr="00F53B11">
        <w:rPr>
          <w:rFonts w:asciiTheme="minorHAnsi" w:eastAsia="Arial" w:hAnsiTheme="minorHAnsi" w:cstheme="minorHAnsi"/>
          <w:sz w:val="22"/>
          <w:szCs w:val="22"/>
        </w:rPr>
        <w:t>at</w:t>
      </w:r>
      <w:r w:rsidRPr="00F53B11">
        <w:rPr>
          <w:rFonts w:asciiTheme="minorHAnsi" w:eastAsia="Arial" w:hAnsiTheme="minorHAnsi" w:cstheme="minorHAnsi"/>
          <w:spacing w:val="-2"/>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al</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as p</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t</w:t>
      </w:r>
      <w:r w:rsidR="008A5D29">
        <w:rPr>
          <w:rFonts w:asciiTheme="minorHAnsi" w:eastAsia="Arial" w:hAnsiTheme="minorHAnsi" w:cstheme="minorHAnsi"/>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ei</w:t>
      </w:r>
      <w:r w:rsidRPr="00F53B11">
        <w:rPr>
          <w:rFonts w:asciiTheme="minorHAnsi" w:eastAsia="Arial" w:hAnsiTheme="minorHAnsi" w:cstheme="minorHAnsi"/>
          <w:sz w:val="22"/>
          <w:szCs w:val="22"/>
        </w:rPr>
        <w:t>r</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o</w:t>
      </w:r>
      <w:r w:rsidRPr="00F53B11">
        <w:rPr>
          <w:rFonts w:asciiTheme="minorHAnsi" w:eastAsia="Arial" w:hAnsiTheme="minorHAnsi" w:cstheme="minorHAnsi"/>
          <w:spacing w:val="-4"/>
          <w:sz w:val="22"/>
          <w:szCs w:val="22"/>
        </w:rPr>
        <w:t>w</w:t>
      </w:r>
      <w:r w:rsidRPr="00F53B11">
        <w:rPr>
          <w:rFonts w:asciiTheme="minorHAnsi" w:eastAsia="Arial" w:hAnsiTheme="minorHAnsi" w:cstheme="minorHAnsi"/>
          <w:sz w:val="22"/>
          <w:szCs w:val="22"/>
        </w:rPr>
        <w:t>n acad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 xml:space="preserve">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3"/>
          <w:sz w:val="22"/>
          <w:szCs w:val="22"/>
        </w:rPr>
        <w:t>k</w:t>
      </w:r>
      <w:r w:rsidRPr="00F53B11">
        <w:rPr>
          <w:rFonts w:asciiTheme="minorHAnsi" w:eastAsia="Arial" w:hAnsiTheme="minorHAnsi" w:cstheme="minorHAnsi"/>
          <w:sz w:val="22"/>
          <w:szCs w:val="22"/>
        </w:rPr>
        <w:t>.</w:t>
      </w:r>
    </w:p>
    <w:p w14:paraId="71484894" w14:textId="77777777" w:rsidR="00E17346" w:rsidRPr="00F53B11" w:rsidRDefault="00E17346" w:rsidP="007A5EA4">
      <w:pPr>
        <w:spacing w:before="11" w:line="240" w:lineRule="exact"/>
        <w:jc w:val="both"/>
        <w:rPr>
          <w:rFonts w:asciiTheme="minorHAnsi" w:hAnsiTheme="minorHAnsi" w:cstheme="minorHAnsi"/>
          <w:sz w:val="22"/>
          <w:szCs w:val="22"/>
        </w:rPr>
      </w:pPr>
    </w:p>
    <w:p w14:paraId="7D153871" w14:textId="77777777" w:rsidR="00E17346" w:rsidRPr="00F53B11" w:rsidRDefault="00E17346" w:rsidP="007A5EA4">
      <w:pPr>
        <w:ind w:right="-20"/>
        <w:jc w:val="both"/>
        <w:rPr>
          <w:rFonts w:asciiTheme="minorHAnsi" w:eastAsia="Arial" w:hAnsiTheme="minorHAnsi" w:cstheme="minorHAnsi"/>
          <w:sz w:val="22"/>
          <w:szCs w:val="22"/>
        </w:rPr>
      </w:pPr>
      <w:r w:rsidRPr="00F53B11">
        <w:rPr>
          <w:rFonts w:asciiTheme="minorHAnsi" w:eastAsia="Arial" w:hAnsiTheme="minorHAnsi" w:cstheme="minorHAnsi"/>
          <w:bCs/>
          <w:spacing w:val="-1"/>
          <w:sz w:val="22"/>
          <w:szCs w:val="22"/>
        </w:rPr>
        <w:t>The H</w:t>
      </w:r>
      <w:r w:rsidRPr="00F53B11">
        <w:rPr>
          <w:rFonts w:asciiTheme="minorHAnsi" w:eastAsia="Arial" w:hAnsiTheme="minorHAnsi" w:cstheme="minorHAnsi"/>
          <w:bCs/>
          <w:spacing w:val="-3"/>
          <w:sz w:val="22"/>
          <w:szCs w:val="22"/>
        </w:rPr>
        <w:t>T</w:t>
      </w:r>
      <w:r w:rsidRPr="00F53B11">
        <w:rPr>
          <w:rFonts w:asciiTheme="minorHAnsi" w:eastAsia="Arial" w:hAnsiTheme="minorHAnsi" w:cstheme="minorHAnsi"/>
          <w:bCs/>
          <w:sz w:val="22"/>
          <w:szCs w:val="22"/>
        </w:rPr>
        <w:t>C</w:t>
      </w:r>
      <w:r w:rsidRPr="00F53B11">
        <w:rPr>
          <w:rFonts w:asciiTheme="minorHAnsi" w:eastAsia="Arial" w:hAnsiTheme="minorHAnsi" w:cstheme="minorHAnsi"/>
          <w:spacing w:val="-3"/>
          <w:sz w:val="22"/>
          <w:szCs w:val="22"/>
        </w:rPr>
        <w:t xml:space="preserve"> staff and students w</w:t>
      </w:r>
      <w:r w:rsidRPr="00F53B11">
        <w:rPr>
          <w:rFonts w:asciiTheme="minorHAnsi" w:eastAsia="Arial" w:hAnsiTheme="minorHAnsi" w:cstheme="minorHAnsi"/>
          <w:spacing w:val="-1"/>
          <w:sz w:val="22"/>
          <w:szCs w:val="22"/>
        </w:rPr>
        <w:t>il</w:t>
      </w:r>
      <w:r w:rsidRPr="00F53B11">
        <w:rPr>
          <w:rFonts w:asciiTheme="minorHAnsi" w:eastAsia="Arial" w:hAnsiTheme="minorHAnsi" w:cstheme="minorHAnsi"/>
          <w:sz w:val="22"/>
          <w:szCs w:val="22"/>
        </w:rPr>
        <w:t xml:space="preserve">l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z w:val="22"/>
          <w:szCs w:val="22"/>
        </w:rPr>
        <w:t>ect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l co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3"/>
          <w:sz w:val="22"/>
          <w:szCs w:val="22"/>
        </w:rPr>
        <w:t>h</w:t>
      </w:r>
      <w:r w:rsidRPr="00F53B11">
        <w:rPr>
          <w:rFonts w:asciiTheme="minorHAnsi" w:eastAsia="Arial" w:hAnsiTheme="minorHAnsi" w:cstheme="minorHAnsi"/>
          <w:sz w:val="22"/>
          <w:szCs w:val="22"/>
        </w:rPr>
        <w:t>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a</w:t>
      </w:r>
      <w:r w:rsidRPr="00F53B11">
        <w:rPr>
          <w:rFonts w:asciiTheme="minorHAnsi" w:eastAsia="Arial" w:hAnsiTheme="minorHAnsi" w:cstheme="minorHAnsi"/>
          <w:spacing w:val="-4"/>
          <w:sz w:val="22"/>
          <w:szCs w:val="22"/>
        </w:rPr>
        <w:t>w</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nc</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w:t>
      </w:r>
    </w:p>
    <w:p w14:paraId="32234FCC" w14:textId="77777777" w:rsidR="00E17346" w:rsidRPr="00F53B11" w:rsidRDefault="00E17346" w:rsidP="007A5EA4">
      <w:pPr>
        <w:spacing w:before="14" w:line="240" w:lineRule="exact"/>
        <w:jc w:val="both"/>
        <w:rPr>
          <w:rFonts w:asciiTheme="minorHAnsi" w:hAnsiTheme="minorHAnsi" w:cstheme="minorHAnsi"/>
          <w:sz w:val="22"/>
          <w:szCs w:val="22"/>
        </w:rPr>
      </w:pPr>
    </w:p>
    <w:p w14:paraId="0FB90B9F" w14:textId="5348B838" w:rsidR="00E17346" w:rsidRPr="00F53B11" w:rsidRDefault="00E17346" w:rsidP="003F77A8">
      <w:pPr>
        <w:pStyle w:val="ListParagraph"/>
        <w:numPr>
          <w:ilvl w:val="0"/>
          <w:numId w:val="9"/>
        </w:numPr>
        <w:ind w:right="-20"/>
        <w:jc w:val="both"/>
        <w:rPr>
          <w:rFonts w:asciiTheme="minorHAnsi" w:eastAsia="Arial" w:hAnsiTheme="minorHAnsi" w:cstheme="minorHAnsi"/>
          <w:sz w:val="22"/>
          <w:szCs w:val="22"/>
        </w:rPr>
      </w:pP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3"/>
          <w:sz w:val="22"/>
          <w:szCs w:val="22"/>
        </w:rPr>
        <w:t>h</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 o</w:t>
      </w:r>
      <w:r w:rsidRPr="00F53B11">
        <w:rPr>
          <w:rFonts w:asciiTheme="minorHAnsi" w:eastAsia="Arial" w:hAnsiTheme="minorHAnsi" w:cstheme="minorHAnsi"/>
          <w:spacing w:val="-4"/>
          <w:sz w:val="22"/>
          <w:szCs w:val="22"/>
        </w:rPr>
        <w:t>w</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
          <w:sz w:val="22"/>
          <w:szCs w:val="22"/>
        </w:rPr>
        <w:t xml:space="preserve"> </w:t>
      </w:r>
      <w:r w:rsidR="005A6F66" w:rsidRPr="00F53B11">
        <w:rPr>
          <w:rFonts w:asciiTheme="minorHAnsi" w:eastAsia="Arial" w:hAnsiTheme="minorHAnsi" w:cstheme="minorHAnsi"/>
          <w:spacing w:val="1"/>
          <w:sz w:val="22"/>
          <w:szCs w:val="22"/>
        </w:rPr>
        <w:t>t</w:t>
      </w:r>
      <w:r w:rsidR="005A6F66" w:rsidRPr="00F53B11">
        <w:rPr>
          <w:rFonts w:asciiTheme="minorHAnsi" w:eastAsia="Arial" w:hAnsiTheme="minorHAnsi" w:cstheme="minorHAnsi"/>
          <w:spacing w:val="-3"/>
          <w:sz w:val="22"/>
          <w:szCs w:val="22"/>
        </w:rPr>
        <w:t>h</w:t>
      </w:r>
      <w:r w:rsidR="005A6F66" w:rsidRPr="00F53B11">
        <w:rPr>
          <w:rFonts w:asciiTheme="minorHAnsi" w:eastAsia="Arial" w:hAnsiTheme="minorHAnsi" w:cstheme="minorHAnsi"/>
          <w:spacing w:val="-1"/>
          <w:sz w:val="22"/>
          <w:szCs w:val="22"/>
        </w:rPr>
        <w:t>i</w:t>
      </w:r>
      <w:r w:rsidR="005A6F66" w:rsidRPr="00F53B11">
        <w:rPr>
          <w:rFonts w:asciiTheme="minorHAnsi" w:eastAsia="Arial" w:hAnsiTheme="minorHAnsi" w:cstheme="minorHAnsi"/>
          <w:spacing w:val="1"/>
          <w:sz w:val="22"/>
          <w:szCs w:val="22"/>
        </w:rPr>
        <w:t>r</w:t>
      </w:r>
      <w:r w:rsidR="005A6F66" w:rsidRPr="00F53B11">
        <w:rPr>
          <w:rFonts w:asciiTheme="minorHAnsi" w:eastAsia="Arial" w:hAnsiTheme="minorHAnsi" w:cstheme="minorHAnsi"/>
          <w:sz w:val="22"/>
          <w:szCs w:val="22"/>
        </w:rPr>
        <w:t>d-party</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eri</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l us</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d</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 xml:space="preserve">n </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ch</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w:t>
      </w:r>
    </w:p>
    <w:p w14:paraId="48FF8351" w14:textId="77777777" w:rsidR="00E17346" w:rsidRPr="00F53B11" w:rsidRDefault="00E17346" w:rsidP="003F77A8">
      <w:pPr>
        <w:pStyle w:val="ListParagraph"/>
        <w:numPr>
          <w:ilvl w:val="0"/>
          <w:numId w:val="9"/>
        </w:numPr>
        <w:spacing w:line="288" w:lineRule="exact"/>
        <w:ind w:right="-20"/>
        <w:jc w:val="both"/>
        <w:rPr>
          <w:rFonts w:asciiTheme="minorHAnsi" w:eastAsia="Arial" w:hAnsiTheme="minorHAnsi" w:cstheme="minorHAnsi"/>
          <w:sz w:val="22"/>
          <w:szCs w:val="22"/>
        </w:rPr>
      </w:pP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3"/>
          <w:sz w:val="22"/>
          <w:szCs w:val="22"/>
        </w:rPr>
        <w:t>h</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 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i</w:t>
      </w:r>
      <w:r w:rsidRPr="00F53B11">
        <w:rPr>
          <w:rFonts w:asciiTheme="minorHAnsi" w:eastAsia="Arial" w:hAnsiTheme="minorHAnsi" w:cstheme="minorHAnsi"/>
          <w:sz w:val="22"/>
          <w:szCs w:val="22"/>
        </w:rPr>
        <w:t>n a</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 xml:space="preserve">l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ate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al</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y</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 in</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sch</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w:t>
      </w:r>
    </w:p>
    <w:p w14:paraId="0D5D88E1" w14:textId="1E761D59" w:rsidR="00E17346" w:rsidRDefault="00E17346" w:rsidP="003F77A8">
      <w:pPr>
        <w:pStyle w:val="ListParagraph"/>
        <w:numPr>
          <w:ilvl w:val="0"/>
          <w:numId w:val="9"/>
        </w:numPr>
        <w:spacing w:before="32" w:line="254" w:lineRule="exact"/>
        <w:ind w:right="61"/>
        <w:jc w:val="both"/>
        <w:rPr>
          <w:rFonts w:asciiTheme="minorHAnsi" w:eastAsia="Arial" w:hAnsiTheme="minorHAnsi" w:cstheme="minorHAnsi"/>
          <w:sz w:val="22"/>
          <w:szCs w:val="22"/>
        </w:rPr>
      </w:pP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0"/>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3"/>
          <w:sz w:val="22"/>
          <w:szCs w:val="22"/>
        </w:rPr>
        <w:t>h</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20"/>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ch</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s</w:t>
      </w:r>
      <w:r w:rsidRPr="00F53B11">
        <w:rPr>
          <w:rFonts w:asciiTheme="minorHAnsi" w:eastAsia="Arial" w:hAnsiTheme="minorHAnsi" w:cstheme="minorHAnsi"/>
          <w:spacing w:val="20"/>
          <w:sz w:val="22"/>
          <w:szCs w:val="22"/>
        </w:rPr>
        <w:t xml:space="preserve"> </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22"/>
          <w:sz w:val="22"/>
          <w:szCs w:val="22"/>
        </w:rPr>
        <w:t xml:space="preserve">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eri</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l</w:t>
      </w:r>
      <w:r w:rsidRPr="00F53B11">
        <w:rPr>
          <w:rFonts w:asciiTheme="minorHAnsi" w:eastAsia="Arial" w:hAnsiTheme="minorHAnsi" w:cstheme="minorHAnsi"/>
          <w:spacing w:val="19"/>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y</w:t>
      </w:r>
      <w:r w:rsidRPr="00F53B11">
        <w:rPr>
          <w:rFonts w:asciiTheme="minorHAnsi" w:eastAsia="Arial" w:hAnsiTheme="minorHAnsi" w:cstheme="minorHAnsi"/>
          <w:spacing w:val="20"/>
          <w:sz w:val="22"/>
          <w:szCs w:val="22"/>
        </w:rPr>
        <w:t xml:space="preserve"> </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ed</w:t>
      </w:r>
      <w:r w:rsidRPr="00F53B11">
        <w:rPr>
          <w:rFonts w:asciiTheme="minorHAnsi" w:eastAsia="Arial" w:hAnsiTheme="minorHAnsi" w:cstheme="minorHAnsi"/>
          <w:spacing w:val="19"/>
          <w:sz w:val="22"/>
          <w:szCs w:val="22"/>
        </w:rPr>
        <w:t xml:space="preserve"> </w:t>
      </w:r>
      <w:r w:rsidRPr="00F53B11">
        <w:rPr>
          <w:rFonts w:asciiTheme="minorHAnsi" w:eastAsia="Arial" w:hAnsiTheme="minorHAnsi" w:cstheme="minorHAnsi"/>
          <w:sz w:val="22"/>
          <w:szCs w:val="22"/>
        </w:rPr>
        <w:t>pri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r</w:t>
      </w:r>
      <w:r w:rsidRPr="00F53B11">
        <w:rPr>
          <w:rFonts w:asciiTheme="minorHAnsi" w:eastAsia="Arial" w:hAnsiTheme="minorHAnsi" w:cstheme="minorHAnsi"/>
          <w:spacing w:val="21"/>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20"/>
          <w:sz w:val="22"/>
          <w:szCs w:val="22"/>
        </w:rPr>
        <w:t xml:space="preserve"> </w:t>
      </w:r>
      <w:r w:rsidRPr="00F53B11">
        <w:rPr>
          <w:rFonts w:asciiTheme="minorHAnsi" w:eastAsia="Arial" w:hAnsiTheme="minorHAnsi" w:cstheme="minorHAnsi"/>
          <w:sz w:val="22"/>
          <w:szCs w:val="22"/>
        </w:rPr>
        <w:t>b</w:t>
      </w:r>
      <w:r w:rsidRPr="00F53B11">
        <w:rPr>
          <w:rFonts w:asciiTheme="minorHAnsi" w:eastAsia="Arial" w:hAnsiTheme="minorHAnsi" w:cstheme="minorHAnsi"/>
          <w:spacing w:val="-1"/>
          <w:sz w:val="22"/>
          <w:szCs w:val="22"/>
        </w:rPr>
        <w:t>ei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g</w:t>
      </w:r>
      <w:r w:rsidRPr="00F53B11">
        <w:rPr>
          <w:rFonts w:asciiTheme="minorHAnsi" w:eastAsia="Arial" w:hAnsiTheme="minorHAnsi" w:cstheme="minorHAnsi"/>
          <w:spacing w:val="24"/>
          <w:sz w:val="22"/>
          <w:szCs w:val="22"/>
        </w:rPr>
        <w:t xml:space="preserve"> </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y</w:t>
      </w:r>
      <w:r w:rsidRPr="00F53B11">
        <w:rPr>
          <w:rFonts w:asciiTheme="minorHAnsi" w:eastAsia="Arial" w:hAnsiTheme="minorHAnsi" w:cstheme="minorHAnsi"/>
          <w:sz w:val="22"/>
          <w:szCs w:val="22"/>
        </w:rPr>
        <w:t>ed</w:t>
      </w:r>
      <w:r w:rsidRPr="00F53B11">
        <w:rPr>
          <w:rFonts w:asciiTheme="minorHAnsi" w:eastAsia="Arial" w:hAnsiTheme="minorHAnsi" w:cstheme="minorHAnsi"/>
          <w:spacing w:val="22"/>
          <w:sz w:val="22"/>
          <w:szCs w:val="22"/>
        </w:rPr>
        <w:t xml:space="preserve"> </w:t>
      </w:r>
      <w:r w:rsidRPr="00F53B11">
        <w:rPr>
          <w:rFonts w:asciiTheme="minorHAnsi" w:eastAsia="Arial" w:hAnsiTheme="minorHAnsi" w:cstheme="minorHAnsi"/>
          <w:sz w:val="22"/>
          <w:szCs w:val="22"/>
        </w:rPr>
        <w:t>at</w:t>
      </w:r>
      <w:r w:rsidRPr="00F53B11">
        <w:rPr>
          <w:rFonts w:asciiTheme="minorHAnsi" w:eastAsia="Arial" w:hAnsiTheme="minorHAnsi" w:cstheme="minorHAnsi"/>
          <w:spacing w:val="21"/>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19"/>
          <w:sz w:val="22"/>
          <w:szCs w:val="22"/>
        </w:rPr>
        <w:t xml:space="preserve"> </w:t>
      </w:r>
      <w:r w:rsidRPr="00F53B11">
        <w:rPr>
          <w:rFonts w:asciiTheme="minorHAnsi" w:eastAsia="Arial" w:hAnsiTheme="minorHAnsi" w:cstheme="minorHAnsi"/>
          <w:sz w:val="22"/>
          <w:szCs w:val="22"/>
        </w:rPr>
        <w:t>sch</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ol</w:t>
      </w:r>
      <w:r w:rsidRPr="00F53B11">
        <w:rPr>
          <w:rFonts w:asciiTheme="minorHAnsi" w:eastAsia="Arial" w:hAnsiTheme="minorHAnsi" w:cstheme="minorHAnsi"/>
          <w:spacing w:val="21"/>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20"/>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 xml:space="preserve">n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at</w:t>
      </w:r>
      <w:r w:rsidRPr="00F53B11">
        <w:rPr>
          <w:rFonts w:asciiTheme="minorHAnsi" w:eastAsia="Arial" w:hAnsiTheme="minorHAnsi" w:cstheme="minorHAnsi"/>
          <w:spacing w:val="-2"/>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al c</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 xml:space="preserve">ed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il</w:t>
      </w:r>
      <w:r w:rsidRPr="00F53B11">
        <w:rPr>
          <w:rFonts w:asciiTheme="minorHAnsi" w:eastAsia="Arial" w:hAnsiTheme="minorHAnsi" w:cstheme="minorHAnsi"/>
          <w:sz w:val="22"/>
          <w:szCs w:val="22"/>
        </w:rPr>
        <w:t>e e</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y</w:t>
      </w:r>
      <w:r w:rsidRPr="00F53B11">
        <w:rPr>
          <w:rFonts w:asciiTheme="minorHAnsi" w:eastAsia="Arial" w:hAnsiTheme="minorHAnsi" w:cstheme="minorHAnsi"/>
          <w:sz w:val="22"/>
          <w:szCs w:val="22"/>
        </w:rPr>
        <w:t xml:space="preserve">ed at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 xml:space="preserve">he </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z w:val="22"/>
          <w:szCs w:val="22"/>
        </w:rPr>
        <w:t>ch</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w:t>
      </w:r>
    </w:p>
    <w:p w14:paraId="3450A2FE" w14:textId="7D611D3B" w:rsidR="00F06613" w:rsidRDefault="00F06613" w:rsidP="00F06613">
      <w:pPr>
        <w:spacing w:before="32" w:line="254" w:lineRule="exact"/>
        <w:ind w:right="61"/>
        <w:jc w:val="both"/>
        <w:rPr>
          <w:rFonts w:asciiTheme="minorHAnsi" w:eastAsia="Arial" w:hAnsiTheme="minorHAnsi" w:cstheme="minorHAnsi"/>
          <w:sz w:val="22"/>
          <w:szCs w:val="22"/>
        </w:rPr>
      </w:pPr>
    </w:p>
    <w:p w14:paraId="11AB6EE0" w14:textId="4B847FC8" w:rsidR="00F06613" w:rsidRPr="00F06613" w:rsidRDefault="00F06613" w:rsidP="00F06613">
      <w:pPr>
        <w:spacing w:before="32" w:line="254" w:lineRule="exact"/>
        <w:ind w:right="61"/>
        <w:jc w:val="both"/>
        <w:rPr>
          <w:rFonts w:asciiTheme="minorHAnsi" w:eastAsia="Arial" w:hAnsiTheme="minorHAnsi" w:cstheme="minorHAnsi"/>
          <w:sz w:val="22"/>
          <w:szCs w:val="22"/>
        </w:rPr>
      </w:pPr>
      <w:r>
        <w:rPr>
          <w:rFonts w:asciiTheme="minorHAnsi" w:eastAsia="Arial" w:hAnsiTheme="minorHAnsi" w:cstheme="minorHAnsi"/>
          <w:sz w:val="22"/>
          <w:szCs w:val="22"/>
        </w:rPr>
        <w:t>The school district will purchase appropriate copyright licenses where its use of copyright material exceeds that permitted under the Act and the school will comply with the terms of these licenses.</w:t>
      </w:r>
    </w:p>
    <w:p w14:paraId="5858DA08" w14:textId="77777777" w:rsidR="00E17346" w:rsidRPr="00F53B11" w:rsidRDefault="00E17346" w:rsidP="007A5EA4">
      <w:pPr>
        <w:spacing w:before="14" w:line="240" w:lineRule="exact"/>
        <w:jc w:val="both"/>
        <w:rPr>
          <w:rFonts w:asciiTheme="minorHAnsi" w:hAnsiTheme="minorHAnsi" w:cstheme="minorHAnsi"/>
          <w:sz w:val="22"/>
          <w:szCs w:val="22"/>
        </w:rPr>
      </w:pPr>
    </w:p>
    <w:p w14:paraId="4B61D620" w14:textId="77777777" w:rsidR="00CD3B43" w:rsidRDefault="00E17346" w:rsidP="00CD3B43">
      <w:pPr>
        <w:ind w:right="65"/>
        <w:jc w:val="both"/>
        <w:rPr>
          <w:rFonts w:asciiTheme="minorHAnsi" w:eastAsia="Arial" w:hAnsiTheme="minorHAnsi" w:cstheme="minorHAnsi"/>
          <w:sz w:val="22"/>
          <w:szCs w:val="22"/>
        </w:rPr>
      </w:pPr>
      <w:r w:rsidRPr="00F53B11">
        <w:rPr>
          <w:rFonts w:asciiTheme="minorHAnsi" w:eastAsia="Arial" w:hAnsiTheme="minorHAnsi" w:cstheme="minorHAnsi"/>
          <w:spacing w:val="5"/>
          <w:sz w:val="22"/>
          <w:szCs w:val="22"/>
        </w:rPr>
        <w:t>W</w:t>
      </w:r>
      <w:r w:rsidRPr="00F53B11">
        <w:rPr>
          <w:rFonts w:asciiTheme="minorHAnsi" w:eastAsia="Arial" w:hAnsiTheme="minorHAnsi" w:cstheme="minorHAnsi"/>
          <w:spacing w:val="-3"/>
          <w:sz w:val="22"/>
          <w:szCs w:val="22"/>
        </w:rPr>
        <w:t>h</w:t>
      </w:r>
      <w:r w:rsidRPr="00F53B11">
        <w:rPr>
          <w:rFonts w:asciiTheme="minorHAnsi" w:eastAsia="Arial" w:hAnsiTheme="minorHAnsi" w:cstheme="minorHAnsi"/>
          <w:spacing w:val="-1"/>
          <w:sz w:val="22"/>
          <w:szCs w:val="22"/>
        </w:rPr>
        <w:t>il</w:t>
      </w:r>
      <w:r w:rsidRPr="00F53B11">
        <w:rPr>
          <w:rFonts w:asciiTheme="minorHAnsi" w:eastAsia="Arial" w:hAnsiTheme="minorHAnsi" w:cstheme="minorHAnsi"/>
          <w:sz w:val="22"/>
          <w:szCs w:val="22"/>
        </w:rPr>
        <w:t>e a</w:t>
      </w:r>
      <w:r w:rsidRPr="00F53B11">
        <w:rPr>
          <w:rFonts w:asciiTheme="minorHAnsi" w:eastAsia="Arial" w:hAnsiTheme="minorHAnsi" w:cstheme="minorHAnsi"/>
          <w:spacing w:val="-2"/>
          <w:sz w:val="22"/>
          <w:szCs w:val="22"/>
        </w:rPr>
        <w:t>c</w:t>
      </w:r>
      <w:r w:rsidRPr="00F53B11">
        <w:rPr>
          <w:rFonts w:asciiTheme="minorHAnsi" w:eastAsia="Arial" w:hAnsiTheme="minorHAnsi" w:cstheme="minorHAnsi"/>
          <w:sz w:val="22"/>
          <w:szCs w:val="22"/>
        </w:rPr>
        <w:t>kn</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 xml:space="preserve">ng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 xml:space="preserve">t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 sc</w:t>
      </w:r>
      <w:r w:rsidRPr="00F53B11">
        <w:rPr>
          <w:rFonts w:asciiTheme="minorHAnsi" w:eastAsia="Arial" w:hAnsiTheme="minorHAnsi" w:cstheme="minorHAnsi"/>
          <w:spacing w:val="-3"/>
          <w:sz w:val="22"/>
          <w:szCs w:val="22"/>
        </w:rPr>
        <w:t>h</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l ca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t co</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z w:val="22"/>
          <w:szCs w:val="22"/>
        </w:rPr>
        <w:t>ol a</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l acti</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 xml:space="preserve">ns </w:t>
      </w:r>
      <w:r w:rsidRPr="00F53B11">
        <w:rPr>
          <w:rFonts w:asciiTheme="minorHAnsi" w:eastAsia="Arial" w:hAnsiTheme="minorHAnsi" w:cstheme="minorHAnsi"/>
          <w:spacing w:val="-2"/>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 xml:space="preserve">nts,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sch</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 xml:space="preserve">ol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pacing w:val="-1"/>
          <w:sz w:val="22"/>
          <w:szCs w:val="22"/>
        </w:rPr>
        <w:t>il</w:t>
      </w:r>
      <w:r w:rsidRPr="00F53B11">
        <w:rPr>
          <w:rFonts w:asciiTheme="minorHAnsi" w:eastAsia="Arial" w:hAnsiTheme="minorHAnsi" w:cstheme="minorHAnsi"/>
          <w:sz w:val="22"/>
          <w:szCs w:val="22"/>
        </w:rPr>
        <w:t>l 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a</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z w:val="22"/>
          <w:szCs w:val="22"/>
        </w:rPr>
        <w:t xml:space="preserve">or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 educ</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on</w:t>
      </w:r>
      <w:r w:rsidRPr="00F53B11">
        <w:rPr>
          <w:rFonts w:asciiTheme="minorHAnsi" w:eastAsia="Arial" w:hAnsiTheme="minorHAnsi" w:cstheme="minorHAnsi"/>
          <w:spacing w:val="-2"/>
          <w:sz w:val="22"/>
          <w:szCs w:val="22"/>
        </w:rPr>
        <w:t xml:space="preserve"> c</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ht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u</w:t>
      </w:r>
      <w:r w:rsidRPr="00F53B11">
        <w:rPr>
          <w:rFonts w:asciiTheme="minorHAnsi" w:eastAsia="Arial" w:hAnsiTheme="minorHAnsi" w:cstheme="minorHAnsi"/>
          <w:sz w:val="22"/>
          <w:szCs w:val="22"/>
        </w:rPr>
        <w:t>se,</w:t>
      </w:r>
      <w:r w:rsidRPr="00F53B11">
        <w:rPr>
          <w:rFonts w:asciiTheme="minorHAnsi" w:eastAsia="Arial" w:hAnsiTheme="minorHAnsi" w:cstheme="minorHAnsi"/>
          <w:spacing w:val="-1"/>
          <w:sz w:val="22"/>
          <w:szCs w:val="22"/>
        </w:rPr>
        <w:t xml:space="preserve"> i</w:t>
      </w:r>
      <w:r w:rsidRPr="00F53B11">
        <w:rPr>
          <w:rFonts w:asciiTheme="minorHAnsi" w:eastAsia="Arial" w:hAnsiTheme="minorHAnsi" w:cstheme="minorHAnsi"/>
          <w:sz w:val="22"/>
          <w:szCs w:val="22"/>
        </w:rPr>
        <w:t>nc</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di</w:t>
      </w:r>
      <w:r w:rsidRPr="00F53B11">
        <w:rPr>
          <w:rFonts w:asciiTheme="minorHAnsi" w:eastAsia="Arial" w:hAnsiTheme="minorHAnsi" w:cstheme="minorHAnsi"/>
          <w:sz w:val="22"/>
          <w:szCs w:val="22"/>
        </w:rPr>
        <w:t xml:space="preserve">ng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erenc</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 a</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z w:val="22"/>
          <w:szCs w:val="22"/>
        </w:rPr>
        <w:t>pro</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ed co</w:t>
      </w:r>
      <w:r w:rsidRPr="00F53B11">
        <w:rPr>
          <w:rFonts w:asciiTheme="minorHAnsi" w:eastAsia="Arial" w:hAnsiTheme="minorHAnsi" w:cstheme="minorHAnsi"/>
          <w:spacing w:val="-3"/>
          <w:sz w:val="22"/>
          <w:szCs w:val="22"/>
        </w:rPr>
        <w:t>p</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 xml:space="preserve">d </w:t>
      </w:r>
      <w:r w:rsidRPr="00F53B11">
        <w:rPr>
          <w:rFonts w:asciiTheme="minorHAnsi" w:eastAsia="Arial" w:hAnsiTheme="minorHAnsi" w:cstheme="minorHAnsi"/>
          <w:spacing w:val="-2"/>
          <w:sz w:val="22"/>
          <w:szCs w:val="22"/>
        </w:rPr>
        <w:t>p</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z w:val="22"/>
          <w:szCs w:val="22"/>
        </w:rPr>
        <w:t>er</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use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 e</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ect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ni</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at</w:t>
      </w:r>
      <w:r w:rsidRPr="00F53B11">
        <w:rPr>
          <w:rFonts w:asciiTheme="minorHAnsi" w:eastAsia="Arial" w:hAnsiTheme="minorHAnsi" w:cstheme="minorHAnsi"/>
          <w:spacing w:val="-2"/>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al 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 xml:space="preserve">d </w:t>
      </w:r>
      <w:r w:rsidRPr="00F53B11">
        <w:rPr>
          <w:rFonts w:asciiTheme="minorHAnsi" w:eastAsia="Arial" w:hAnsiTheme="minorHAnsi" w:cstheme="minorHAnsi"/>
          <w:spacing w:val="-2"/>
          <w:sz w:val="22"/>
          <w:szCs w:val="22"/>
        </w:rPr>
        <w:t>d</w:t>
      </w:r>
      <w:r w:rsidRPr="00F53B11">
        <w:rPr>
          <w:rFonts w:asciiTheme="minorHAnsi" w:eastAsia="Arial" w:hAnsiTheme="minorHAnsi" w:cstheme="minorHAnsi"/>
          <w:sz w:val="22"/>
          <w:szCs w:val="22"/>
        </w:rPr>
        <w:t>o</w:t>
      </w:r>
      <w:r w:rsidRPr="00F53B11">
        <w:rPr>
          <w:rFonts w:asciiTheme="minorHAnsi" w:eastAsia="Arial" w:hAnsiTheme="minorHAnsi" w:cstheme="minorHAnsi"/>
          <w:spacing w:val="-4"/>
          <w:sz w:val="22"/>
          <w:szCs w:val="22"/>
        </w:rPr>
        <w:t>w</w:t>
      </w:r>
      <w:r w:rsidRPr="00F53B11">
        <w:rPr>
          <w:rFonts w:asciiTheme="minorHAnsi" w:eastAsia="Arial" w:hAnsiTheme="minorHAnsi" w:cstheme="minorHAnsi"/>
          <w:spacing w:val="2"/>
          <w:sz w:val="22"/>
          <w:szCs w:val="22"/>
        </w:rPr>
        <w:t>n</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b</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 xml:space="preserve">e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us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c.</w:t>
      </w:r>
    </w:p>
    <w:p w14:paraId="03606E2F" w14:textId="77777777" w:rsidR="00CD3B43" w:rsidRDefault="00CD3B43" w:rsidP="00CD3B43">
      <w:pPr>
        <w:ind w:right="65"/>
        <w:jc w:val="both"/>
        <w:rPr>
          <w:rFonts w:asciiTheme="minorHAnsi" w:eastAsia="Arial" w:hAnsiTheme="minorHAnsi" w:cstheme="minorHAnsi"/>
          <w:sz w:val="22"/>
          <w:szCs w:val="22"/>
        </w:rPr>
      </w:pPr>
    </w:p>
    <w:p w14:paraId="256FAB69" w14:textId="77777777" w:rsidR="008A5D29" w:rsidRPr="00CD3B43" w:rsidRDefault="008A5D29" w:rsidP="00CD3B43">
      <w:pPr>
        <w:ind w:right="65"/>
        <w:jc w:val="both"/>
        <w:rPr>
          <w:rFonts w:asciiTheme="minorHAnsi" w:eastAsia="Arial" w:hAnsiTheme="minorHAnsi" w:cstheme="minorHAnsi"/>
          <w:sz w:val="22"/>
          <w:szCs w:val="22"/>
        </w:rPr>
      </w:pPr>
    </w:p>
    <w:p w14:paraId="480FA6AC" w14:textId="77777777" w:rsidR="001E60FD" w:rsidRPr="00F53B11" w:rsidRDefault="001E60FD" w:rsidP="00CD3B43">
      <w:pPr>
        <w:pStyle w:val="Heading6"/>
        <w:rPr>
          <w:rFonts w:asciiTheme="minorHAnsi" w:hAnsiTheme="minorHAnsi" w:cstheme="minorHAnsi"/>
        </w:rPr>
      </w:pPr>
      <w:bookmarkStart w:id="349" w:name="_Toc786493"/>
      <w:r w:rsidRPr="00F53B11">
        <w:rPr>
          <w:rFonts w:asciiTheme="minorHAnsi" w:hAnsiTheme="minorHAnsi" w:cstheme="minorHAnsi"/>
        </w:rPr>
        <w:t>ACCOMMODATIONS FOR STUDENTS WITH DISABILITIES</w:t>
      </w:r>
      <w:bookmarkEnd w:id="349"/>
    </w:p>
    <w:p w14:paraId="1B79F1EC" w14:textId="77777777" w:rsidR="001E60FD" w:rsidRPr="00F53B11" w:rsidRDefault="001E60FD" w:rsidP="001E60FD">
      <w:pPr>
        <w:pStyle w:val="NoSpacing"/>
        <w:jc w:val="both"/>
        <w:rPr>
          <w:rFonts w:asciiTheme="minorHAnsi" w:hAnsiTheme="minorHAnsi" w:cstheme="minorHAnsi"/>
          <w:color w:val="000000"/>
          <w:sz w:val="22"/>
          <w:shd w:val="clear" w:color="auto" w:fill="FFFFFF"/>
        </w:rPr>
      </w:pPr>
      <w:r w:rsidRPr="00F53B11">
        <w:rPr>
          <w:rFonts w:asciiTheme="minorHAnsi" w:hAnsiTheme="minorHAnsi" w:cstheme="minorHAnsi"/>
          <w:color w:val="000000"/>
          <w:sz w:val="22"/>
          <w:shd w:val="clear" w:color="auto" w:fill="FFFFFF"/>
        </w:rPr>
        <w:t xml:space="preserve">Section 504 of the Rehabilitation Act of 1973 states that, “No qualified handicapped person, shall on the basis of handicap, be excluded from participation in, be denied benefits of, or otherwise be subjected to discrimination under any program or activity which receives or benefits from federal assistance”. If it is determined that an individual is a qualified person with a disability, then the school will develop a 504 Accommodation Plan for </w:t>
      </w:r>
      <w:r w:rsidR="008A5D29">
        <w:rPr>
          <w:rFonts w:asciiTheme="minorHAnsi" w:hAnsiTheme="minorHAnsi" w:cstheme="minorHAnsi"/>
          <w:color w:val="000000"/>
          <w:sz w:val="22"/>
          <w:shd w:val="clear" w:color="auto" w:fill="FFFFFF"/>
        </w:rPr>
        <w:t>a student enrolled in a p</w:t>
      </w:r>
      <w:r w:rsidRPr="00F53B11">
        <w:rPr>
          <w:rFonts w:asciiTheme="minorHAnsi" w:hAnsiTheme="minorHAnsi" w:cstheme="minorHAnsi"/>
          <w:color w:val="000000"/>
          <w:sz w:val="22"/>
          <w:shd w:val="clear" w:color="auto" w:fill="FFFFFF"/>
        </w:rPr>
        <w:t xml:space="preserve">ostsecondary </w:t>
      </w:r>
      <w:r w:rsidR="008A5D29">
        <w:rPr>
          <w:rFonts w:asciiTheme="minorHAnsi" w:hAnsiTheme="minorHAnsi" w:cstheme="minorHAnsi"/>
          <w:color w:val="000000"/>
          <w:sz w:val="22"/>
          <w:shd w:val="clear" w:color="auto" w:fill="FFFFFF"/>
        </w:rPr>
        <w:t>a</w:t>
      </w:r>
      <w:r w:rsidRPr="00F53B11">
        <w:rPr>
          <w:rFonts w:asciiTheme="minorHAnsi" w:hAnsiTheme="minorHAnsi" w:cstheme="minorHAnsi"/>
          <w:color w:val="000000"/>
          <w:sz w:val="22"/>
          <w:shd w:val="clear" w:color="auto" w:fill="FFFFFF"/>
        </w:rPr>
        <w:t xml:space="preserve">dult </w:t>
      </w:r>
      <w:r w:rsidR="008A5D29">
        <w:rPr>
          <w:rFonts w:asciiTheme="minorHAnsi" w:hAnsiTheme="minorHAnsi" w:cstheme="minorHAnsi"/>
          <w:color w:val="000000"/>
          <w:sz w:val="22"/>
          <w:shd w:val="clear" w:color="auto" w:fill="FFFFFF"/>
        </w:rPr>
        <w:t>Career Certificat</w:t>
      </w:r>
      <w:r w:rsidR="0089243E">
        <w:rPr>
          <w:rFonts w:asciiTheme="minorHAnsi" w:hAnsiTheme="minorHAnsi" w:cstheme="minorHAnsi"/>
          <w:color w:val="000000"/>
          <w:sz w:val="22"/>
          <w:shd w:val="clear" w:color="auto" w:fill="FFFFFF"/>
        </w:rPr>
        <w:t>e</w:t>
      </w:r>
      <w:r w:rsidR="008A5D29">
        <w:rPr>
          <w:rFonts w:asciiTheme="minorHAnsi" w:hAnsiTheme="minorHAnsi" w:cstheme="minorHAnsi"/>
          <w:color w:val="000000"/>
          <w:sz w:val="22"/>
          <w:shd w:val="clear" w:color="auto" w:fill="FFFFFF"/>
        </w:rPr>
        <w:t xml:space="preserve"> program</w:t>
      </w:r>
      <w:r w:rsidRPr="00F53B11">
        <w:rPr>
          <w:rFonts w:asciiTheme="minorHAnsi" w:hAnsiTheme="minorHAnsi" w:cstheme="minorHAnsi"/>
          <w:color w:val="000000"/>
          <w:sz w:val="22"/>
          <w:shd w:val="clear" w:color="auto" w:fill="FFFFFF"/>
        </w:rPr>
        <w:t xml:space="preserve"> to ensure equal access to the instructional program.</w:t>
      </w:r>
    </w:p>
    <w:p w14:paraId="3042B19E" w14:textId="77777777" w:rsidR="001E60FD" w:rsidRPr="00F53B11" w:rsidRDefault="001E60FD" w:rsidP="001E60FD">
      <w:pPr>
        <w:pStyle w:val="NoSpacing"/>
        <w:jc w:val="both"/>
        <w:rPr>
          <w:rFonts w:asciiTheme="minorHAnsi" w:hAnsiTheme="minorHAnsi" w:cstheme="minorHAnsi"/>
          <w:color w:val="000000"/>
          <w:sz w:val="22"/>
          <w:shd w:val="clear" w:color="auto" w:fill="FFFFFF"/>
        </w:rPr>
      </w:pPr>
    </w:p>
    <w:p w14:paraId="09A4CDCC" w14:textId="77777777" w:rsidR="001E60FD" w:rsidRPr="00F53B11" w:rsidRDefault="001E60FD" w:rsidP="001E60FD">
      <w:pPr>
        <w:pStyle w:val="NoSpacing"/>
        <w:jc w:val="both"/>
        <w:rPr>
          <w:rFonts w:asciiTheme="minorHAnsi" w:hAnsiTheme="minorHAnsi" w:cstheme="minorHAnsi"/>
          <w:color w:val="000000"/>
          <w:sz w:val="22"/>
          <w:shd w:val="clear" w:color="auto" w:fill="FFFFFF"/>
        </w:rPr>
      </w:pPr>
      <w:proofErr w:type="gramStart"/>
      <w:r w:rsidRPr="00F53B11">
        <w:rPr>
          <w:rFonts w:asciiTheme="minorHAnsi" w:hAnsiTheme="minorHAnsi" w:cstheme="minorHAnsi"/>
          <w:color w:val="000000"/>
          <w:sz w:val="22"/>
          <w:shd w:val="clear" w:color="auto" w:fill="FFFFFF"/>
        </w:rPr>
        <w:t>In order to</w:t>
      </w:r>
      <w:proofErr w:type="gramEnd"/>
      <w:r w:rsidRPr="00F53B11">
        <w:rPr>
          <w:rFonts w:asciiTheme="minorHAnsi" w:hAnsiTheme="minorHAnsi" w:cstheme="minorHAnsi"/>
          <w:color w:val="000000"/>
          <w:sz w:val="22"/>
          <w:shd w:val="clear" w:color="auto" w:fill="FFFFFF"/>
        </w:rPr>
        <w:t xml:space="preserve"> receive disability accommodations, students must self-disclose the disability to the Student Services </w:t>
      </w:r>
      <w:r w:rsidR="0089243E">
        <w:rPr>
          <w:rFonts w:asciiTheme="minorHAnsi" w:hAnsiTheme="minorHAnsi" w:cstheme="minorHAnsi"/>
          <w:color w:val="000000"/>
          <w:sz w:val="22"/>
          <w:shd w:val="clear" w:color="auto" w:fill="FFFFFF"/>
        </w:rPr>
        <w:t>department</w:t>
      </w:r>
      <w:r w:rsidRPr="00F53B11">
        <w:rPr>
          <w:rFonts w:asciiTheme="minorHAnsi" w:hAnsiTheme="minorHAnsi" w:cstheme="minorHAnsi"/>
          <w:color w:val="000000"/>
          <w:sz w:val="22"/>
          <w:shd w:val="clear" w:color="auto" w:fill="FFFFFF"/>
        </w:rPr>
        <w:t xml:space="preserve"> and provide documentation that clearly shows evidence of a disability and applicable accommodations for an educational setting. Students are encouraged to self-identify as early as possible. Student Services will schedule a meeting with the student to discuss the documented disability and reasonable accommodations.</w:t>
      </w:r>
    </w:p>
    <w:p w14:paraId="1277C4F5" w14:textId="77777777" w:rsidR="001E60FD" w:rsidRPr="00F53B11" w:rsidRDefault="001E60FD" w:rsidP="001E60FD">
      <w:pPr>
        <w:pStyle w:val="NoSpacing"/>
        <w:jc w:val="both"/>
        <w:rPr>
          <w:rFonts w:asciiTheme="minorHAnsi" w:hAnsiTheme="minorHAnsi" w:cstheme="minorHAnsi"/>
          <w:color w:val="000000"/>
          <w:sz w:val="22"/>
          <w:shd w:val="clear" w:color="auto" w:fill="FFFFFF"/>
        </w:rPr>
      </w:pPr>
    </w:p>
    <w:p w14:paraId="17CBA72D" w14:textId="0CCE7595" w:rsidR="001E60FD" w:rsidRPr="00983221" w:rsidRDefault="001E60FD" w:rsidP="001E60FD">
      <w:pPr>
        <w:autoSpaceDE w:val="0"/>
        <w:autoSpaceDN w:val="0"/>
        <w:adjustRightInd w:val="0"/>
        <w:jc w:val="both"/>
        <w:rPr>
          <w:rFonts w:asciiTheme="minorHAnsi" w:hAnsiTheme="minorHAnsi" w:cstheme="minorHAnsi"/>
          <w:sz w:val="20"/>
          <w:szCs w:val="22"/>
        </w:rPr>
      </w:pPr>
      <w:r w:rsidRPr="00F53B11">
        <w:rPr>
          <w:rFonts w:asciiTheme="minorHAnsi" w:hAnsiTheme="minorHAnsi" w:cstheme="minorHAnsi"/>
          <w:color w:val="000000"/>
          <w:sz w:val="22"/>
          <w:shd w:val="clear" w:color="auto" w:fill="FFFFFF"/>
        </w:rPr>
        <w:lastRenderedPageBreak/>
        <w:t xml:space="preserve">Accommodations received in postsecondary education may differ from those received in secondary education. Accommodations change the way the student is instructed. Students with disabilities may need accommodations in such areas as instructional methods and materials, assignments, assessment, time demands, schedules, assistive </w:t>
      </w:r>
      <w:proofErr w:type="gramStart"/>
      <w:r w:rsidRPr="00F53B11">
        <w:rPr>
          <w:rFonts w:asciiTheme="minorHAnsi" w:hAnsiTheme="minorHAnsi" w:cstheme="minorHAnsi"/>
          <w:color w:val="000000"/>
          <w:sz w:val="22"/>
          <w:shd w:val="clear" w:color="auto" w:fill="FFFFFF"/>
        </w:rPr>
        <w:t>technology</w:t>
      </w:r>
      <w:proofErr w:type="gramEnd"/>
      <w:r w:rsidRPr="00F53B11">
        <w:rPr>
          <w:rFonts w:asciiTheme="minorHAnsi" w:hAnsiTheme="minorHAnsi" w:cstheme="minorHAnsi"/>
          <w:color w:val="000000"/>
          <w:sz w:val="22"/>
          <w:shd w:val="clear" w:color="auto" w:fill="FFFFFF"/>
        </w:rPr>
        <w:t xml:space="preserve"> and special communication systems. </w:t>
      </w:r>
      <w:r w:rsidR="005A33EB" w:rsidRPr="008E3772">
        <w:rPr>
          <w:rFonts w:asciiTheme="minorHAnsi" w:hAnsiTheme="minorHAnsi" w:cstheme="minorHAnsi"/>
          <w:color w:val="000000"/>
          <w:sz w:val="22"/>
          <w:shd w:val="clear" w:color="auto" w:fill="FFFFFF"/>
        </w:rPr>
        <w:t xml:space="preserve">However, </w:t>
      </w:r>
      <w:r w:rsidR="0084500A" w:rsidRPr="008E3772">
        <w:rPr>
          <w:rFonts w:asciiTheme="minorHAnsi" w:hAnsiTheme="minorHAnsi" w:cstheme="minorHAnsi"/>
          <w:color w:val="000000"/>
          <w:sz w:val="22"/>
          <w:shd w:val="clear" w:color="auto" w:fill="FFFFFF"/>
        </w:rPr>
        <w:t xml:space="preserve">State curriculum frameworks specifically mandate that </w:t>
      </w:r>
      <w:r w:rsidR="005A33EB" w:rsidRPr="008E3772">
        <w:rPr>
          <w:rFonts w:asciiTheme="minorHAnsi" w:hAnsiTheme="minorHAnsi" w:cstheme="minorHAnsi"/>
          <w:color w:val="000000"/>
          <w:sz w:val="22"/>
          <w:shd w:val="clear" w:color="auto" w:fill="FFFFFF"/>
        </w:rPr>
        <w:t>postsecondary curriculum cannot be modified</w:t>
      </w:r>
      <w:r w:rsidR="00B12B67">
        <w:rPr>
          <w:rFonts w:asciiTheme="minorHAnsi" w:hAnsiTheme="minorHAnsi" w:cstheme="minorHAnsi"/>
          <w:color w:val="000000"/>
          <w:sz w:val="22"/>
          <w:shd w:val="clear" w:color="auto" w:fill="FFFFFF"/>
        </w:rPr>
        <w:t>,</w:t>
      </w:r>
      <w:r w:rsidR="00AF2E80">
        <w:rPr>
          <w:rFonts w:asciiTheme="minorHAnsi" w:hAnsiTheme="minorHAnsi" w:cstheme="minorHAnsi"/>
          <w:color w:val="000000"/>
          <w:sz w:val="22"/>
          <w:shd w:val="clear" w:color="auto" w:fill="FFFFFF"/>
        </w:rPr>
        <w:t xml:space="preserve"> </w:t>
      </w:r>
      <w:r w:rsidR="00B01883" w:rsidRPr="00983221">
        <w:rPr>
          <w:rFonts w:asciiTheme="minorHAnsi" w:hAnsiTheme="minorHAnsi" w:cstheme="minorHAnsi"/>
          <w:sz w:val="22"/>
          <w:shd w:val="clear" w:color="auto" w:fill="FFFFFF"/>
        </w:rPr>
        <w:t xml:space="preserve">and all students must demonstrate achievement of all State </w:t>
      </w:r>
      <w:r w:rsidR="00B12B67" w:rsidRPr="00983221">
        <w:rPr>
          <w:rFonts w:asciiTheme="minorHAnsi" w:hAnsiTheme="minorHAnsi" w:cstheme="minorHAnsi"/>
          <w:sz w:val="22"/>
          <w:shd w:val="clear" w:color="auto" w:fill="FFFFFF"/>
        </w:rPr>
        <w:t>c</w:t>
      </w:r>
      <w:r w:rsidR="00B01883" w:rsidRPr="00983221">
        <w:rPr>
          <w:rFonts w:asciiTheme="minorHAnsi" w:hAnsiTheme="minorHAnsi" w:cstheme="minorHAnsi"/>
          <w:sz w:val="22"/>
          <w:shd w:val="clear" w:color="auto" w:fill="FFFFFF"/>
        </w:rPr>
        <w:t xml:space="preserve">urriculum </w:t>
      </w:r>
      <w:r w:rsidR="00B12B67" w:rsidRPr="00983221">
        <w:rPr>
          <w:rFonts w:asciiTheme="minorHAnsi" w:hAnsiTheme="minorHAnsi" w:cstheme="minorHAnsi"/>
          <w:sz w:val="22"/>
          <w:shd w:val="clear" w:color="auto" w:fill="FFFFFF"/>
        </w:rPr>
        <w:t>s</w:t>
      </w:r>
      <w:r w:rsidR="00B01883" w:rsidRPr="00983221">
        <w:rPr>
          <w:rFonts w:asciiTheme="minorHAnsi" w:hAnsiTheme="minorHAnsi" w:cstheme="minorHAnsi"/>
          <w:sz w:val="22"/>
          <w:shd w:val="clear" w:color="auto" w:fill="FFFFFF"/>
        </w:rPr>
        <w:t>tandards for the program</w:t>
      </w:r>
      <w:r w:rsidR="005A33EB" w:rsidRPr="00983221">
        <w:rPr>
          <w:rFonts w:asciiTheme="minorHAnsi" w:hAnsiTheme="minorHAnsi" w:cstheme="minorHAnsi"/>
          <w:sz w:val="22"/>
          <w:shd w:val="clear" w:color="auto" w:fill="FFFFFF"/>
        </w:rPr>
        <w:t xml:space="preserve">.  </w:t>
      </w:r>
      <w:r w:rsidRPr="00983221">
        <w:rPr>
          <w:rFonts w:asciiTheme="minorHAnsi" w:hAnsiTheme="minorHAnsi" w:cstheme="minorHAnsi"/>
          <w:sz w:val="22"/>
          <w:shd w:val="clear" w:color="auto" w:fill="FFFFFF"/>
        </w:rPr>
        <w:t>Documentation of the accommodation requested and provided is maintained in a confidential file.</w:t>
      </w:r>
    </w:p>
    <w:p w14:paraId="7AD9175A" w14:textId="77777777" w:rsidR="001E60FD" w:rsidRPr="00F53B11" w:rsidRDefault="001E60FD" w:rsidP="001E60FD">
      <w:pPr>
        <w:tabs>
          <w:tab w:val="left" w:pos="-1440"/>
          <w:tab w:val="left" w:pos="-672"/>
          <w:tab w:val="left" w:pos="-342"/>
          <w:tab w:val="left" w:pos="720"/>
          <w:tab w:val="left" w:pos="4512"/>
          <w:tab w:val="left" w:pos="5472"/>
        </w:tabs>
        <w:jc w:val="both"/>
        <w:rPr>
          <w:rFonts w:asciiTheme="minorHAnsi" w:hAnsiTheme="minorHAnsi" w:cstheme="minorHAnsi"/>
          <w:color w:val="000000"/>
        </w:rPr>
      </w:pPr>
    </w:p>
    <w:p w14:paraId="7561C5C3" w14:textId="77777777" w:rsidR="00E17346" w:rsidRPr="00F53B11" w:rsidRDefault="00E17346" w:rsidP="007A5EA4">
      <w:pPr>
        <w:autoSpaceDE w:val="0"/>
        <w:autoSpaceDN w:val="0"/>
        <w:adjustRightInd w:val="0"/>
        <w:jc w:val="both"/>
        <w:rPr>
          <w:rFonts w:asciiTheme="minorHAnsi" w:hAnsiTheme="minorHAnsi" w:cstheme="minorHAnsi"/>
          <w:color w:val="000000"/>
          <w:szCs w:val="22"/>
        </w:rPr>
      </w:pPr>
    </w:p>
    <w:p w14:paraId="42ECC399" w14:textId="77777777" w:rsidR="00E17346" w:rsidRPr="00F53B11" w:rsidRDefault="00E17346" w:rsidP="00047241">
      <w:pPr>
        <w:pStyle w:val="Heading6"/>
        <w:rPr>
          <w:rFonts w:asciiTheme="minorHAnsi" w:hAnsiTheme="minorHAnsi" w:cstheme="minorHAnsi"/>
        </w:rPr>
      </w:pPr>
      <w:bookmarkStart w:id="350" w:name="_Toc456861390"/>
      <w:bookmarkStart w:id="351" w:name="_Toc485818971"/>
      <w:bookmarkStart w:id="352" w:name="_Toc786494"/>
      <w:r w:rsidRPr="00F53B11">
        <w:rPr>
          <w:rFonts w:asciiTheme="minorHAnsi" w:hAnsiTheme="minorHAnsi" w:cstheme="minorHAnsi"/>
        </w:rPr>
        <w:t>ACTIVITIES CALENDAR</w:t>
      </w:r>
      <w:bookmarkEnd w:id="350"/>
      <w:bookmarkEnd w:id="351"/>
      <w:bookmarkEnd w:id="352"/>
    </w:p>
    <w:p w14:paraId="1018A4DE" w14:textId="77777777" w:rsidR="00E17346" w:rsidRPr="00F53B11" w:rsidRDefault="00E17346" w:rsidP="007A5EA4">
      <w:pPr>
        <w:tabs>
          <w:tab w:val="left" w:pos="-360"/>
          <w:tab w:val="left" w:pos="0"/>
          <w:tab w:val="left" w:pos="252"/>
          <w:tab w:val="right" w:pos="1490"/>
          <w:tab w:val="left" w:pos="1739"/>
          <w:tab w:val="right" w:pos="2898"/>
          <w:tab w:val="left" w:pos="3146"/>
          <w:tab w:val="left" w:pos="4320"/>
          <w:tab w:val="left" w:pos="5040"/>
          <w:tab w:val="left" w:pos="5760"/>
          <w:tab w:val="left" w:pos="6480"/>
          <w:tab w:val="left" w:pos="7200"/>
          <w:tab w:val="left" w:pos="76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F53B11">
        <w:rPr>
          <w:rFonts w:asciiTheme="minorHAnsi" w:hAnsiTheme="minorHAnsi" w:cstheme="minorHAnsi"/>
          <w:sz w:val="22"/>
          <w:szCs w:val="22"/>
        </w:rPr>
        <w:t xml:space="preserve">A calendar for school activities is kept in the Administrative Office of each technical college.  Any organization planning an activity must clear it with the Administrative Office before scheduling an event. </w:t>
      </w:r>
    </w:p>
    <w:p w14:paraId="1C799BC9" w14:textId="77777777" w:rsidR="00E17346" w:rsidRDefault="00E17346" w:rsidP="007A5EA4">
      <w:pPr>
        <w:tabs>
          <w:tab w:val="left" w:pos="-360"/>
          <w:tab w:val="left" w:pos="0"/>
          <w:tab w:val="left" w:pos="252"/>
          <w:tab w:val="right" w:pos="1490"/>
          <w:tab w:val="left" w:pos="1739"/>
          <w:tab w:val="right" w:pos="2898"/>
          <w:tab w:val="left" w:pos="3146"/>
          <w:tab w:val="left" w:pos="4320"/>
          <w:tab w:val="left" w:pos="5040"/>
          <w:tab w:val="left" w:pos="5760"/>
          <w:tab w:val="left" w:pos="6480"/>
          <w:tab w:val="left" w:pos="7200"/>
          <w:tab w:val="left" w:pos="76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Cs w:val="22"/>
        </w:rPr>
      </w:pPr>
    </w:p>
    <w:p w14:paraId="005A3E46" w14:textId="77777777" w:rsidR="00613663" w:rsidRPr="00F53B11" w:rsidRDefault="00613663" w:rsidP="007A5EA4">
      <w:pPr>
        <w:tabs>
          <w:tab w:val="left" w:pos="-360"/>
          <w:tab w:val="left" w:pos="0"/>
          <w:tab w:val="left" w:pos="252"/>
          <w:tab w:val="right" w:pos="1490"/>
          <w:tab w:val="left" w:pos="1739"/>
          <w:tab w:val="right" w:pos="2898"/>
          <w:tab w:val="left" w:pos="3146"/>
          <w:tab w:val="left" w:pos="4320"/>
          <w:tab w:val="left" w:pos="5040"/>
          <w:tab w:val="left" w:pos="5760"/>
          <w:tab w:val="left" w:pos="6480"/>
          <w:tab w:val="left" w:pos="7200"/>
          <w:tab w:val="left" w:pos="76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Cs w:val="22"/>
        </w:rPr>
      </w:pPr>
    </w:p>
    <w:p w14:paraId="2113A526" w14:textId="77777777" w:rsidR="00E17346" w:rsidRPr="004429EA" w:rsidRDefault="00E17346" w:rsidP="004429EA">
      <w:pPr>
        <w:pStyle w:val="Heading6"/>
      </w:pPr>
      <w:bookmarkStart w:id="353" w:name="_Toc786495"/>
      <w:r w:rsidRPr="004429EA">
        <w:t>ACCIDENTS &amp; INJURIES</w:t>
      </w:r>
      <w:bookmarkEnd w:id="353"/>
    </w:p>
    <w:p w14:paraId="09B3729C" w14:textId="77777777" w:rsidR="00E17346" w:rsidRPr="00F53B11" w:rsidRDefault="00E17346" w:rsidP="007A5EA4">
      <w:pPr>
        <w:tabs>
          <w:tab w:val="left" w:pos="-360"/>
          <w:tab w:val="left" w:pos="0"/>
          <w:tab w:val="left" w:pos="252"/>
          <w:tab w:val="right" w:pos="1490"/>
          <w:tab w:val="left" w:pos="1739"/>
          <w:tab w:val="right" w:pos="2898"/>
          <w:tab w:val="left" w:pos="3146"/>
          <w:tab w:val="left" w:pos="4320"/>
          <w:tab w:val="left" w:pos="5040"/>
          <w:tab w:val="left" w:pos="5760"/>
          <w:tab w:val="left" w:pos="6480"/>
          <w:tab w:val="left" w:pos="7200"/>
          <w:tab w:val="left" w:pos="76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F53B11">
        <w:rPr>
          <w:rFonts w:asciiTheme="minorHAnsi" w:hAnsiTheme="minorHAnsi" w:cstheme="minorHAnsi"/>
          <w:sz w:val="22"/>
          <w:szCs w:val="22"/>
        </w:rPr>
        <w:t xml:space="preserve">A First Aid kit and an Automated External Defibrillator (AED) are available in the Administrative Office (or otherwise indicated in </w:t>
      </w:r>
      <w:r w:rsidR="00A57865">
        <w:rPr>
          <w:rFonts w:asciiTheme="minorHAnsi" w:hAnsiTheme="minorHAnsi" w:cstheme="minorHAnsi"/>
          <w:sz w:val="22"/>
          <w:szCs w:val="22"/>
        </w:rPr>
        <w:t xml:space="preserve">the </w:t>
      </w:r>
      <w:r w:rsidR="003D3CCB">
        <w:rPr>
          <w:rFonts w:asciiTheme="minorHAnsi" w:hAnsiTheme="minorHAnsi" w:cstheme="minorHAnsi"/>
          <w:sz w:val="22"/>
          <w:szCs w:val="22"/>
        </w:rPr>
        <w:t>Appendix</w:t>
      </w:r>
      <w:r w:rsidRPr="00F53B11">
        <w:rPr>
          <w:rFonts w:asciiTheme="minorHAnsi" w:hAnsiTheme="minorHAnsi" w:cstheme="minorHAnsi"/>
          <w:sz w:val="22"/>
          <w:szCs w:val="22"/>
        </w:rPr>
        <w:t xml:space="preserve"> for each individual technical college).  In case of emergency, Emergency Medical Services are available by calling 911.  Students and visitors must immediately report accidents and injuries to the school administration and complete a written accident report.</w:t>
      </w:r>
    </w:p>
    <w:p w14:paraId="44407754" w14:textId="77777777" w:rsidR="00E17346" w:rsidRPr="00F53B11" w:rsidRDefault="00E17346" w:rsidP="007A5EA4">
      <w:pPr>
        <w:tabs>
          <w:tab w:val="left" w:pos="-360"/>
          <w:tab w:val="left" w:pos="0"/>
          <w:tab w:val="left" w:pos="252"/>
          <w:tab w:val="right" w:pos="1490"/>
          <w:tab w:val="left" w:pos="1739"/>
          <w:tab w:val="right" w:pos="2898"/>
          <w:tab w:val="left" w:pos="3146"/>
          <w:tab w:val="left" w:pos="4320"/>
          <w:tab w:val="left" w:pos="5040"/>
          <w:tab w:val="left" w:pos="5760"/>
          <w:tab w:val="left" w:pos="6480"/>
          <w:tab w:val="left" w:pos="7200"/>
          <w:tab w:val="left" w:pos="76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782EB53E" w14:textId="24B9A754" w:rsidR="00E17346" w:rsidRPr="00F53B11" w:rsidRDefault="00E17346" w:rsidP="007A5EA4">
      <w:pPr>
        <w:tabs>
          <w:tab w:val="left" w:pos="-360"/>
          <w:tab w:val="left" w:pos="0"/>
          <w:tab w:val="left" w:pos="252"/>
          <w:tab w:val="right" w:pos="1490"/>
          <w:tab w:val="left" w:pos="1739"/>
          <w:tab w:val="right" w:pos="2898"/>
          <w:tab w:val="left" w:pos="3146"/>
          <w:tab w:val="left" w:pos="4320"/>
          <w:tab w:val="left" w:pos="5040"/>
          <w:tab w:val="left" w:pos="5760"/>
          <w:tab w:val="left" w:pos="6480"/>
          <w:tab w:val="left" w:pos="7200"/>
          <w:tab w:val="left" w:pos="76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F53B11">
        <w:rPr>
          <w:rFonts w:asciiTheme="minorHAnsi" w:hAnsiTheme="minorHAnsi" w:cstheme="minorHAnsi"/>
          <w:sz w:val="22"/>
          <w:szCs w:val="22"/>
        </w:rPr>
        <w:t xml:space="preserve">Instructors are required to report all </w:t>
      </w:r>
      <w:r w:rsidR="002447B3" w:rsidRPr="00F53B11">
        <w:rPr>
          <w:rFonts w:asciiTheme="minorHAnsi" w:hAnsiTheme="minorHAnsi" w:cstheme="minorHAnsi"/>
          <w:sz w:val="22"/>
          <w:szCs w:val="22"/>
        </w:rPr>
        <w:t>accidents</w:t>
      </w:r>
      <w:r w:rsidRPr="00F53B11">
        <w:rPr>
          <w:rFonts w:asciiTheme="minorHAnsi" w:hAnsiTheme="minorHAnsi" w:cstheme="minorHAnsi"/>
          <w:sz w:val="22"/>
          <w:szCs w:val="22"/>
        </w:rPr>
        <w:t xml:space="preserve"> and injuries immediately after they occur.  A specific school district form must be completed and given to the Administrative Office.  Should there be a need for an investigation of an accident, that investigation will be handled by the </w:t>
      </w:r>
      <w:r w:rsidR="003D3CCB">
        <w:rPr>
          <w:rFonts w:asciiTheme="minorHAnsi" w:hAnsiTheme="minorHAnsi" w:cstheme="minorHAnsi"/>
          <w:sz w:val="22"/>
          <w:szCs w:val="22"/>
        </w:rPr>
        <w:t>Principal</w:t>
      </w:r>
      <w:r w:rsidRPr="00F53B11">
        <w:rPr>
          <w:rFonts w:asciiTheme="minorHAnsi" w:hAnsiTheme="minorHAnsi" w:cstheme="minorHAnsi"/>
          <w:sz w:val="22"/>
          <w:szCs w:val="22"/>
        </w:rPr>
        <w:t xml:space="preserve"> and the Risk Management Division of the school district.    </w:t>
      </w:r>
    </w:p>
    <w:p w14:paraId="32EC02A9" w14:textId="77777777" w:rsidR="00E17346" w:rsidRPr="00F53B11" w:rsidRDefault="00E17346" w:rsidP="007A5EA4">
      <w:pPr>
        <w:ind w:right="3145"/>
        <w:jc w:val="both"/>
        <w:rPr>
          <w:rFonts w:asciiTheme="minorHAnsi" w:eastAsia="Arial" w:hAnsiTheme="minorHAnsi" w:cstheme="minorHAnsi"/>
          <w:bCs/>
          <w:spacing w:val="-5"/>
          <w:szCs w:val="28"/>
        </w:rPr>
      </w:pPr>
    </w:p>
    <w:p w14:paraId="232EE00B" w14:textId="77777777" w:rsidR="00E17346" w:rsidRPr="004429EA" w:rsidRDefault="00E17346" w:rsidP="004429EA">
      <w:pPr>
        <w:pStyle w:val="Heading6"/>
      </w:pPr>
      <w:bookmarkStart w:id="354" w:name="_Toc786496"/>
      <w:r w:rsidRPr="004429EA">
        <w:t>ADVISORY COMMITTEES</w:t>
      </w:r>
      <w:bookmarkEnd w:id="354"/>
    </w:p>
    <w:p w14:paraId="5855C6E2" w14:textId="77777777" w:rsidR="00E17346" w:rsidRPr="00F53B11" w:rsidRDefault="00E17346" w:rsidP="007A5EA4">
      <w:pPr>
        <w:ind w:right="51"/>
        <w:jc w:val="both"/>
        <w:rPr>
          <w:rFonts w:asciiTheme="minorHAnsi" w:eastAsia="Arial" w:hAnsiTheme="minorHAnsi" w:cstheme="minorHAnsi"/>
          <w:sz w:val="22"/>
          <w:szCs w:val="22"/>
        </w:rPr>
      </w:pP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uri</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g</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z w:val="22"/>
          <w:szCs w:val="22"/>
        </w:rPr>
        <w:t>1</w:t>
      </w:r>
      <w:r w:rsidRPr="00F53B11">
        <w:rPr>
          <w:rFonts w:asciiTheme="minorHAnsi" w:eastAsia="Arial" w:hAnsiTheme="minorHAnsi" w:cstheme="minorHAnsi"/>
          <w:spacing w:val="-1"/>
          <w:sz w:val="22"/>
          <w:szCs w:val="22"/>
        </w:rPr>
        <w:t>9</w:t>
      </w:r>
      <w:r w:rsidRPr="00F53B11">
        <w:rPr>
          <w:rFonts w:asciiTheme="minorHAnsi" w:eastAsia="Arial" w:hAnsiTheme="minorHAnsi" w:cstheme="minorHAnsi"/>
          <w:sz w:val="22"/>
          <w:szCs w:val="22"/>
        </w:rPr>
        <w:t>91</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1"/>
          <w:sz w:val="22"/>
          <w:szCs w:val="22"/>
        </w:rPr>
        <w:t>S</w:t>
      </w:r>
      <w:r w:rsidRPr="00F53B11">
        <w:rPr>
          <w:rFonts w:asciiTheme="minorHAnsi" w:eastAsia="Arial" w:hAnsiTheme="minorHAnsi" w:cstheme="minorHAnsi"/>
          <w:sz w:val="22"/>
          <w:szCs w:val="22"/>
        </w:rPr>
        <w:t>ess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
          <w:sz w:val="22"/>
          <w:szCs w:val="22"/>
        </w:rPr>
        <w:t>l</w:t>
      </w:r>
      <w:r w:rsidRPr="00F53B11">
        <w:rPr>
          <w:rFonts w:asciiTheme="minorHAnsi" w:eastAsia="Arial" w:hAnsiTheme="minorHAnsi" w:cstheme="minorHAnsi"/>
          <w:sz w:val="22"/>
          <w:szCs w:val="22"/>
        </w:rPr>
        <w:t>ori</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a</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z w:val="22"/>
          <w:szCs w:val="22"/>
        </w:rPr>
        <w:t>L</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atu</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ed</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
          <w:sz w:val="22"/>
          <w:szCs w:val="22"/>
        </w:rPr>
        <w:t>l</w:t>
      </w:r>
      <w:r w:rsidRPr="00F53B11">
        <w:rPr>
          <w:rFonts w:asciiTheme="minorHAnsi" w:eastAsia="Arial" w:hAnsiTheme="minorHAnsi" w:cstheme="minorHAnsi"/>
          <w:sz w:val="22"/>
          <w:szCs w:val="22"/>
        </w:rPr>
        <w:t>ori</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a</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1"/>
          <w:sz w:val="22"/>
          <w:szCs w:val="22"/>
        </w:rPr>
        <w:t>S</w:t>
      </w:r>
      <w:r w:rsidRPr="00F53B11">
        <w:rPr>
          <w:rFonts w:asciiTheme="minorHAnsi" w:eastAsia="Arial" w:hAnsiTheme="minorHAnsi" w:cstheme="minorHAnsi"/>
          <w:sz w:val="22"/>
          <w:szCs w:val="22"/>
        </w:rPr>
        <w:t>ch</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ol</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cco</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z w:val="22"/>
          <w:szCs w:val="22"/>
        </w:rPr>
        <w:t>ntab</w:t>
      </w:r>
      <w:r w:rsidRPr="00F53B11">
        <w:rPr>
          <w:rFonts w:asciiTheme="minorHAnsi" w:eastAsia="Arial" w:hAnsiTheme="minorHAnsi" w:cstheme="minorHAnsi"/>
          <w:spacing w:val="-1"/>
          <w:sz w:val="22"/>
          <w:szCs w:val="22"/>
        </w:rPr>
        <w:t>ili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y</w:t>
      </w:r>
      <w:r w:rsidRPr="00F53B11">
        <w:rPr>
          <w:rFonts w:asciiTheme="minorHAnsi" w:eastAsia="Arial" w:hAnsiTheme="minorHAnsi" w:cstheme="minorHAnsi"/>
          <w:spacing w:val="-8"/>
          <w:sz w:val="22"/>
          <w:szCs w:val="22"/>
        </w:rPr>
        <w:t xml:space="preserve"> </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l</w:t>
      </w:r>
      <w:r w:rsidRPr="00F53B11">
        <w:rPr>
          <w:rFonts w:asciiTheme="minorHAnsi" w:eastAsia="Arial" w:hAnsiTheme="minorHAnsi" w:cstheme="minorHAnsi"/>
          <w:sz w:val="22"/>
          <w:szCs w:val="22"/>
        </w:rPr>
        <w:t xml:space="preserve">ed </w:t>
      </w:r>
      <w:r w:rsidRPr="00F53B11">
        <w:rPr>
          <w:rFonts w:asciiTheme="minorHAnsi" w:eastAsia="Arial" w:hAnsiTheme="minorHAnsi" w:cstheme="minorHAnsi"/>
          <w:spacing w:val="-1"/>
          <w:sz w:val="22"/>
          <w:szCs w:val="22"/>
          <w:u w:val="single" w:color="000000"/>
        </w:rPr>
        <w:t>Bl</w:t>
      </w:r>
      <w:r w:rsidRPr="00F53B11">
        <w:rPr>
          <w:rFonts w:asciiTheme="minorHAnsi" w:eastAsia="Arial" w:hAnsiTheme="minorHAnsi" w:cstheme="minorHAnsi"/>
          <w:sz w:val="22"/>
          <w:szCs w:val="22"/>
          <w:u w:val="single" w:color="000000"/>
        </w:rPr>
        <w:t>u</w:t>
      </w:r>
      <w:r w:rsidRPr="00F53B11">
        <w:rPr>
          <w:rFonts w:asciiTheme="minorHAnsi" w:eastAsia="Arial" w:hAnsiTheme="minorHAnsi" w:cstheme="minorHAnsi"/>
          <w:spacing w:val="-1"/>
          <w:sz w:val="22"/>
          <w:szCs w:val="22"/>
          <w:u w:val="single" w:color="000000"/>
        </w:rPr>
        <w:t>e</w:t>
      </w:r>
      <w:r w:rsidRPr="00F53B11">
        <w:rPr>
          <w:rFonts w:asciiTheme="minorHAnsi" w:eastAsia="Arial" w:hAnsiTheme="minorHAnsi" w:cstheme="minorHAnsi"/>
          <w:sz w:val="22"/>
          <w:szCs w:val="22"/>
          <w:u w:val="single" w:color="000000"/>
        </w:rPr>
        <w:t>pri</w:t>
      </w:r>
      <w:r w:rsidRPr="00F53B11">
        <w:rPr>
          <w:rFonts w:asciiTheme="minorHAnsi" w:eastAsia="Arial" w:hAnsiTheme="minorHAnsi" w:cstheme="minorHAnsi"/>
          <w:spacing w:val="-1"/>
          <w:sz w:val="22"/>
          <w:szCs w:val="22"/>
          <w:u w:val="single" w:color="000000"/>
        </w:rPr>
        <w:t>n</w:t>
      </w:r>
      <w:r w:rsidRPr="00F53B11">
        <w:rPr>
          <w:rFonts w:asciiTheme="minorHAnsi" w:eastAsia="Arial" w:hAnsiTheme="minorHAnsi" w:cstheme="minorHAnsi"/>
          <w:sz w:val="22"/>
          <w:szCs w:val="22"/>
          <w:u w:val="single" w:color="000000"/>
        </w:rPr>
        <w:t>t</w:t>
      </w:r>
      <w:r w:rsidRPr="00F53B11">
        <w:rPr>
          <w:rFonts w:asciiTheme="minorHAnsi" w:eastAsia="Arial" w:hAnsiTheme="minorHAnsi" w:cstheme="minorHAnsi"/>
          <w:spacing w:val="25"/>
          <w:sz w:val="22"/>
          <w:szCs w:val="22"/>
          <w:u w:val="single" w:color="000000"/>
        </w:rPr>
        <w:t xml:space="preserve"> </w:t>
      </w:r>
      <w:r w:rsidRPr="00F53B11">
        <w:rPr>
          <w:rFonts w:asciiTheme="minorHAnsi" w:eastAsia="Arial" w:hAnsiTheme="minorHAnsi" w:cstheme="minorHAnsi"/>
          <w:sz w:val="22"/>
          <w:szCs w:val="22"/>
          <w:u w:val="single" w:color="000000"/>
        </w:rPr>
        <w:t>2</w:t>
      </w:r>
      <w:r w:rsidRPr="00F53B11">
        <w:rPr>
          <w:rFonts w:asciiTheme="minorHAnsi" w:eastAsia="Arial" w:hAnsiTheme="minorHAnsi" w:cstheme="minorHAnsi"/>
          <w:spacing w:val="-1"/>
          <w:sz w:val="22"/>
          <w:szCs w:val="22"/>
          <w:u w:val="single" w:color="000000"/>
        </w:rPr>
        <w:t>0</w:t>
      </w:r>
      <w:r w:rsidRPr="00F53B11">
        <w:rPr>
          <w:rFonts w:asciiTheme="minorHAnsi" w:eastAsia="Arial" w:hAnsiTheme="minorHAnsi" w:cstheme="minorHAnsi"/>
          <w:sz w:val="22"/>
          <w:szCs w:val="22"/>
          <w:u w:val="single" w:color="000000"/>
        </w:rPr>
        <w:t>0</w:t>
      </w:r>
      <w:r w:rsidRPr="00F53B11">
        <w:rPr>
          <w:rFonts w:asciiTheme="minorHAnsi" w:eastAsia="Arial" w:hAnsiTheme="minorHAnsi" w:cstheme="minorHAnsi"/>
          <w:spacing w:val="-2"/>
          <w:sz w:val="22"/>
          <w:szCs w:val="22"/>
          <w:u w:val="single" w:color="000000"/>
        </w:rPr>
        <w:t>0</w:t>
      </w:r>
      <w:r w:rsidRPr="00F53B11">
        <w:rPr>
          <w:rFonts w:asciiTheme="minorHAnsi" w:eastAsia="Arial" w:hAnsiTheme="minorHAnsi" w:cstheme="minorHAnsi"/>
          <w:sz w:val="22"/>
          <w:szCs w:val="22"/>
        </w:rPr>
        <w:t xml:space="preserve">. </w:t>
      </w:r>
      <w:r w:rsidRPr="00F53B11">
        <w:rPr>
          <w:rFonts w:asciiTheme="minorHAnsi" w:eastAsia="Arial" w:hAnsiTheme="minorHAnsi" w:cstheme="minorHAnsi"/>
          <w:spacing w:val="46"/>
          <w:sz w:val="22"/>
          <w:szCs w:val="22"/>
        </w:rPr>
        <w:t xml:space="preserve"> </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t</w:t>
      </w:r>
      <w:r w:rsidRPr="00F53B11">
        <w:rPr>
          <w:rFonts w:asciiTheme="minorHAnsi" w:eastAsia="Arial" w:hAnsiTheme="minorHAnsi" w:cstheme="minorHAnsi"/>
          <w:spacing w:val="26"/>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3"/>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3"/>
          <w:sz w:val="22"/>
          <w:szCs w:val="22"/>
        </w:rPr>
        <w:t>c</w:t>
      </w:r>
      <w:r w:rsidRPr="00F53B11">
        <w:rPr>
          <w:rFonts w:asciiTheme="minorHAnsi" w:eastAsia="Arial" w:hAnsiTheme="minorHAnsi" w:cstheme="minorHAnsi"/>
          <w:sz w:val="22"/>
          <w:szCs w:val="22"/>
        </w:rPr>
        <w:t>t</w:t>
      </w:r>
      <w:r w:rsidRPr="00F53B11">
        <w:rPr>
          <w:rFonts w:asciiTheme="minorHAnsi" w:eastAsia="Arial" w:hAnsiTheme="minorHAnsi" w:cstheme="minorHAnsi"/>
          <w:spacing w:val="26"/>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23"/>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25"/>
          <w:sz w:val="22"/>
          <w:szCs w:val="22"/>
        </w:rPr>
        <w:t xml:space="preserve"> </w:t>
      </w:r>
      <w:r w:rsidRPr="00F53B11">
        <w:rPr>
          <w:rFonts w:asciiTheme="minorHAnsi" w:eastAsia="Arial" w:hAnsiTheme="minorHAnsi" w:cstheme="minorHAnsi"/>
          <w:spacing w:val="-3"/>
          <w:sz w:val="22"/>
          <w:szCs w:val="22"/>
        </w:rPr>
        <w:t>p</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de</w:t>
      </w:r>
      <w:r w:rsidRPr="00F53B11">
        <w:rPr>
          <w:rFonts w:asciiTheme="minorHAnsi" w:eastAsia="Arial" w:hAnsiTheme="minorHAnsi" w:cstheme="minorHAnsi"/>
          <w:spacing w:val="22"/>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r</w:t>
      </w:r>
      <w:r w:rsidRPr="00F53B11">
        <w:rPr>
          <w:rFonts w:asciiTheme="minorHAnsi" w:eastAsia="Arial" w:hAnsiTheme="minorHAnsi" w:cstheme="minorHAnsi"/>
          <w:spacing w:val="23"/>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22"/>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em</w:t>
      </w:r>
      <w:r w:rsidRPr="00F53B11">
        <w:rPr>
          <w:rFonts w:asciiTheme="minorHAnsi" w:eastAsia="Arial" w:hAnsiTheme="minorHAnsi" w:cstheme="minorHAnsi"/>
          <w:spacing w:val="23"/>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6"/>
          <w:sz w:val="22"/>
          <w:szCs w:val="22"/>
        </w:rPr>
        <w:t xml:space="preserve"> </w:t>
      </w:r>
      <w:r w:rsidRPr="00F53B11">
        <w:rPr>
          <w:rFonts w:asciiTheme="minorHAnsi" w:eastAsia="Arial" w:hAnsiTheme="minorHAnsi" w:cstheme="minorHAnsi"/>
          <w:sz w:val="22"/>
          <w:szCs w:val="22"/>
        </w:rPr>
        <w:t>sch</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ol</w:t>
      </w:r>
      <w:r w:rsidRPr="00F53B11">
        <w:rPr>
          <w:rFonts w:asciiTheme="minorHAnsi" w:eastAsia="Arial" w:hAnsiTheme="minorHAnsi" w:cstheme="minorHAnsi"/>
          <w:spacing w:val="31"/>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pro</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eme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t</w:t>
      </w:r>
      <w:r w:rsidRPr="00F53B11">
        <w:rPr>
          <w:rFonts w:asciiTheme="minorHAnsi" w:eastAsia="Arial" w:hAnsiTheme="minorHAnsi" w:cstheme="minorHAnsi"/>
          <w:spacing w:val="23"/>
          <w:sz w:val="22"/>
          <w:szCs w:val="22"/>
        </w:rPr>
        <w:t xml:space="preserve">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oc</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g</w:t>
      </w:r>
      <w:r w:rsidRPr="00F53B11">
        <w:rPr>
          <w:rFonts w:asciiTheme="minorHAnsi" w:eastAsia="Arial" w:hAnsiTheme="minorHAnsi" w:cstheme="minorHAnsi"/>
          <w:spacing w:val="25"/>
          <w:sz w:val="22"/>
          <w:szCs w:val="22"/>
        </w:rPr>
        <w:t xml:space="preserve"> </w:t>
      </w:r>
      <w:r w:rsidRPr="00F53B11">
        <w:rPr>
          <w:rFonts w:asciiTheme="minorHAnsi" w:eastAsia="Arial" w:hAnsiTheme="minorHAnsi" w:cstheme="minorHAnsi"/>
          <w:sz w:val="22"/>
          <w:szCs w:val="22"/>
        </w:rPr>
        <w:t>on 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t</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u</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com</w:t>
      </w:r>
      <w:r w:rsidRPr="00F53B11">
        <w:rPr>
          <w:rFonts w:asciiTheme="minorHAnsi" w:eastAsia="Arial" w:hAnsiTheme="minorHAnsi" w:cstheme="minorHAnsi"/>
          <w:spacing w:val="-2"/>
          <w:sz w:val="22"/>
          <w:szCs w:val="22"/>
        </w:rPr>
        <w:t>e</w:t>
      </w:r>
      <w:r w:rsidRPr="00F53B11">
        <w:rPr>
          <w:rFonts w:asciiTheme="minorHAnsi" w:eastAsia="Arial" w:hAnsiTheme="minorHAnsi" w:cstheme="minorHAnsi"/>
          <w:sz w:val="22"/>
          <w:szCs w:val="22"/>
        </w:rPr>
        <w:t>s</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 xml:space="preserve">d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 xml:space="preserve">o </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e</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ch</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sch</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z w:val="22"/>
          <w:szCs w:val="22"/>
        </w:rPr>
        <w:t>ol</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3"/>
          <w:sz w:val="22"/>
          <w:szCs w:val="22"/>
        </w:rPr>
        <w:t>u</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y</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be</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b</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 xml:space="preserve"> f</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r</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uc</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on</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 xml:space="preserve">nts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hro</w:t>
      </w:r>
      <w:r w:rsidRPr="00F53B11">
        <w:rPr>
          <w:rFonts w:asciiTheme="minorHAnsi" w:eastAsia="Arial" w:hAnsiTheme="minorHAnsi" w:cstheme="minorHAnsi"/>
          <w:spacing w:val="-3"/>
          <w:sz w:val="22"/>
          <w:szCs w:val="22"/>
        </w:rPr>
        <w:t>u</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h</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co</w:t>
      </w:r>
      <w:r w:rsidRPr="00F53B11">
        <w:rPr>
          <w:rFonts w:asciiTheme="minorHAnsi" w:eastAsia="Arial" w:hAnsiTheme="minorHAnsi" w:cstheme="minorHAnsi"/>
          <w:spacing w:val="-1"/>
          <w:sz w:val="22"/>
          <w:szCs w:val="22"/>
        </w:rPr>
        <w:t>ll</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b</w:t>
      </w:r>
      <w:r w:rsidRPr="00F53B11">
        <w:rPr>
          <w:rFonts w:asciiTheme="minorHAnsi" w:eastAsia="Arial" w:hAnsiTheme="minorHAnsi" w:cstheme="minorHAnsi"/>
          <w:sz w:val="22"/>
          <w:szCs w:val="22"/>
        </w:rPr>
        <w:t>ora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 xml:space="preserve">on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 its sh</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h</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z w:val="22"/>
          <w:szCs w:val="22"/>
        </w:rPr>
        <w:t>.</w:t>
      </w:r>
    </w:p>
    <w:p w14:paraId="6DBBB17A" w14:textId="77777777" w:rsidR="00E17346" w:rsidRPr="00F53B11" w:rsidRDefault="00E17346" w:rsidP="007A5EA4">
      <w:pPr>
        <w:ind w:right="51"/>
        <w:jc w:val="both"/>
        <w:rPr>
          <w:rFonts w:asciiTheme="minorHAnsi" w:eastAsia="Arial" w:hAnsiTheme="minorHAnsi" w:cstheme="minorHAnsi"/>
          <w:sz w:val="22"/>
          <w:szCs w:val="22"/>
        </w:rPr>
      </w:pPr>
    </w:p>
    <w:p w14:paraId="54948C4E" w14:textId="77777777" w:rsidR="00E17346" w:rsidRPr="00F53B11" w:rsidRDefault="00892BA6" w:rsidP="007A5EA4">
      <w:pPr>
        <w:ind w:right="58"/>
        <w:jc w:val="both"/>
        <w:rPr>
          <w:rFonts w:asciiTheme="minorHAnsi" w:eastAsia="Arial" w:hAnsiTheme="minorHAnsi" w:cstheme="minorHAnsi"/>
          <w:sz w:val="22"/>
          <w:szCs w:val="22"/>
        </w:rPr>
      </w:pPr>
      <w:r>
        <w:rPr>
          <w:rFonts w:asciiTheme="minorHAnsi" w:eastAsia="Arial" w:hAnsiTheme="minorHAnsi" w:cstheme="minorHAnsi"/>
          <w:spacing w:val="1"/>
          <w:sz w:val="22"/>
          <w:szCs w:val="22"/>
        </w:rPr>
        <w:t>Part of a</w:t>
      </w:r>
      <w:r w:rsidR="00E17346" w:rsidRPr="00F53B11">
        <w:rPr>
          <w:rFonts w:asciiTheme="minorHAnsi" w:eastAsia="Arial" w:hAnsiTheme="minorHAnsi" w:cstheme="minorHAnsi"/>
          <w:spacing w:val="1"/>
          <w:sz w:val="22"/>
          <w:szCs w:val="22"/>
        </w:rPr>
        <w:t>n I</w:t>
      </w:r>
      <w:r w:rsidR="00E17346" w:rsidRPr="00F53B11">
        <w:rPr>
          <w:rFonts w:asciiTheme="minorHAnsi" w:eastAsia="Arial" w:hAnsiTheme="minorHAnsi" w:cstheme="minorHAnsi"/>
          <w:sz w:val="22"/>
          <w:szCs w:val="22"/>
        </w:rPr>
        <w:t>n</w:t>
      </w:r>
      <w:r w:rsidR="00E17346" w:rsidRPr="00F53B11">
        <w:rPr>
          <w:rFonts w:asciiTheme="minorHAnsi" w:eastAsia="Arial" w:hAnsiTheme="minorHAnsi" w:cstheme="minorHAnsi"/>
          <w:spacing w:val="-3"/>
          <w:sz w:val="22"/>
          <w:szCs w:val="22"/>
        </w:rPr>
        <w:t>s</w:t>
      </w:r>
      <w:r w:rsidR="00E17346" w:rsidRPr="00F53B11">
        <w:rPr>
          <w:rFonts w:asciiTheme="minorHAnsi" w:eastAsia="Arial" w:hAnsiTheme="minorHAnsi" w:cstheme="minorHAnsi"/>
          <w:spacing w:val="1"/>
          <w:sz w:val="22"/>
          <w:szCs w:val="22"/>
        </w:rPr>
        <w:t>t</w:t>
      </w:r>
      <w:r w:rsidR="00E17346" w:rsidRPr="00F53B11">
        <w:rPr>
          <w:rFonts w:asciiTheme="minorHAnsi" w:eastAsia="Arial" w:hAnsiTheme="minorHAnsi" w:cstheme="minorHAnsi"/>
          <w:spacing w:val="-1"/>
          <w:sz w:val="22"/>
          <w:szCs w:val="22"/>
        </w:rPr>
        <w:t>i</w:t>
      </w:r>
      <w:r w:rsidR="00E17346" w:rsidRPr="00F53B11">
        <w:rPr>
          <w:rFonts w:asciiTheme="minorHAnsi" w:eastAsia="Arial" w:hAnsiTheme="minorHAnsi" w:cstheme="minorHAnsi"/>
          <w:spacing w:val="1"/>
          <w:sz w:val="22"/>
          <w:szCs w:val="22"/>
        </w:rPr>
        <w:t>t</w:t>
      </w:r>
      <w:r w:rsidR="00E17346" w:rsidRPr="00F53B11">
        <w:rPr>
          <w:rFonts w:asciiTheme="minorHAnsi" w:eastAsia="Arial" w:hAnsiTheme="minorHAnsi" w:cstheme="minorHAnsi"/>
          <w:spacing w:val="-3"/>
          <w:sz w:val="22"/>
          <w:szCs w:val="22"/>
        </w:rPr>
        <w:t>u</w:t>
      </w:r>
      <w:r w:rsidR="00E17346" w:rsidRPr="00F53B11">
        <w:rPr>
          <w:rFonts w:asciiTheme="minorHAnsi" w:eastAsia="Arial" w:hAnsiTheme="minorHAnsi" w:cstheme="minorHAnsi"/>
          <w:spacing w:val="1"/>
          <w:sz w:val="22"/>
          <w:szCs w:val="22"/>
        </w:rPr>
        <w:t>t</w:t>
      </w:r>
      <w:r w:rsidR="00E17346" w:rsidRPr="00F53B11">
        <w:rPr>
          <w:rFonts w:asciiTheme="minorHAnsi" w:eastAsia="Arial" w:hAnsiTheme="minorHAnsi" w:cstheme="minorHAnsi"/>
          <w:sz w:val="22"/>
          <w:szCs w:val="22"/>
        </w:rPr>
        <w:t>io</w:t>
      </w:r>
      <w:r w:rsidR="00E17346" w:rsidRPr="00F53B11">
        <w:rPr>
          <w:rFonts w:asciiTheme="minorHAnsi" w:eastAsia="Arial" w:hAnsiTheme="minorHAnsi" w:cstheme="minorHAnsi"/>
          <w:spacing w:val="-1"/>
          <w:sz w:val="22"/>
          <w:szCs w:val="22"/>
        </w:rPr>
        <w:t>n</w:t>
      </w:r>
      <w:r w:rsidR="00E17346" w:rsidRPr="00F53B11">
        <w:rPr>
          <w:rFonts w:asciiTheme="minorHAnsi" w:eastAsia="Arial" w:hAnsiTheme="minorHAnsi" w:cstheme="minorHAnsi"/>
          <w:sz w:val="22"/>
          <w:szCs w:val="22"/>
        </w:rPr>
        <w:t>al</w:t>
      </w:r>
      <w:r w:rsidR="00E17346" w:rsidRPr="00F53B11">
        <w:rPr>
          <w:rFonts w:asciiTheme="minorHAnsi" w:eastAsia="Arial" w:hAnsiTheme="minorHAnsi" w:cstheme="minorHAnsi"/>
          <w:spacing w:val="24"/>
          <w:sz w:val="22"/>
          <w:szCs w:val="22"/>
        </w:rPr>
        <w:t xml:space="preserve"> </w:t>
      </w:r>
      <w:r w:rsidR="00E17346" w:rsidRPr="00F53B11">
        <w:rPr>
          <w:rFonts w:asciiTheme="minorHAnsi" w:eastAsia="Arial" w:hAnsiTheme="minorHAnsi" w:cstheme="minorHAnsi"/>
          <w:spacing w:val="-1"/>
          <w:sz w:val="22"/>
          <w:szCs w:val="22"/>
        </w:rPr>
        <w:t>A</w:t>
      </w:r>
      <w:r w:rsidR="00E17346" w:rsidRPr="00F53B11">
        <w:rPr>
          <w:rFonts w:asciiTheme="minorHAnsi" w:eastAsia="Arial" w:hAnsiTheme="minorHAnsi" w:cstheme="minorHAnsi"/>
          <w:sz w:val="22"/>
          <w:szCs w:val="22"/>
        </w:rPr>
        <w:t>d</w:t>
      </w:r>
      <w:r w:rsidR="00E17346" w:rsidRPr="00F53B11">
        <w:rPr>
          <w:rFonts w:asciiTheme="minorHAnsi" w:eastAsia="Arial" w:hAnsiTheme="minorHAnsi" w:cstheme="minorHAnsi"/>
          <w:spacing w:val="-3"/>
          <w:sz w:val="22"/>
          <w:szCs w:val="22"/>
        </w:rPr>
        <w:t>v</w:t>
      </w:r>
      <w:r w:rsidR="00E17346" w:rsidRPr="00F53B11">
        <w:rPr>
          <w:rFonts w:asciiTheme="minorHAnsi" w:eastAsia="Arial" w:hAnsiTheme="minorHAnsi" w:cstheme="minorHAnsi"/>
          <w:spacing w:val="-1"/>
          <w:sz w:val="22"/>
          <w:szCs w:val="22"/>
        </w:rPr>
        <w:t>i</w:t>
      </w:r>
      <w:r w:rsidR="00E17346" w:rsidRPr="00F53B11">
        <w:rPr>
          <w:rFonts w:asciiTheme="minorHAnsi" w:eastAsia="Arial" w:hAnsiTheme="minorHAnsi" w:cstheme="minorHAnsi"/>
          <w:sz w:val="22"/>
          <w:szCs w:val="22"/>
        </w:rPr>
        <w:t>so</w:t>
      </w:r>
      <w:r w:rsidR="00E17346" w:rsidRPr="00F53B11">
        <w:rPr>
          <w:rFonts w:asciiTheme="minorHAnsi" w:eastAsia="Arial" w:hAnsiTheme="minorHAnsi" w:cstheme="minorHAnsi"/>
          <w:spacing w:val="3"/>
          <w:sz w:val="22"/>
          <w:szCs w:val="22"/>
        </w:rPr>
        <w:t>r</w:t>
      </w:r>
      <w:r w:rsidR="00E17346" w:rsidRPr="00F53B11">
        <w:rPr>
          <w:rFonts w:asciiTheme="minorHAnsi" w:eastAsia="Arial" w:hAnsiTheme="minorHAnsi" w:cstheme="minorHAnsi"/>
          <w:sz w:val="22"/>
          <w:szCs w:val="22"/>
        </w:rPr>
        <w:t>y</w:t>
      </w:r>
      <w:r w:rsidR="00E17346" w:rsidRPr="00F53B11">
        <w:rPr>
          <w:rFonts w:asciiTheme="minorHAnsi" w:eastAsia="Arial" w:hAnsiTheme="minorHAnsi" w:cstheme="minorHAnsi"/>
          <w:spacing w:val="25"/>
          <w:sz w:val="22"/>
          <w:szCs w:val="22"/>
        </w:rPr>
        <w:t xml:space="preserve"> </w:t>
      </w:r>
      <w:r w:rsidR="00E17346" w:rsidRPr="00F53B11">
        <w:rPr>
          <w:rFonts w:asciiTheme="minorHAnsi" w:eastAsia="Arial" w:hAnsiTheme="minorHAnsi" w:cstheme="minorHAnsi"/>
          <w:spacing w:val="-1"/>
          <w:sz w:val="22"/>
          <w:szCs w:val="22"/>
        </w:rPr>
        <w:t>C</w:t>
      </w:r>
      <w:r w:rsidR="00E17346" w:rsidRPr="00F53B11">
        <w:rPr>
          <w:rFonts w:asciiTheme="minorHAnsi" w:eastAsia="Arial" w:hAnsiTheme="minorHAnsi" w:cstheme="minorHAnsi"/>
          <w:sz w:val="22"/>
          <w:szCs w:val="22"/>
        </w:rPr>
        <w:t>om</w:t>
      </w:r>
      <w:r w:rsidR="00E17346" w:rsidRPr="00F53B11">
        <w:rPr>
          <w:rFonts w:asciiTheme="minorHAnsi" w:eastAsia="Arial" w:hAnsiTheme="minorHAnsi" w:cstheme="minorHAnsi"/>
          <w:spacing w:val="1"/>
          <w:sz w:val="22"/>
          <w:szCs w:val="22"/>
        </w:rPr>
        <w:t>m</w:t>
      </w:r>
      <w:r w:rsidR="00E17346" w:rsidRPr="00F53B11">
        <w:rPr>
          <w:rFonts w:asciiTheme="minorHAnsi" w:eastAsia="Arial" w:hAnsiTheme="minorHAnsi" w:cstheme="minorHAnsi"/>
          <w:spacing w:val="-1"/>
          <w:sz w:val="22"/>
          <w:szCs w:val="22"/>
        </w:rPr>
        <w:t>it</w:t>
      </w:r>
      <w:r w:rsidR="00E17346" w:rsidRPr="00F53B11">
        <w:rPr>
          <w:rFonts w:asciiTheme="minorHAnsi" w:eastAsia="Arial" w:hAnsiTheme="minorHAnsi" w:cstheme="minorHAnsi"/>
          <w:spacing w:val="1"/>
          <w:sz w:val="22"/>
          <w:szCs w:val="22"/>
        </w:rPr>
        <w:t>t</w:t>
      </w:r>
      <w:r w:rsidR="00E17346" w:rsidRPr="00F53B11">
        <w:rPr>
          <w:rFonts w:asciiTheme="minorHAnsi" w:eastAsia="Arial" w:hAnsiTheme="minorHAnsi" w:cstheme="minorHAnsi"/>
          <w:sz w:val="22"/>
          <w:szCs w:val="22"/>
        </w:rPr>
        <w:t>e</w:t>
      </w:r>
      <w:r w:rsidR="00E17346" w:rsidRPr="00F53B11">
        <w:rPr>
          <w:rFonts w:asciiTheme="minorHAnsi" w:eastAsia="Arial" w:hAnsiTheme="minorHAnsi" w:cstheme="minorHAnsi"/>
          <w:spacing w:val="-1"/>
          <w:sz w:val="22"/>
          <w:szCs w:val="22"/>
        </w:rPr>
        <w:t>e’</w:t>
      </w:r>
      <w:r w:rsidR="00E17346" w:rsidRPr="00F53B11">
        <w:rPr>
          <w:rFonts w:asciiTheme="minorHAnsi" w:eastAsia="Arial" w:hAnsiTheme="minorHAnsi" w:cstheme="minorHAnsi"/>
          <w:sz w:val="22"/>
          <w:szCs w:val="22"/>
        </w:rPr>
        <w:t>s</w:t>
      </w:r>
      <w:r w:rsidR="00E17346" w:rsidRPr="00F53B11">
        <w:rPr>
          <w:rFonts w:asciiTheme="minorHAnsi" w:eastAsia="Arial" w:hAnsiTheme="minorHAnsi" w:cstheme="minorHAnsi"/>
          <w:spacing w:val="25"/>
          <w:sz w:val="22"/>
          <w:szCs w:val="22"/>
        </w:rPr>
        <w:t xml:space="preserve"> </w:t>
      </w:r>
      <w:r w:rsidR="00E17346" w:rsidRPr="00F53B11">
        <w:rPr>
          <w:rFonts w:asciiTheme="minorHAnsi" w:eastAsia="Arial" w:hAnsiTheme="minorHAnsi" w:cstheme="minorHAnsi"/>
          <w:spacing w:val="1"/>
          <w:sz w:val="22"/>
          <w:szCs w:val="22"/>
        </w:rPr>
        <w:t>(</w:t>
      </w:r>
      <w:r w:rsidR="00E17346" w:rsidRPr="00F53B11">
        <w:rPr>
          <w:rFonts w:asciiTheme="minorHAnsi" w:eastAsia="Arial" w:hAnsiTheme="minorHAnsi" w:cstheme="minorHAnsi"/>
          <w:spacing w:val="-1"/>
          <w:sz w:val="22"/>
          <w:szCs w:val="22"/>
        </w:rPr>
        <w:t>IAC</w:t>
      </w:r>
      <w:r w:rsidR="00E17346" w:rsidRPr="00F53B11">
        <w:rPr>
          <w:rFonts w:asciiTheme="minorHAnsi" w:eastAsia="Arial" w:hAnsiTheme="minorHAnsi" w:cstheme="minorHAnsi"/>
          <w:sz w:val="22"/>
          <w:szCs w:val="22"/>
        </w:rPr>
        <w:t>)</w:t>
      </w:r>
      <w:r w:rsidR="00E17346" w:rsidRPr="00F53B11">
        <w:rPr>
          <w:rFonts w:asciiTheme="minorHAnsi" w:eastAsia="Arial" w:hAnsiTheme="minorHAnsi" w:cstheme="minorHAnsi"/>
          <w:spacing w:val="31"/>
          <w:sz w:val="22"/>
          <w:szCs w:val="22"/>
        </w:rPr>
        <w:t xml:space="preserve"> </w:t>
      </w:r>
      <w:r w:rsidR="00E17346" w:rsidRPr="00F53B11">
        <w:rPr>
          <w:rFonts w:asciiTheme="minorHAnsi" w:eastAsia="Arial" w:hAnsiTheme="minorHAnsi" w:cstheme="minorHAnsi"/>
          <w:spacing w:val="1"/>
          <w:sz w:val="22"/>
          <w:szCs w:val="22"/>
        </w:rPr>
        <w:t>r</w:t>
      </w:r>
      <w:r w:rsidR="00E17346" w:rsidRPr="00F53B11">
        <w:rPr>
          <w:rFonts w:asciiTheme="minorHAnsi" w:eastAsia="Arial" w:hAnsiTheme="minorHAnsi" w:cstheme="minorHAnsi"/>
          <w:sz w:val="22"/>
          <w:szCs w:val="22"/>
        </w:rPr>
        <w:t>es</w:t>
      </w:r>
      <w:r w:rsidR="00E17346" w:rsidRPr="00F53B11">
        <w:rPr>
          <w:rFonts w:asciiTheme="minorHAnsi" w:eastAsia="Arial" w:hAnsiTheme="minorHAnsi" w:cstheme="minorHAnsi"/>
          <w:spacing w:val="-1"/>
          <w:sz w:val="22"/>
          <w:szCs w:val="22"/>
        </w:rPr>
        <w:t>p</w:t>
      </w:r>
      <w:r w:rsidR="00E17346" w:rsidRPr="00F53B11">
        <w:rPr>
          <w:rFonts w:asciiTheme="minorHAnsi" w:eastAsia="Arial" w:hAnsiTheme="minorHAnsi" w:cstheme="minorHAnsi"/>
          <w:sz w:val="22"/>
          <w:szCs w:val="22"/>
        </w:rPr>
        <w:t>o</w:t>
      </w:r>
      <w:r w:rsidR="00E17346" w:rsidRPr="00F53B11">
        <w:rPr>
          <w:rFonts w:asciiTheme="minorHAnsi" w:eastAsia="Arial" w:hAnsiTheme="minorHAnsi" w:cstheme="minorHAnsi"/>
          <w:spacing w:val="-3"/>
          <w:sz w:val="22"/>
          <w:szCs w:val="22"/>
        </w:rPr>
        <w:t>n</w:t>
      </w:r>
      <w:r w:rsidR="00E17346" w:rsidRPr="00F53B11">
        <w:rPr>
          <w:rFonts w:asciiTheme="minorHAnsi" w:eastAsia="Arial" w:hAnsiTheme="minorHAnsi" w:cstheme="minorHAnsi"/>
          <w:sz w:val="22"/>
          <w:szCs w:val="22"/>
        </w:rPr>
        <w:t>s</w:t>
      </w:r>
      <w:r w:rsidR="00E17346" w:rsidRPr="00F53B11">
        <w:rPr>
          <w:rFonts w:asciiTheme="minorHAnsi" w:eastAsia="Arial" w:hAnsiTheme="minorHAnsi" w:cstheme="minorHAnsi"/>
          <w:spacing w:val="-1"/>
          <w:sz w:val="22"/>
          <w:szCs w:val="22"/>
        </w:rPr>
        <w:t>i</w:t>
      </w:r>
      <w:r w:rsidR="00E17346" w:rsidRPr="00F53B11">
        <w:rPr>
          <w:rFonts w:asciiTheme="minorHAnsi" w:eastAsia="Arial" w:hAnsiTheme="minorHAnsi" w:cstheme="minorHAnsi"/>
          <w:sz w:val="22"/>
          <w:szCs w:val="22"/>
        </w:rPr>
        <w:t>b</w:t>
      </w:r>
      <w:r w:rsidR="00E17346" w:rsidRPr="00F53B11">
        <w:rPr>
          <w:rFonts w:asciiTheme="minorHAnsi" w:eastAsia="Arial" w:hAnsiTheme="minorHAnsi" w:cstheme="minorHAnsi"/>
          <w:spacing w:val="-1"/>
          <w:sz w:val="22"/>
          <w:szCs w:val="22"/>
        </w:rPr>
        <w:t>ili</w:t>
      </w:r>
      <w:r w:rsidR="00E17346" w:rsidRPr="00F53B11">
        <w:rPr>
          <w:rFonts w:asciiTheme="minorHAnsi" w:eastAsia="Arial" w:hAnsiTheme="minorHAnsi" w:cstheme="minorHAnsi"/>
          <w:spacing w:val="1"/>
          <w:sz w:val="22"/>
          <w:szCs w:val="22"/>
        </w:rPr>
        <w:t>t</w:t>
      </w:r>
      <w:r w:rsidR="00E17346" w:rsidRPr="00F53B11">
        <w:rPr>
          <w:rFonts w:asciiTheme="minorHAnsi" w:eastAsia="Arial" w:hAnsiTheme="minorHAnsi" w:cstheme="minorHAnsi"/>
          <w:sz w:val="22"/>
          <w:szCs w:val="22"/>
        </w:rPr>
        <w:t>y</w:t>
      </w:r>
      <w:r w:rsidR="00E17346" w:rsidRPr="00F53B11">
        <w:rPr>
          <w:rFonts w:asciiTheme="minorHAnsi" w:eastAsia="Arial" w:hAnsiTheme="minorHAnsi" w:cstheme="minorHAnsi"/>
          <w:spacing w:val="25"/>
          <w:sz w:val="22"/>
          <w:szCs w:val="22"/>
        </w:rPr>
        <w:t xml:space="preserve"> </w:t>
      </w:r>
      <w:r w:rsidR="00E17346" w:rsidRPr="00F53B11">
        <w:rPr>
          <w:rFonts w:asciiTheme="minorHAnsi" w:eastAsia="Arial" w:hAnsiTheme="minorHAnsi" w:cstheme="minorHAnsi"/>
          <w:spacing w:val="-1"/>
          <w:sz w:val="22"/>
          <w:szCs w:val="22"/>
        </w:rPr>
        <w:t>i</w:t>
      </w:r>
      <w:r w:rsidR="00E17346" w:rsidRPr="00F53B11">
        <w:rPr>
          <w:rFonts w:asciiTheme="minorHAnsi" w:eastAsia="Arial" w:hAnsiTheme="minorHAnsi" w:cstheme="minorHAnsi"/>
          <w:sz w:val="22"/>
          <w:szCs w:val="22"/>
        </w:rPr>
        <w:t>s</w:t>
      </w:r>
      <w:r w:rsidR="00E17346" w:rsidRPr="00F53B11">
        <w:rPr>
          <w:rFonts w:asciiTheme="minorHAnsi" w:eastAsia="Arial" w:hAnsiTheme="minorHAnsi" w:cstheme="minorHAnsi"/>
          <w:spacing w:val="27"/>
          <w:sz w:val="22"/>
          <w:szCs w:val="22"/>
        </w:rPr>
        <w:t xml:space="preserve"> </w:t>
      </w:r>
      <w:r w:rsidR="00E17346" w:rsidRPr="00F53B11">
        <w:rPr>
          <w:rFonts w:asciiTheme="minorHAnsi" w:eastAsia="Arial" w:hAnsiTheme="minorHAnsi" w:cstheme="minorHAnsi"/>
          <w:spacing w:val="1"/>
          <w:sz w:val="22"/>
          <w:szCs w:val="22"/>
        </w:rPr>
        <w:t>t</w:t>
      </w:r>
      <w:r w:rsidR="00E17346" w:rsidRPr="00F53B11">
        <w:rPr>
          <w:rFonts w:asciiTheme="minorHAnsi" w:eastAsia="Arial" w:hAnsiTheme="minorHAnsi" w:cstheme="minorHAnsi"/>
          <w:sz w:val="22"/>
          <w:szCs w:val="22"/>
        </w:rPr>
        <w:t>o</w:t>
      </w:r>
      <w:r w:rsidR="00E17346" w:rsidRPr="00F53B11">
        <w:rPr>
          <w:rFonts w:asciiTheme="minorHAnsi" w:eastAsia="Arial" w:hAnsiTheme="minorHAnsi" w:cstheme="minorHAnsi"/>
          <w:spacing w:val="27"/>
          <w:sz w:val="22"/>
          <w:szCs w:val="22"/>
        </w:rPr>
        <w:t xml:space="preserve"> </w:t>
      </w:r>
      <w:r w:rsidR="00E17346" w:rsidRPr="00F53B11">
        <w:rPr>
          <w:rFonts w:asciiTheme="minorHAnsi" w:eastAsia="Arial" w:hAnsiTheme="minorHAnsi" w:cstheme="minorHAnsi"/>
          <w:spacing w:val="-3"/>
          <w:sz w:val="22"/>
          <w:szCs w:val="22"/>
        </w:rPr>
        <w:t>i</w:t>
      </w:r>
      <w:r w:rsidR="00E17346" w:rsidRPr="00F53B11">
        <w:rPr>
          <w:rFonts w:asciiTheme="minorHAnsi" w:eastAsia="Arial" w:hAnsiTheme="minorHAnsi" w:cstheme="minorHAnsi"/>
          <w:sz w:val="22"/>
          <w:szCs w:val="22"/>
        </w:rPr>
        <w:t>d</w:t>
      </w:r>
      <w:r w:rsidR="00E17346" w:rsidRPr="00F53B11">
        <w:rPr>
          <w:rFonts w:asciiTheme="minorHAnsi" w:eastAsia="Arial" w:hAnsiTheme="minorHAnsi" w:cstheme="minorHAnsi"/>
          <w:spacing w:val="-1"/>
          <w:sz w:val="22"/>
          <w:szCs w:val="22"/>
        </w:rPr>
        <w:t>e</w:t>
      </w:r>
      <w:r w:rsidR="00E17346" w:rsidRPr="00F53B11">
        <w:rPr>
          <w:rFonts w:asciiTheme="minorHAnsi" w:eastAsia="Arial" w:hAnsiTheme="minorHAnsi" w:cstheme="minorHAnsi"/>
          <w:sz w:val="22"/>
          <w:szCs w:val="22"/>
        </w:rPr>
        <w:t>nt</w:t>
      </w:r>
      <w:r w:rsidR="00E17346" w:rsidRPr="00F53B11">
        <w:rPr>
          <w:rFonts w:asciiTheme="minorHAnsi" w:eastAsia="Arial" w:hAnsiTheme="minorHAnsi" w:cstheme="minorHAnsi"/>
          <w:spacing w:val="-3"/>
          <w:sz w:val="22"/>
          <w:szCs w:val="22"/>
        </w:rPr>
        <w:t>i</w:t>
      </w:r>
      <w:r w:rsidR="00E17346" w:rsidRPr="00F53B11">
        <w:rPr>
          <w:rFonts w:asciiTheme="minorHAnsi" w:eastAsia="Arial" w:hAnsiTheme="minorHAnsi" w:cstheme="minorHAnsi"/>
          <w:spacing w:val="3"/>
          <w:sz w:val="22"/>
          <w:szCs w:val="22"/>
        </w:rPr>
        <w:t>f</w:t>
      </w:r>
      <w:r w:rsidR="00E17346" w:rsidRPr="00F53B11">
        <w:rPr>
          <w:rFonts w:asciiTheme="minorHAnsi" w:eastAsia="Arial" w:hAnsiTheme="minorHAnsi" w:cstheme="minorHAnsi"/>
          <w:sz w:val="22"/>
          <w:szCs w:val="22"/>
        </w:rPr>
        <w:t>y</w:t>
      </w:r>
      <w:r w:rsidR="00E17346" w:rsidRPr="00F53B11">
        <w:rPr>
          <w:rFonts w:asciiTheme="minorHAnsi" w:eastAsia="Arial" w:hAnsiTheme="minorHAnsi" w:cstheme="minorHAnsi"/>
          <w:spacing w:val="25"/>
          <w:sz w:val="22"/>
          <w:szCs w:val="22"/>
        </w:rPr>
        <w:t xml:space="preserve"> </w:t>
      </w:r>
      <w:r w:rsidR="00E17346" w:rsidRPr="00F53B11">
        <w:rPr>
          <w:rFonts w:asciiTheme="minorHAnsi" w:eastAsia="Arial" w:hAnsiTheme="minorHAnsi" w:cstheme="minorHAnsi"/>
          <w:sz w:val="22"/>
          <w:szCs w:val="22"/>
        </w:rPr>
        <w:t>n</w:t>
      </w:r>
      <w:r w:rsidR="00E17346" w:rsidRPr="00F53B11">
        <w:rPr>
          <w:rFonts w:asciiTheme="minorHAnsi" w:eastAsia="Arial" w:hAnsiTheme="minorHAnsi" w:cstheme="minorHAnsi"/>
          <w:spacing w:val="2"/>
          <w:sz w:val="22"/>
          <w:szCs w:val="22"/>
        </w:rPr>
        <w:t>e</w:t>
      </w:r>
      <w:r w:rsidR="00E17346" w:rsidRPr="00F53B11">
        <w:rPr>
          <w:rFonts w:asciiTheme="minorHAnsi" w:eastAsia="Arial" w:hAnsiTheme="minorHAnsi" w:cstheme="minorHAnsi"/>
          <w:sz w:val="22"/>
          <w:szCs w:val="22"/>
        </w:rPr>
        <w:t>e</w:t>
      </w:r>
      <w:r w:rsidR="00E17346" w:rsidRPr="00F53B11">
        <w:rPr>
          <w:rFonts w:asciiTheme="minorHAnsi" w:eastAsia="Arial" w:hAnsiTheme="minorHAnsi" w:cstheme="minorHAnsi"/>
          <w:spacing w:val="-1"/>
          <w:sz w:val="22"/>
          <w:szCs w:val="22"/>
        </w:rPr>
        <w:t>d</w:t>
      </w:r>
      <w:r w:rsidR="00E17346" w:rsidRPr="00F53B11">
        <w:rPr>
          <w:rFonts w:asciiTheme="minorHAnsi" w:eastAsia="Arial" w:hAnsiTheme="minorHAnsi" w:cstheme="minorHAnsi"/>
          <w:sz w:val="22"/>
          <w:szCs w:val="22"/>
        </w:rPr>
        <w:t>s</w:t>
      </w:r>
      <w:r w:rsidR="00907C39" w:rsidRPr="00F53B11">
        <w:rPr>
          <w:rFonts w:asciiTheme="minorHAnsi" w:eastAsia="Arial" w:hAnsiTheme="minorHAnsi" w:cstheme="minorHAnsi"/>
          <w:sz w:val="22"/>
          <w:szCs w:val="22"/>
        </w:rPr>
        <w:t xml:space="preserve"> </w:t>
      </w:r>
      <w:r w:rsidR="00E17346" w:rsidRPr="00F53B11">
        <w:rPr>
          <w:rFonts w:asciiTheme="minorHAnsi" w:eastAsia="Arial" w:hAnsiTheme="minorHAnsi" w:cstheme="minorHAnsi"/>
          <w:sz w:val="22"/>
          <w:szCs w:val="22"/>
        </w:rPr>
        <w:t>a</w:t>
      </w:r>
      <w:r w:rsidR="00E17346" w:rsidRPr="00F53B11">
        <w:rPr>
          <w:rFonts w:asciiTheme="minorHAnsi" w:eastAsia="Arial" w:hAnsiTheme="minorHAnsi" w:cstheme="minorHAnsi"/>
          <w:spacing w:val="-1"/>
          <w:sz w:val="22"/>
          <w:szCs w:val="22"/>
        </w:rPr>
        <w:t>n</w:t>
      </w:r>
      <w:r w:rsidR="00E17346" w:rsidRPr="00F53B11">
        <w:rPr>
          <w:rFonts w:asciiTheme="minorHAnsi" w:eastAsia="Arial" w:hAnsiTheme="minorHAnsi" w:cstheme="minorHAnsi"/>
          <w:sz w:val="22"/>
          <w:szCs w:val="22"/>
        </w:rPr>
        <w:t>d</w:t>
      </w:r>
      <w:r w:rsidR="00E17346" w:rsidRPr="00F53B11">
        <w:rPr>
          <w:rFonts w:asciiTheme="minorHAnsi" w:eastAsia="Arial" w:hAnsiTheme="minorHAnsi" w:cstheme="minorHAnsi"/>
          <w:spacing w:val="-2"/>
          <w:sz w:val="22"/>
          <w:szCs w:val="22"/>
        </w:rPr>
        <w:t xml:space="preserve"> </w:t>
      </w:r>
      <w:r w:rsidR="00E17346" w:rsidRPr="00F53B11">
        <w:rPr>
          <w:rFonts w:asciiTheme="minorHAnsi" w:eastAsia="Arial" w:hAnsiTheme="minorHAnsi" w:cstheme="minorHAnsi"/>
          <w:spacing w:val="1"/>
          <w:sz w:val="22"/>
          <w:szCs w:val="22"/>
        </w:rPr>
        <w:t>t</w:t>
      </w:r>
      <w:r w:rsidR="00E17346" w:rsidRPr="00F53B11">
        <w:rPr>
          <w:rFonts w:asciiTheme="minorHAnsi" w:eastAsia="Arial" w:hAnsiTheme="minorHAnsi" w:cstheme="minorHAnsi"/>
          <w:sz w:val="22"/>
          <w:szCs w:val="22"/>
        </w:rPr>
        <w:t>o</w:t>
      </w:r>
      <w:r w:rsidR="00E17346" w:rsidRPr="00F53B11">
        <w:rPr>
          <w:rFonts w:asciiTheme="minorHAnsi" w:eastAsia="Arial" w:hAnsiTheme="minorHAnsi" w:cstheme="minorHAnsi"/>
          <w:spacing w:val="-2"/>
          <w:sz w:val="22"/>
          <w:szCs w:val="22"/>
        </w:rPr>
        <w:t xml:space="preserve"> </w:t>
      </w:r>
      <w:r w:rsidR="00907C39" w:rsidRPr="00F53B11">
        <w:rPr>
          <w:rFonts w:asciiTheme="minorHAnsi" w:eastAsia="Arial" w:hAnsiTheme="minorHAnsi" w:cstheme="minorHAnsi"/>
          <w:spacing w:val="-3"/>
          <w:sz w:val="22"/>
          <w:szCs w:val="22"/>
        </w:rPr>
        <w:t>assist school personnel in the development of an</w:t>
      </w:r>
      <w:r w:rsidR="00E17346" w:rsidRPr="00F53B11">
        <w:rPr>
          <w:rFonts w:asciiTheme="minorHAnsi" w:eastAsia="Arial" w:hAnsiTheme="minorHAnsi" w:cstheme="minorHAnsi"/>
          <w:sz w:val="22"/>
          <w:szCs w:val="22"/>
        </w:rPr>
        <w:t xml:space="preserve"> a</w:t>
      </w:r>
      <w:r w:rsidR="00E17346" w:rsidRPr="00F53B11">
        <w:rPr>
          <w:rFonts w:asciiTheme="minorHAnsi" w:eastAsia="Arial" w:hAnsiTheme="minorHAnsi" w:cstheme="minorHAnsi"/>
          <w:spacing w:val="-1"/>
          <w:sz w:val="22"/>
          <w:szCs w:val="22"/>
        </w:rPr>
        <w:t>p</w:t>
      </w:r>
      <w:r w:rsidR="00E17346" w:rsidRPr="00F53B11">
        <w:rPr>
          <w:rFonts w:asciiTheme="minorHAnsi" w:eastAsia="Arial" w:hAnsiTheme="minorHAnsi" w:cstheme="minorHAnsi"/>
          <w:sz w:val="22"/>
          <w:szCs w:val="22"/>
        </w:rPr>
        <w:t>pro</w:t>
      </w:r>
      <w:r w:rsidR="00E17346" w:rsidRPr="00F53B11">
        <w:rPr>
          <w:rFonts w:asciiTheme="minorHAnsi" w:eastAsia="Arial" w:hAnsiTheme="minorHAnsi" w:cstheme="minorHAnsi"/>
          <w:spacing w:val="-2"/>
          <w:sz w:val="22"/>
          <w:szCs w:val="22"/>
        </w:rPr>
        <w:t>v</w:t>
      </w:r>
      <w:r w:rsidR="00E17346" w:rsidRPr="00F53B11">
        <w:rPr>
          <w:rFonts w:asciiTheme="minorHAnsi" w:eastAsia="Arial" w:hAnsiTheme="minorHAnsi" w:cstheme="minorHAnsi"/>
          <w:sz w:val="22"/>
          <w:szCs w:val="22"/>
        </w:rPr>
        <w:t xml:space="preserve">ed </w:t>
      </w:r>
      <w:r w:rsidR="00E17346" w:rsidRPr="00F53B11">
        <w:rPr>
          <w:rFonts w:asciiTheme="minorHAnsi" w:eastAsia="Arial" w:hAnsiTheme="minorHAnsi" w:cstheme="minorHAnsi"/>
          <w:spacing w:val="-1"/>
          <w:sz w:val="22"/>
          <w:szCs w:val="22"/>
        </w:rPr>
        <w:t>S</w:t>
      </w:r>
      <w:r w:rsidR="00E17346" w:rsidRPr="00F53B11">
        <w:rPr>
          <w:rFonts w:asciiTheme="minorHAnsi" w:eastAsia="Arial" w:hAnsiTheme="minorHAnsi" w:cstheme="minorHAnsi"/>
          <w:sz w:val="22"/>
          <w:szCs w:val="22"/>
        </w:rPr>
        <w:t>ch</w:t>
      </w:r>
      <w:r w:rsidR="00E17346" w:rsidRPr="00F53B11">
        <w:rPr>
          <w:rFonts w:asciiTheme="minorHAnsi" w:eastAsia="Arial" w:hAnsiTheme="minorHAnsi" w:cstheme="minorHAnsi"/>
          <w:spacing w:val="-1"/>
          <w:sz w:val="22"/>
          <w:szCs w:val="22"/>
        </w:rPr>
        <w:t>o</w:t>
      </w:r>
      <w:r w:rsidR="00E17346" w:rsidRPr="00F53B11">
        <w:rPr>
          <w:rFonts w:asciiTheme="minorHAnsi" w:eastAsia="Arial" w:hAnsiTheme="minorHAnsi" w:cstheme="minorHAnsi"/>
          <w:sz w:val="22"/>
          <w:szCs w:val="22"/>
        </w:rPr>
        <w:t xml:space="preserve">ol </w:t>
      </w:r>
      <w:r w:rsidR="00E17346" w:rsidRPr="00F53B11">
        <w:rPr>
          <w:rFonts w:asciiTheme="minorHAnsi" w:eastAsia="Arial" w:hAnsiTheme="minorHAnsi" w:cstheme="minorHAnsi"/>
          <w:spacing w:val="1"/>
          <w:sz w:val="22"/>
          <w:szCs w:val="22"/>
        </w:rPr>
        <w:t>Im</w:t>
      </w:r>
      <w:r w:rsidR="00E17346" w:rsidRPr="00F53B11">
        <w:rPr>
          <w:rFonts w:asciiTheme="minorHAnsi" w:eastAsia="Arial" w:hAnsiTheme="minorHAnsi" w:cstheme="minorHAnsi"/>
          <w:spacing w:val="-3"/>
          <w:sz w:val="22"/>
          <w:szCs w:val="22"/>
        </w:rPr>
        <w:t>p</w:t>
      </w:r>
      <w:r w:rsidR="00E17346" w:rsidRPr="00F53B11">
        <w:rPr>
          <w:rFonts w:asciiTheme="minorHAnsi" w:eastAsia="Arial" w:hAnsiTheme="minorHAnsi" w:cstheme="minorHAnsi"/>
          <w:spacing w:val="1"/>
          <w:sz w:val="22"/>
          <w:szCs w:val="22"/>
        </w:rPr>
        <w:t>r</w:t>
      </w:r>
      <w:r w:rsidR="00E17346" w:rsidRPr="00F53B11">
        <w:rPr>
          <w:rFonts w:asciiTheme="minorHAnsi" w:eastAsia="Arial" w:hAnsiTheme="minorHAnsi" w:cstheme="minorHAnsi"/>
          <w:sz w:val="22"/>
          <w:szCs w:val="22"/>
        </w:rPr>
        <w:t>o</w:t>
      </w:r>
      <w:r w:rsidR="00E17346" w:rsidRPr="00F53B11">
        <w:rPr>
          <w:rFonts w:asciiTheme="minorHAnsi" w:eastAsia="Arial" w:hAnsiTheme="minorHAnsi" w:cstheme="minorHAnsi"/>
          <w:spacing w:val="-3"/>
          <w:sz w:val="22"/>
          <w:szCs w:val="22"/>
        </w:rPr>
        <w:t>v</w:t>
      </w:r>
      <w:r w:rsidR="00E17346" w:rsidRPr="00F53B11">
        <w:rPr>
          <w:rFonts w:asciiTheme="minorHAnsi" w:eastAsia="Arial" w:hAnsiTheme="minorHAnsi" w:cstheme="minorHAnsi"/>
          <w:sz w:val="22"/>
          <w:szCs w:val="22"/>
        </w:rPr>
        <w:t xml:space="preserve">ement </w:t>
      </w:r>
      <w:r w:rsidR="00E17346" w:rsidRPr="00F53B11">
        <w:rPr>
          <w:rFonts w:asciiTheme="minorHAnsi" w:eastAsia="Arial" w:hAnsiTheme="minorHAnsi" w:cstheme="minorHAnsi"/>
          <w:spacing w:val="-1"/>
          <w:sz w:val="22"/>
          <w:szCs w:val="22"/>
        </w:rPr>
        <w:t>Pl</w:t>
      </w:r>
      <w:r w:rsidR="00E17346" w:rsidRPr="00F53B11">
        <w:rPr>
          <w:rFonts w:asciiTheme="minorHAnsi" w:eastAsia="Arial" w:hAnsiTheme="minorHAnsi" w:cstheme="minorHAnsi"/>
          <w:sz w:val="22"/>
          <w:szCs w:val="22"/>
        </w:rPr>
        <w:t xml:space="preserve">an </w:t>
      </w:r>
      <w:r w:rsidR="00E17346" w:rsidRPr="00F53B11">
        <w:rPr>
          <w:rFonts w:asciiTheme="minorHAnsi" w:eastAsia="Arial" w:hAnsiTheme="minorHAnsi" w:cstheme="minorHAnsi"/>
          <w:spacing w:val="1"/>
          <w:sz w:val="22"/>
          <w:szCs w:val="22"/>
        </w:rPr>
        <w:t>(</w:t>
      </w:r>
      <w:r w:rsidR="00E17346" w:rsidRPr="00F53B11">
        <w:rPr>
          <w:rFonts w:asciiTheme="minorHAnsi" w:eastAsia="Arial" w:hAnsiTheme="minorHAnsi" w:cstheme="minorHAnsi"/>
          <w:spacing w:val="-3"/>
          <w:sz w:val="22"/>
          <w:szCs w:val="22"/>
        </w:rPr>
        <w:t>S</w:t>
      </w:r>
      <w:r w:rsidR="00E17346" w:rsidRPr="00F53B11">
        <w:rPr>
          <w:rFonts w:asciiTheme="minorHAnsi" w:eastAsia="Arial" w:hAnsiTheme="minorHAnsi" w:cstheme="minorHAnsi"/>
          <w:spacing w:val="1"/>
          <w:sz w:val="22"/>
          <w:szCs w:val="22"/>
        </w:rPr>
        <w:t>I</w:t>
      </w:r>
      <w:r w:rsidR="00E17346" w:rsidRPr="00F53B11">
        <w:rPr>
          <w:rFonts w:asciiTheme="minorHAnsi" w:eastAsia="Arial" w:hAnsiTheme="minorHAnsi" w:cstheme="minorHAnsi"/>
          <w:spacing w:val="-1"/>
          <w:sz w:val="22"/>
          <w:szCs w:val="22"/>
        </w:rPr>
        <w:t>P</w:t>
      </w:r>
      <w:r w:rsidR="00E17346" w:rsidRPr="00F53B11">
        <w:rPr>
          <w:rFonts w:asciiTheme="minorHAnsi" w:eastAsia="Arial" w:hAnsiTheme="minorHAnsi" w:cstheme="minorHAnsi"/>
          <w:spacing w:val="1"/>
          <w:sz w:val="22"/>
          <w:szCs w:val="22"/>
        </w:rPr>
        <w:t>)</w:t>
      </w:r>
      <w:r w:rsidR="00E17346" w:rsidRPr="00F53B11">
        <w:rPr>
          <w:rFonts w:asciiTheme="minorHAnsi" w:eastAsia="Arial" w:hAnsiTheme="minorHAnsi" w:cstheme="minorHAnsi"/>
          <w:sz w:val="22"/>
          <w:szCs w:val="22"/>
        </w:rPr>
        <w:t>.</w:t>
      </w:r>
    </w:p>
    <w:p w14:paraId="61D77742" w14:textId="77777777" w:rsidR="00E17346" w:rsidRPr="00F53B11" w:rsidRDefault="00E17346" w:rsidP="007A5EA4">
      <w:pPr>
        <w:ind w:right="58"/>
        <w:jc w:val="both"/>
        <w:rPr>
          <w:rFonts w:asciiTheme="minorHAnsi" w:eastAsia="Arial" w:hAnsiTheme="minorHAnsi" w:cstheme="minorHAnsi"/>
          <w:sz w:val="22"/>
          <w:szCs w:val="22"/>
        </w:rPr>
      </w:pPr>
    </w:p>
    <w:p w14:paraId="22070089" w14:textId="77777777" w:rsidR="00E17346" w:rsidRPr="00F53B11" w:rsidRDefault="00E17346" w:rsidP="007A5EA4">
      <w:pPr>
        <w:spacing w:line="241" w:lineRule="auto"/>
        <w:ind w:right="52"/>
        <w:jc w:val="both"/>
        <w:rPr>
          <w:rFonts w:asciiTheme="minorHAnsi" w:eastAsia="Arial" w:hAnsiTheme="minorHAnsi" w:cstheme="minorHAnsi"/>
          <w:sz w:val="22"/>
          <w:szCs w:val="22"/>
        </w:rPr>
      </w:pPr>
      <w:r w:rsidRPr="00F53B11">
        <w:rPr>
          <w:rFonts w:asciiTheme="minorHAnsi" w:eastAsia="Arial" w:hAnsiTheme="minorHAnsi" w:cstheme="minorHAnsi"/>
          <w:spacing w:val="-1"/>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0"/>
          <w:sz w:val="22"/>
          <w:szCs w:val="22"/>
        </w:rPr>
        <w:t xml:space="preserve"> </w:t>
      </w:r>
      <w:r w:rsidRPr="00F53B11">
        <w:rPr>
          <w:rFonts w:asciiTheme="minorHAnsi" w:eastAsia="Arial" w:hAnsiTheme="minorHAnsi" w:cstheme="minorHAnsi"/>
          <w:sz w:val="22"/>
          <w:szCs w:val="22"/>
        </w:rPr>
        <w:t>are</w:t>
      </w:r>
      <w:r w:rsidRPr="00F53B11">
        <w:rPr>
          <w:rFonts w:asciiTheme="minorHAnsi" w:eastAsia="Arial" w:hAnsiTheme="minorHAnsi" w:cstheme="minorHAnsi"/>
          <w:spacing w:val="32"/>
          <w:sz w:val="22"/>
          <w:szCs w:val="22"/>
        </w:rPr>
        <w:t xml:space="preserve"> </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co</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2"/>
          <w:sz w:val="22"/>
          <w:szCs w:val="22"/>
        </w:rPr>
        <w:t>a</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d</w:t>
      </w:r>
      <w:r w:rsidRPr="00F53B11">
        <w:rPr>
          <w:rFonts w:asciiTheme="minorHAnsi" w:eastAsia="Arial" w:hAnsiTheme="minorHAnsi" w:cstheme="minorHAnsi"/>
          <w:spacing w:val="32"/>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2"/>
          <w:sz w:val="22"/>
          <w:szCs w:val="22"/>
        </w:rPr>
        <w:t xml:space="preserve"> </w:t>
      </w:r>
      <w:r w:rsidRPr="00F53B11">
        <w:rPr>
          <w:rFonts w:asciiTheme="minorHAnsi" w:eastAsia="Arial" w:hAnsiTheme="minorHAnsi" w:cstheme="minorHAnsi"/>
          <w:sz w:val="22"/>
          <w:szCs w:val="22"/>
        </w:rPr>
        <w:t>be</w:t>
      </w:r>
      <w:r w:rsidRPr="00F53B11">
        <w:rPr>
          <w:rFonts w:asciiTheme="minorHAnsi" w:eastAsia="Arial" w:hAnsiTheme="minorHAnsi" w:cstheme="minorHAnsi"/>
          <w:spacing w:val="29"/>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3"/>
          <w:sz w:val="22"/>
          <w:szCs w:val="22"/>
        </w:rPr>
        <w:t>c</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v</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2"/>
          <w:sz w:val="22"/>
          <w:szCs w:val="22"/>
        </w:rPr>
        <w:t xml:space="preserve"> </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pacing w:val="1"/>
          <w:sz w:val="22"/>
          <w:szCs w:val="22"/>
        </w:rPr>
        <w:t>rt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c</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nts</w:t>
      </w:r>
      <w:r w:rsidRPr="00F53B11">
        <w:rPr>
          <w:rFonts w:asciiTheme="minorHAnsi" w:eastAsia="Arial" w:hAnsiTheme="minorHAnsi" w:cstheme="minorHAnsi"/>
          <w:spacing w:val="33"/>
          <w:sz w:val="22"/>
          <w:szCs w:val="22"/>
        </w:rPr>
        <w:t xml:space="preserve"> </w:t>
      </w:r>
      <w:r w:rsidRPr="00F53B11">
        <w:rPr>
          <w:rFonts w:asciiTheme="minorHAnsi" w:eastAsia="Arial" w:hAnsiTheme="minorHAnsi" w:cstheme="minorHAnsi"/>
          <w:sz w:val="22"/>
          <w:szCs w:val="22"/>
        </w:rPr>
        <w:t>on</w:t>
      </w:r>
      <w:r w:rsidR="00BD0F70" w:rsidRPr="00F53B11">
        <w:rPr>
          <w:rFonts w:asciiTheme="minorHAnsi" w:eastAsia="Arial" w:hAnsiTheme="minorHAnsi" w:cstheme="minorHAnsi"/>
          <w:sz w:val="22"/>
          <w:szCs w:val="22"/>
        </w:rPr>
        <w:t xml:space="preserve"> the</w:t>
      </w:r>
      <w:r w:rsidRPr="00F53B11">
        <w:rPr>
          <w:rFonts w:asciiTheme="minorHAnsi" w:eastAsia="Arial" w:hAnsiTheme="minorHAnsi" w:cstheme="minorHAnsi"/>
          <w:spacing w:val="3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C</w:t>
      </w:r>
      <w:r w:rsidRPr="00F53B11">
        <w:rPr>
          <w:rFonts w:asciiTheme="minorHAnsi" w:eastAsia="Arial" w:hAnsiTheme="minorHAnsi" w:cstheme="minorHAnsi"/>
          <w:spacing w:val="31"/>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g</w:t>
      </w:r>
      <w:r w:rsidRPr="00F53B11">
        <w:rPr>
          <w:rFonts w:asciiTheme="minorHAnsi" w:eastAsia="Arial" w:hAnsiTheme="minorHAnsi" w:cstheme="minorHAnsi"/>
          <w:spacing w:val="34"/>
          <w:sz w:val="22"/>
          <w:szCs w:val="22"/>
        </w:rPr>
        <w:t xml:space="preserv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32"/>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ac</w:t>
      </w:r>
      <w:r w:rsidRPr="00F53B11">
        <w:rPr>
          <w:rFonts w:asciiTheme="minorHAnsi" w:eastAsia="Arial" w:hAnsiTheme="minorHAnsi" w:cstheme="minorHAnsi"/>
          <w:spacing w:val="-1"/>
          <w:sz w:val="22"/>
          <w:szCs w:val="22"/>
        </w:rPr>
        <w:t>h</w:t>
      </w:r>
      <w:r w:rsidRPr="00F53B11">
        <w:rPr>
          <w:rFonts w:asciiTheme="minorHAnsi" w:eastAsia="Arial" w:hAnsiTheme="minorHAnsi" w:cstheme="minorHAnsi"/>
          <w:sz w:val="22"/>
          <w:szCs w:val="22"/>
        </w:rPr>
        <w:t>ers,</w:t>
      </w:r>
      <w:r w:rsidRPr="00F53B11">
        <w:rPr>
          <w:rFonts w:asciiTheme="minorHAnsi" w:eastAsia="Arial" w:hAnsiTheme="minorHAnsi" w:cstheme="minorHAnsi"/>
          <w:spacing w:val="31"/>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at</w:t>
      </w:r>
      <w:r w:rsidRPr="00F53B11">
        <w:rPr>
          <w:rFonts w:asciiTheme="minorHAnsi" w:eastAsia="Arial" w:hAnsiTheme="minorHAnsi" w:cstheme="minorHAnsi"/>
          <w:spacing w:val="-2"/>
          <w:sz w:val="22"/>
          <w:szCs w:val="22"/>
        </w:rPr>
        <w:t>o</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z w:val="22"/>
          <w:szCs w:val="22"/>
        </w:rPr>
        <w:t>,</w:t>
      </w:r>
      <w:r w:rsidRPr="00F53B11">
        <w:rPr>
          <w:rFonts w:asciiTheme="minorHAnsi" w:eastAsia="Arial" w:hAnsiTheme="minorHAnsi" w:cstheme="minorHAnsi"/>
          <w:spacing w:val="31"/>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 xml:space="preserve">d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p</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ati</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z w:val="22"/>
          <w:szCs w:val="22"/>
        </w:rPr>
        <w:t>es</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fr</w:t>
      </w:r>
      <w:r w:rsidRPr="00F53B11">
        <w:rPr>
          <w:rFonts w:asciiTheme="minorHAnsi" w:eastAsia="Arial" w:hAnsiTheme="minorHAnsi" w:cstheme="minorHAnsi"/>
          <w:sz w:val="22"/>
          <w:szCs w:val="22"/>
        </w:rPr>
        <w:t>om</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3"/>
          <w:sz w:val="22"/>
          <w:szCs w:val="22"/>
        </w:rPr>
        <w:t>h</w:t>
      </w:r>
      <w:r w:rsidRPr="00F53B11">
        <w:rPr>
          <w:rFonts w:asciiTheme="minorHAnsi" w:eastAsia="Arial" w:hAnsiTheme="minorHAnsi" w:cstheme="minorHAnsi"/>
          <w:sz w:val="22"/>
          <w:szCs w:val="22"/>
        </w:rPr>
        <w:t>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b</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ss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c</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pacing w:val="1"/>
          <w:sz w:val="22"/>
          <w:szCs w:val="22"/>
        </w:rPr>
        <w:t>mm</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ni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2"/>
          <w:sz w:val="22"/>
          <w:szCs w:val="22"/>
        </w:rPr>
        <w:t>y</w:t>
      </w:r>
      <w:r w:rsidRPr="00F53B11">
        <w:rPr>
          <w:rFonts w:asciiTheme="minorHAnsi" w:eastAsia="Arial" w:hAnsiTheme="minorHAnsi" w:cstheme="minorHAnsi"/>
          <w:sz w:val="22"/>
          <w:szCs w:val="22"/>
        </w:rPr>
        <w:t>.</w:t>
      </w:r>
    </w:p>
    <w:p w14:paraId="01AC4E48" w14:textId="77777777" w:rsidR="00E17346" w:rsidRPr="00F53B11" w:rsidRDefault="00E17346" w:rsidP="007A5EA4">
      <w:pPr>
        <w:spacing w:line="241" w:lineRule="auto"/>
        <w:ind w:right="52"/>
        <w:jc w:val="both"/>
        <w:rPr>
          <w:rFonts w:asciiTheme="minorHAnsi" w:eastAsia="Arial" w:hAnsiTheme="minorHAnsi" w:cstheme="minorHAnsi"/>
          <w:sz w:val="22"/>
          <w:szCs w:val="22"/>
        </w:rPr>
      </w:pPr>
    </w:p>
    <w:p w14:paraId="4A43D0B6" w14:textId="7429B8AB" w:rsidR="00E17346" w:rsidRPr="00F53B11" w:rsidRDefault="00B12B67" w:rsidP="007A5EA4">
      <w:pPr>
        <w:ind w:right="58"/>
        <w:jc w:val="both"/>
        <w:rPr>
          <w:rFonts w:asciiTheme="minorHAnsi" w:eastAsia="Arial" w:hAnsiTheme="minorHAnsi" w:cstheme="minorHAnsi"/>
          <w:sz w:val="22"/>
          <w:szCs w:val="22"/>
        </w:rPr>
      </w:pPr>
      <w:r w:rsidRPr="00B77C7B">
        <w:rPr>
          <w:rFonts w:asciiTheme="minorHAnsi" w:eastAsia="Arial" w:hAnsiTheme="minorHAnsi" w:cstheme="minorHAnsi"/>
          <w:sz w:val="22"/>
          <w:szCs w:val="22"/>
        </w:rPr>
        <w:t xml:space="preserve">Occupational </w:t>
      </w:r>
      <w:r>
        <w:rPr>
          <w:rFonts w:asciiTheme="minorHAnsi" w:eastAsia="Arial" w:hAnsiTheme="minorHAnsi" w:cstheme="minorHAnsi"/>
          <w:sz w:val="22"/>
          <w:szCs w:val="22"/>
        </w:rPr>
        <w:t>(p</w:t>
      </w:r>
      <w:r w:rsidR="00C65B97">
        <w:rPr>
          <w:rFonts w:asciiTheme="minorHAnsi" w:eastAsia="Arial" w:hAnsiTheme="minorHAnsi" w:cstheme="minorHAnsi"/>
          <w:sz w:val="22"/>
          <w:szCs w:val="22"/>
        </w:rPr>
        <w:t>rogram</w:t>
      </w:r>
      <w:r>
        <w:rPr>
          <w:rFonts w:asciiTheme="minorHAnsi" w:eastAsia="Arial" w:hAnsiTheme="minorHAnsi" w:cstheme="minorHAnsi"/>
          <w:sz w:val="22"/>
          <w:szCs w:val="22"/>
        </w:rPr>
        <w:t>)</w:t>
      </w:r>
      <w:r w:rsidR="00C65B97">
        <w:rPr>
          <w:rFonts w:asciiTheme="minorHAnsi" w:eastAsia="Arial" w:hAnsiTheme="minorHAnsi" w:cstheme="minorHAnsi"/>
          <w:sz w:val="22"/>
          <w:szCs w:val="22"/>
        </w:rPr>
        <w:t xml:space="preserve"> Advisory</w:t>
      </w:r>
      <w:r w:rsidR="00E17346" w:rsidRPr="00F53B11">
        <w:rPr>
          <w:rFonts w:asciiTheme="minorHAnsi" w:eastAsia="Arial" w:hAnsiTheme="minorHAnsi" w:cstheme="minorHAnsi"/>
          <w:sz w:val="22"/>
          <w:szCs w:val="22"/>
        </w:rPr>
        <w:t xml:space="preserve"> Committees (</w:t>
      </w:r>
      <w:r w:rsidRPr="00B77C7B">
        <w:rPr>
          <w:rFonts w:asciiTheme="minorHAnsi" w:eastAsia="Arial" w:hAnsiTheme="minorHAnsi" w:cstheme="minorHAnsi"/>
          <w:sz w:val="22"/>
          <w:szCs w:val="22"/>
        </w:rPr>
        <w:t>O</w:t>
      </w:r>
      <w:r w:rsidR="00E17346" w:rsidRPr="00B77C7B">
        <w:rPr>
          <w:rFonts w:asciiTheme="minorHAnsi" w:eastAsia="Arial" w:hAnsiTheme="minorHAnsi" w:cstheme="minorHAnsi"/>
          <w:sz w:val="22"/>
          <w:szCs w:val="22"/>
        </w:rPr>
        <w:t>AC</w:t>
      </w:r>
      <w:r w:rsidRPr="00B77C7B">
        <w:rPr>
          <w:rFonts w:asciiTheme="minorHAnsi" w:eastAsia="Arial" w:hAnsiTheme="minorHAnsi" w:cstheme="minorHAnsi"/>
          <w:sz w:val="22"/>
          <w:szCs w:val="22"/>
        </w:rPr>
        <w:t>s</w:t>
      </w:r>
      <w:r w:rsidR="00E17346" w:rsidRPr="00B77C7B">
        <w:rPr>
          <w:rFonts w:asciiTheme="minorHAnsi" w:eastAsia="Arial" w:hAnsiTheme="minorHAnsi" w:cstheme="minorHAnsi"/>
          <w:sz w:val="22"/>
          <w:szCs w:val="22"/>
        </w:rPr>
        <w:t>)</w:t>
      </w:r>
      <w:r w:rsidR="00E17346" w:rsidRPr="00F53B11">
        <w:rPr>
          <w:rFonts w:asciiTheme="minorHAnsi" w:eastAsia="Arial" w:hAnsiTheme="minorHAnsi" w:cstheme="minorHAnsi"/>
          <w:sz w:val="22"/>
          <w:szCs w:val="22"/>
        </w:rPr>
        <w:t xml:space="preserve"> support the needs of each program and help to ensure the training received by student</w:t>
      </w:r>
      <w:r>
        <w:rPr>
          <w:rFonts w:asciiTheme="minorHAnsi" w:eastAsia="Arial" w:hAnsiTheme="minorHAnsi" w:cstheme="minorHAnsi"/>
          <w:sz w:val="22"/>
          <w:szCs w:val="22"/>
        </w:rPr>
        <w:t>s</w:t>
      </w:r>
      <w:r w:rsidR="00E17346" w:rsidRPr="00F53B11">
        <w:rPr>
          <w:rFonts w:asciiTheme="minorHAnsi" w:eastAsia="Arial" w:hAnsiTheme="minorHAnsi" w:cstheme="minorHAnsi"/>
          <w:sz w:val="22"/>
          <w:szCs w:val="22"/>
        </w:rPr>
        <w:t xml:space="preserve"> is industry credible and relevant to the workplace. Representatives from the business community are encouraged to be active participants on </w:t>
      </w:r>
      <w:r w:rsidRPr="00B77C7B">
        <w:rPr>
          <w:rFonts w:asciiTheme="minorHAnsi" w:eastAsia="Arial" w:hAnsiTheme="minorHAnsi" w:cstheme="minorHAnsi"/>
          <w:sz w:val="22"/>
          <w:szCs w:val="22"/>
        </w:rPr>
        <w:t>O</w:t>
      </w:r>
      <w:r w:rsidR="00E17346" w:rsidRPr="00B77C7B">
        <w:rPr>
          <w:rFonts w:asciiTheme="minorHAnsi" w:eastAsia="Arial" w:hAnsiTheme="minorHAnsi" w:cstheme="minorHAnsi"/>
          <w:sz w:val="22"/>
          <w:szCs w:val="22"/>
        </w:rPr>
        <w:t>AC</w:t>
      </w:r>
      <w:r w:rsidRPr="00B77C7B">
        <w:rPr>
          <w:rFonts w:asciiTheme="minorHAnsi" w:eastAsia="Arial" w:hAnsiTheme="minorHAnsi" w:cstheme="minorHAnsi"/>
          <w:sz w:val="22"/>
          <w:szCs w:val="22"/>
        </w:rPr>
        <w:t>s</w:t>
      </w:r>
      <w:r w:rsidR="00E17346" w:rsidRPr="00B77C7B">
        <w:rPr>
          <w:rFonts w:asciiTheme="minorHAnsi" w:eastAsia="Arial" w:hAnsiTheme="minorHAnsi" w:cstheme="minorHAnsi"/>
          <w:sz w:val="22"/>
          <w:szCs w:val="22"/>
        </w:rPr>
        <w:t xml:space="preserve"> </w:t>
      </w:r>
      <w:r w:rsidR="00E17346" w:rsidRPr="00F53B11">
        <w:rPr>
          <w:rFonts w:asciiTheme="minorHAnsi" w:eastAsia="Arial" w:hAnsiTheme="minorHAnsi" w:cstheme="minorHAnsi"/>
          <w:sz w:val="22"/>
          <w:szCs w:val="22"/>
        </w:rPr>
        <w:t>along with teachers, administrators, graduates of the program and students.</w:t>
      </w:r>
    </w:p>
    <w:p w14:paraId="26AAA492" w14:textId="77777777" w:rsidR="00C65B97" w:rsidRDefault="00C65B97">
      <w:pPr>
        <w:rPr>
          <w:rFonts w:asciiTheme="minorHAnsi" w:hAnsiTheme="minorHAnsi" w:cstheme="minorHAnsi"/>
          <w:szCs w:val="22"/>
        </w:rPr>
      </w:pPr>
      <w:r>
        <w:rPr>
          <w:rFonts w:asciiTheme="minorHAnsi" w:hAnsiTheme="minorHAnsi" w:cstheme="minorHAnsi"/>
          <w:szCs w:val="22"/>
        </w:rPr>
        <w:br w:type="page"/>
      </w:r>
    </w:p>
    <w:p w14:paraId="7B784655" w14:textId="77777777" w:rsidR="00E17346" w:rsidRPr="004429EA" w:rsidRDefault="00E17346" w:rsidP="004429EA">
      <w:pPr>
        <w:pStyle w:val="Heading6"/>
      </w:pPr>
      <w:bookmarkStart w:id="355" w:name="_Toc786497"/>
      <w:r w:rsidRPr="004429EA">
        <w:lastRenderedPageBreak/>
        <w:t>ALCOHOL AND DRUG ABUSE PREVENTION PLAN</w:t>
      </w:r>
      <w:bookmarkEnd w:id="355"/>
    </w:p>
    <w:p w14:paraId="3D651CB5" w14:textId="77777777" w:rsidR="000C4992" w:rsidRPr="00F53B11" w:rsidRDefault="00E17346" w:rsidP="000C4992">
      <w:pPr>
        <w:tabs>
          <w:tab w:val="left" w:pos="820"/>
        </w:tabs>
        <w:spacing w:line="252" w:lineRule="exact"/>
        <w:ind w:right="-20"/>
        <w:jc w:val="both"/>
        <w:rPr>
          <w:rFonts w:asciiTheme="minorHAnsi" w:eastAsia="Arial" w:hAnsiTheme="minorHAnsi" w:cstheme="minorHAnsi"/>
          <w:sz w:val="22"/>
          <w:szCs w:val="22"/>
        </w:rPr>
      </w:pP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ume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z w:val="22"/>
          <w:szCs w:val="22"/>
        </w:rPr>
        <w:t>s</w:t>
      </w:r>
      <w:r w:rsidRPr="00F53B11">
        <w:rPr>
          <w:rFonts w:asciiTheme="minorHAnsi" w:eastAsia="Arial" w:hAnsiTheme="minorHAnsi" w:cstheme="minorHAnsi"/>
          <w:bCs/>
          <w:spacing w:val="-5"/>
          <w:sz w:val="22"/>
          <w:szCs w:val="22"/>
        </w:rPr>
        <w:t xml:space="preserve"> A</w:t>
      </w:r>
      <w:r w:rsidRPr="00F53B11">
        <w:rPr>
          <w:rFonts w:asciiTheme="minorHAnsi" w:eastAsia="Arial" w:hAnsiTheme="minorHAnsi" w:cstheme="minorHAnsi"/>
          <w:bCs/>
          <w:spacing w:val="3"/>
          <w:sz w:val="22"/>
          <w:szCs w:val="22"/>
        </w:rPr>
        <w:t>l</w:t>
      </w:r>
      <w:r w:rsidRPr="00F53B11">
        <w:rPr>
          <w:rFonts w:asciiTheme="minorHAnsi" w:eastAsia="Arial" w:hAnsiTheme="minorHAnsi" w:cstheme="minorHAnsi"/>
          <w:bCs/>
          <w:spacing w:val="1"/>
          <w:sz w:val="22"/>
          <w:szCs w:val="22"/>
        </w:rPr>
        <w:t>c</w:t>
      </w:r>
      <w:r w:rsidRPr="00F53B11">
        <w:rPr>
          <w:rFonts w:asciiTheme="minorHAnsi" w:eastAsia="Arial" w:hAnsiTheme="minorHAnsi" w:cstheme="minorHAnsi"/>
          <w:bCs/>
          <w:sz w:val="22"/>
          <w:szCs w:val="22"/>
        </w:rPr>
        <w:t>ohol/Ot</w:t>
      </w:r>
      <w:r w:rsidRPr="00F53B11">
        <w:rPr>
          <w:rFonts w:asciiTheme="minorHAnsi" w:eastAsia="Arial" w:hAnsiTheme="minorHAnsi" w:cstheme="minorHAnsi"/>
          <w:bCs/>
          <w:spacing w:val="-1"/>
          <w:sz w:val="22"/>
          <w:szCs w:val="22"/>
        </w:rPr>
        <w:t>h</w:t>
      </w:r>
      <w:r w:rsidRPr="00F53B11">
        <w:rPr>
          <w:rFonts w:asciiTheme="minorHAnsi" w:eastAsia="Arial" w:hAnsiTheme="minorHAnsi" w:cstheme="minorHAnsi"/>
          <w:bCs/>
          <w:spacing w:val="1"/>
          <w:sz w:val="22"/>
          <w:szCs w:val="22"/>
        </w:rPr>
        <w:t>e</w:t>
      </w:r>
      <w:r w:rsidRPr="00F53B11">
        <w:rPr>
          <w:rFonts w:asciiTheme="minorHAnsi" w:eastAsia="Arial" w:hAnsiTheme="minorHAnsi" w:cstheme="minorHAnsi"/>
          <w:bCs/>
          <w:sz w:val="22"/>
          <w:szCs w:val="22"/>
        </w:rPr>
        <w:t>r</w:t>
      </w:r>
      <w:r w:rsidRPr="00F53B11">
        <w:rPr>
          <w:rFonts w:asciiTheme="minorHAnsi" w:eastAsia="Arial" w:hAnsiTheme="minorHAnsi" w:cstheme="minorHAnsi"/>
          <w:bCs/>
          <w:spacing w:val="-6"/>
          <w:sz w:val="22"/>
          <w:szCs w:val="22"/>
        </w:rPr>
        <w:t xml:space="preserve"> </w:t>
      </w:r>
      <w:r w:rsidRPr="00F53B11">
        <w:rPr>
          <w:rFonts w:asciiTheme="minorHAnsi" w:eastAsia="Arial" w:hAnsiTheme="minorHAnsi" w:cstheme="minorHAnsi"/>
          <w:bCs/>
          <w:sz w:val="22"/>
          <w:szCs w:val="22"/>
        </w:rPr>
        <w:t>Drug</w:t>
      </w:r>
      <w:r w:rsidRPr="00F53B11">
        <w:rPr>
          <w:rFonts w:asciiTheme="minorHAnsi" w:eastAsia="Arial" w:hAnsiTheme="minorHAnsi" w:cstheme="minorHAnsi"/>
          <w:bCs/>
          <w:spacing w:val="-3"/>
          <w:sz w:val="22"/>
          <w:szCs w:val="22"/>
        </w:rPr>
        <w:t xml:space="preserve"> A</w:t>
      </w:r>
      <w:r w:rsidRPr="00F53B11">
        <w:rPr>
          <w:rFonts w:asciiTheme="minorHAnsi" w:eastAsia="Arial" w:hAnsiTheme="minorHAnsi" w:cstheme="minorHAnsi"/>
          <w:bCs/>
          <w:spacing w:val="1"/>
          <w:sz w:val="22"/>
          <w:szCs w:val="22"/>
        </w:rPr>
        <w:t>ss</w:t>
      </w:r>
      <w:r w:rsidRPr="00F53B11">
        <w:rPr>
          <w:rFonts w:asciiTheme="minorHAnsi" w:eastAsia="Arial" w:hAnsiTheme="minorHAnsi" w:cstheme="minorHAnsi"/>
          <w:bCs/>
          <w:sz w:val="22"/>
          <w:szCs w:val="22"/>
        </w:rPr>
        <w:t>i</w:t>
      </w:r>
      <w:r w:rsidRPr="00F53B11">
        <w:rPr>
          <w:rFonts w:asciiTheme="minorHAnsi" w:eastAsia="Arial" w:hAnsiTheme="minorHAnsi" w:cstheme="minorHAnsi"/>
          <w:bCs/>
          <w:spacing w:val="1"/>
          <w:sz w:val="22"/>
          <w:szCs w:val="22"/>
        </w:rPr>
        <w:t>s</w:t>
      </w:r>
      <w:r w:rsidRPr="00F53B11">
        <w:rPr>
          <w:rFonts w:asciiTheme="minorHAnsi" w:eastAsia="Arial" w:hAnsiTheme="minorHAnsi" w:cstheme="minorHAnsi"/>
          <w:bCs/>
          <w:sz w:val="22"/>
          <w:szCs w:val="22"/>
        </w:rPr>
        <w:t>ta</w:t>
      </w:r>
      <w:r w:rsidRPr="00F53B11">
        <w:rPr>
          <w:rFonts w:asciiTheme="minorHAnsi" w:eastAsia="Arial" w:hAnsiTheme="minorHAnsi" w:cstheme="minorHAnsi"/>
          <w:bCs/>
          <w:spacing w:val="-2"/>
          <w:sz w:val="22"/>
          <w:szCs w:val="22"/>
        </w:rPr>
        <w:t>n</w:t>
      </w:r>
      <w:r w:rsidRPr="00F53B11">
        <w:rPr>
          <w:rFonts w:asciiTheme="minorHAnsi" w:eastAsia="Arial" w:hAnsiTheme="minorHAnsi" w:cstheme="minorHAnsi"/>
          <w:bCs/>
          <w:spacing w:val="1"/>
          <w:sz w:val="22"/>
          <w:szCs w:val="22"/>
        </w:rPr>
        <w:t>c</w:t>
      </w:r>
      <w:r w:rsidRPr="00F53B11">
        <w:rPr>
          <w:rFonts w:asciiTheme="minorHAnsi" w:eastAsia="Arial" w:hAnsiTheme="minorHAnsi" w:cstheme="minorHAnsi"/>
          <w:bCs/>
          <w:sz w:val="22"/>
          <w:szCs w:val="22"/>
        </w:rPr>
        <w:t>e</w:t>
      </w:r>
      <w:r w:rsidRPr="00F53B11">
        <w:rPr>
          <w:rFonts w:asciiTheme="minorHAnsi" w:eastAsia="Arial" w:hAnsiTheme="minorHAnsi" w:cstheme="minorHAnsi"/>
          <w:bCs/>
          <w:spacing w:val="-6"/>
          <w:sz w:val="22"/>
          <w:szCs w:val="22"/>
        </w:rPr>
        <w:t xml:space="preserve"> </w:t>
      </w:r>
      <w:r w:rsidRPr="00F53B11">
        <w:rPr>
          <w:rFonts w:asciiTheme="minorHAnsi" w:eastAsia="Arial" w:hAnsiTheme="minorHAnsi" w:cstheme="minorHAnsi"/>
          <w:bCs/>
          <w:sz w:val="22"/>
          <w:szCs w:val="22"/>
        </w:rPr>
        <w:t>Prog</w:t>
      </w:r>
      <w:r w:rsidRPr="00F53B11">
        <w:rPr>
          <w:rFonts w:asciiTheme="minorHAnsi" w:eastAsia="Arial" w:hAnsiTheme="minorHAnsi" w:cstheme="minorHAnsi"/>
          <w:bCs/>
          <w:spacing w:val="-2"/>
          <w:sz w:val="22"/>
          <w:szCs w:val="22"/>
        </w:rPr>
        <w:t>r</w:t>
      </w:r>
      <w:r w:rsidRPr="00F53B11">
        <w:rPr>
          <w:rFonts w:asciiTheme="minorHAnsi" w:eastAsia="Arial" w:hAnsiTheme="minorHAnsi" w:cstheme="minorHAnsi"/>
          <w:bCs/>
          <w:spacing w:val="1"/>
          <w:sz w:val="22"/>
          <w:szCs w:val="22"/>
        </w:rPr>
        <w:t>a</w:t>
      </w:r>
      <w:r w:rsidRPr="00F53B11">
        <w:rPr>
          <w:rFonts w:asciiTheme="minorHAnsi" w:eastAsia="Arial" w:hAnsiTheme="minorHAnsi" w:cstheme="minorHAnsi"/>
          <w:bCs/>
          <w:sz w:val="22"/>
          <w:szCs w:val="22"/>
        </w:rPr>
        <w:t>ms</w:t>
      </w:r>
      <w:r w:rsidRPr="00F53B11">
        <w:rPr>
          <w:rFonts w:asciiTheme="minorHAnsi" w:eastAsia="Arial" w:hAnsiTheme="minorHAnsi" w:cstheme="minorHAnsi"/>
          <w:b/>
          <w:bCs/>
          <w:spacing w:val="-4"/>
          <w:sz w:val="22"/>
          <w:szCs w:val="22"/>
        </w:rPr>
        <w:t xml:space="preserve"> </w:t>
      </w:r>
      <w:r w:rsidRPr="00F53B11">
        <w:rPr>
          <w:rFonts w:asciiTheme="minorHAnsi" w:eastAsia="Arial" w:hAnsiTheme="minorHAnsi" w:cstheme="minorHAnsi"/>
          <w:sz w:val="22"/>
          <w:szCs w:val="22"/>
        </w:rPr>
        <w:t>are</w:t>
      </w:r>
      <w:r w:rsidRPr="00F53B11">
        <w:rPr>
          <w:rFonts w:asciiTheme="minorHAnsi" w:eastAsia="Arial" w:hAnsiTheme="minorHAnsi" w:cstheme="minorHAnsi"/>
          <w:spacing w:val="-11"/>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bl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1"/>
          <w:sz w:val="22"/>
          <w:szCs w:val="22"/>
        </w:rPr>
        <w:t>Hi</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sb</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z w:val="22"/>
          <w:szCs w:val="22"/>
        </w:rPr>
        <w:t xml:space="preserve">h </w:t>
      </w:r>
      <w:r w:rsidRPr="00F53B11">
        <w:rPr>
          <w:rFonts w:asciiTheme="minorHAnsi" w:eastAsia="Arial" w:hAnsiTheme="minorHAnsi" w:cstheme="minorHAnsi"/>
          <w:spacing w:val="-1"/>
          <w:sz w:val="22"/>
          <w:szCs w:val="22"/>
        </w:rPr>
        <w:t>C</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z w:val="22"/>
          <w:szCs w:val="22"/>
        </w:rPr>
        <w:t>nty</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 xml:space="preserve">area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o h</w:t>
      </w:r>
      <w:r w:rsidRPr="00F53B11">
        <w:rPr>
          <w:rFonts w:asciiTheme="minorHAnsi" w:eastAsia="Arial" w:hAnsiTheme="minorHAnsi" w:cstheme="minorHAnsi"/>
          <w:spacing w:val="-1"/>
          <w:sz w:val="22"/>
          <w:szCs w:val="22"/>
        </w:rPr>
        <w:t>el</w:t>
      </w:r>
      <w:r w:rsidRPr="00F53B11">
        <w:rPr>
          <w:rFonts w:asciiTheme="minorHAnsi" w:eastAsia="Arial" w:hAnsiTheme="minorHAnsi" w:cstheme="minorHAnsi"/>
          <w:sz w:val="22"/>
          <w:szCs w:val="22"/>
        </w:rPr>
        <w:t>p</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3"/>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 xml:space="preserve">d </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y</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s</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l</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su</w:t>
      </w:r>
      <w:r w:rsidRPr="00F53B11">
        <w:rPr>
          <w:rFonts w:asciiTheme="minorHAnsi" w:eastAsia="Arial" w:hAnsiTheme="minorHAnsi" w:cstheme="minorHAnsi"/>
          <w:spacing w:val="-1"/>
          <w:sz w:val="22"/>
          <w:szCs w:val="22"/>
        </w:rPr>
        <w:t>b</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ce a</w:t>
      </w:r>
      <w:r w:rsidRPr="00F53B11">
        <w:rPr>
          <w:rFonts w:asciiTheme="minorHAnsi" w:eastAsia="Arial" w:hAnsiTheme="minorHAnsi" w:cstheme="minorHAnsi"/>
          <w:spacing w:val="-1"/>
          <w:sz w:val="22"/>
          <w:szCs w:val="22"/>
        </w:rPr>
        <w:t>b</w:t>
      </w:r>
      <w:r w:rsidRPr="00F53B11">
        <w:rPr>
          <w:rFonts w:asciiTheme="minorHAnsi" w:eastAsia="Arial" w:hAnsiTheme="minorHAnsi" w:cstheme="minorHAnsi"/>
          <w:sz w:val="22"/>
          <w:szCs w:val="22"/>
        </w:rPr>
        <w:t xml:space="preserve">use </w:t>
      </w:r>
      <w:r w:rsidRPr="00F53B11">
        <w:rPr>
          <w:rFonts w:asciiTheme="minorHAnsi" w:eastAsia="Arial" w:hAnsiTheme="minorHAnsi" w:cstheme="minorHAnsi"/>
          <w:spacing w:val="-2"/>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ated</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ssu</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z w:val="22"/>
          <w:szCs w:val="22"/>
        </w:rPr>
        <w:t>.</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F</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d</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al</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pacing w:val="-3"/>
          <w:sz w:val="22"/>
          <w:szCs w:val="22"/>
        </w:rPr>
        <w:t>aw</w:t>
      </w:r>
      <w:r w:rsidRPr="00F53B11">
        <w:rPr>
          <w:rFonts w:asciiTheme="minorHAnsi" w:eastAsia="Arial" w:hAnsiTheme="minorHAnsi" w:cstheme="minorHAnsi"/>
          <w:sz w:val="22"/>
          <w:szCs w:val="22"/>
        </w:rPr>
        <w:t xml:space="preserve">s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ns</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l</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p</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so</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se</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2"/>
          <w:sz w:val="22"/>
          <w:szCs w:val="22"/>
        </w:rPr>
        <w:t>k</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g</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el</w:t>
      </w:r>
      <w:r w:rsidRPr="00F53B11">
        <w:rPr>
          <w:rFonts w:asciiTheme="minorHAnsi" w:eastAsia="Arial" w:hAnsiTheme="minorHAnsi" w:cstheme="minorHAnsi"/>
          <w:sz w:val="22"/>
          <w:szCs w:val="22"/>
        </w:rPr>
        <w:t>p</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r</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co</w:t>
      </w:r>
      <w:r w:rsidRPr="00F53B11">
        <w:rPr>
          <w:rFonts w:asciiTheme="minorHAnsi" w:eastAsia="Arial" w:hAnsiTheme="minorHAnsi" w:cstheme="minorHAnsi"/>
          <w:spacing w:val="-1"/>
          <w:sz w:val="22"/>
          <w:szCs w:val="22"/>
        </w:rPr>
        <w:t>h</w:t>
      </w:r>
      <w:r w:rsidRPr="00F53B11">
        <w:rPr>
          <w:rFonts w:asciiTheme="minorHAnsi" w:eastAsia="Arial" w:hAnsiTheme="minorHAnsi" w:cstheme="minorHAnsi"/>
          <w:sz w:val="22"/>
          <w:szCs w:val="22"/>
        </w:rPr>
        <w:t>ol</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d/</w:t>
      </w:r>
      <w:r w:rsidRPr="00F53B11">
        <w:rPr>
          <w:rFonts w:asciiTheme="minorHAnsi" w:eastAsia="Arial" w:hAnsiTheme="minorHAnsi" w:cstheme="minorHAnsi"/>
          <w:spacing w:val="-2"/>
          <w:sz w:val="22"/>
          <w:szCs w:val="22"/>
        </w:rPr>
        <w:t>o</w:t>
      </w:r>
      <w:r w:rsidRPr="00F53B11">
        <w:rPr>
          <w:rFonts w:asciiTheme="minorHAnsi" w:eastAsia="Arial" w:hAnsiTheme="minorHAnsi" w:cstheme="minorHAnsi"/>
          <w:sz w:val="22"/>
          <w:szCs w:val="22"/>
        </w:rPr>
        <w:t>r</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oth</w:t>
      </w:r>
      <w:r w:rsidRPr="00F53B11">
        <w:rPr>
          <w:rFonts w:asciiTheme="minorHAnsi" w:eastAsia="Arial" w:hAnsiTheme="minorHAnsi" w:cstheme="minorHAnsi"/>
          <w:spacing w:val="5"/>
          <w:sz w:val="22"/>
          <w:szCs w:val="22"/>
        </w:rPr>
        <w:t>e</w:t>
      </w:r>
      <w:r w:rsidRPr="00F53B11">
        <w:rPr>
          <w:rFonts w:asciiTheme="minorHAnsi" w:eastAsia="Arial" w:hAnsiTheme="minorHAnsi" w:cstheme="minorHAnsi"/>
          <w:sz w:val="22"/>
          <w:szCs w:val="22"/>
        </w:rPr>
        <w:t>r</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pacing w:val="-3"/>
          <w:sz w:val="22"/>
          <w:szCs w:val="22"/>
        </w:rPr>
        <w:t>d</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u</w:t>
      </w:r>
      <w:r w:rsidRPr="00F53B11">
        <w:rPr>
          <w:rFonts w:asciiTheme="minorHAnsi" w:eastAsia="Arial" w:hAnsiTheme="minorHAnsi" w:cstheme="minorHAnsi"/>
          <w:sz w:val="22"/>
          <w:szCs w:val="22"/>
        </w:rPr>
        <w:t>g</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3"/>
          <w:sz w:val="22"/>
          <w:szCs w:val="22"/>
        </w:rPr>
        <w:t>p</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o</w:t>
      </w:r>
      <w:r w:rsidRPr="00F53B11">
        <w:rPr>
          <w:rFonts w:asciiTheme="minorHAnsi" w:eastAsia="Arial" w:hAnsiTheme="minorHAnsi" w:cstheme="minorHAnsi"/>
          <w:spacing w:val="-1"/>
          <w:sz w:val="22"/>
          <w:szCs w:val="22"/>
        </w:rPr>
        <w:t>bl</w:t>
      </w:r>
      <w:r w:rsidRPr="00F53B11">
        <w:rPr>
          <w:rFonts w:asciiTheme="minorHAnsi" w:eastAsia="Arial" w:hAnsiTheme="minorHAnsi" w:cstheme="minorHAnsi"/>
          <w:sz w:val="22"/>
          <w:szCs w:val="22"/>
        </w:rPr>
        <w:t>ems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l</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z w:val="22"/>
          <w:szCs w:val="22"/>
        </w:rPr>
        <w:t>be</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tr</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ed</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3"/>
          <w:sz w:val="22"/>
          <w:szCs w:val="22"/>
        </w:rPr>
        <w:t>w</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z w:val="22"/>
          <w:szCs w:val="22"/>
        </w:rPr>
        <w:t>sp</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ct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z w:val="22"/>
          <w:szCs w:val="22"/>
        </w:rPr>
        <w:t xml:space="preserve">nd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n a</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co</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d</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 xml:space="preserve">al </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n</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w:t>
      </w:r>
      <w:r w:rsidR="000C4992">
        <w:rPr>
          <w:rFonts w:asciiTheme="minorHAnsi" w:eastAsia="Arial" w:hAnsiTheme="minorHAnsi" w:cstheme="minorHAnsi"/>
          <w:sz w:val="22"/>
          <w:szCs w:val="22"/>
        </w:rPr>
        <w:t xml:space="preserve">  </w:t>
      </w:r>
      <w:r w:rsidR="000C4992" w:rsidRPr="00F53B11">
        <w:rPr>
          <w:rFonts w:asciiTheme="minorHAnsi" w:eastAsia="Arial" w:hAnsiTheme="minorHAnsi" w:cstheme="minorHAnsi"/>
          <w:sz w:val="22"/>
          <w:szCs w:val="22"/>
        </w:rPr>
        <w:t xml:space="preserve">A comprehensive alcohol and drug abuse prevention plan can be found in </w:t>
      </w:r>
      <w:r w:rsidR="000C4992">
        <w:rPr>
          <w:rFonts w:asciiTheme="minorHAnsi" w:eastAsia="Arial" w:hAnsiTheme="minorHAnsi" w:cstheme="minorHAnsi"/>
          <w:sz w:val="22"/>
          <w:szCs w:val="22"/>
        </w:rPr>
        <w:t>the Appendix</w:t>
      </w:r>
      <w:r w:rsidR="000C4992" w:rsidRPr="00F53B11">
        <w:rPr>
          <w:rFonts w:asciiTheme="minorHAnsi" w:eastAsia="Arial" w:hAnsiTheme="minorHAnsi" w:cstheme="minorHAnsi"/>
          <w:sz w:val="22"/>
          <w:szCs w:val="22"/>
        </w:rPr>
        <w:t>.</w:t>
      </w:r>
    </w:p>
    <w:p w14:paraId="3D0A7100" w14:textId="77777777" w:rsidR="00E17346" w:rsidRPr="00F53B11" w:rsidRDefault="00E17346" w:rsidP="007A5EA4">
      <w:pPr>
        <w:ind w:right="53"/>
        <w:jc w:val="both"/>
        <w:rPr>
          <w:rFonts w:asciiTheme="minorHAnsi" w:eastAsia="Arial" w:hAnsiTheme="minorHAnsi" w:cstheme="minorHAnsi"/>
          <w:sz w:val="22"/>
          <w:szCs w:val="22"/>
        </w:rPr>
      </w:pPr>
    </w:p>
    <w:p w14:paraId="549DD6E1" w14:textId="77777777" w:rsidR="00E17346" w:rsidRPr="00F53B11" w:rsidRDefault="00E17346" w:rsidP="004C7B71">
      <w:pPr>
        <w:ind w:right="5526"/>
        <w:jc w:val="both"/>
        <w:rPr>
          <w:rFonts w:asciiTheme="minorHAnsi" w:eastAsia="Arial" w:hAnsiTheme="minorHAnsi" w:cstheme="minorHAnsi"/>
          <w:sz w:val="22"/>
          <w:szCs w:val="22"/>
        </w:rPr>
      </w:pPr>
      <w:r w:rsidRPr="00F53B11">
        <w:rPr>
          <w:rFonts w:asciiTheme="minorHAnsi" w:eastAsia="Arial" w:hAnsiTheme="minorHAnsi" w:cstheme="minorHAnsi"/>
          <w:bCs/>
          <w:sz w:val="22"/>
          <w:szCs w:val="22"/>
        </w:rPr>
        <w:t>H</w:t>
      </w:r>
      <w:r w:rsidRPr="00F53B11">
        <w:rPr>
          <w:rFonts w:asciiTheme="minorHAnsi" w:eastAsia="Arial" w:hAnsiTheme="minorHAnsi" w:cstheme="minorHAnsi"/>
          <w:bCs/>
          <w:spacing w:val="-1"/>
          <w:sz w:val="22"/>
          <w:szCs w:val="22"/>
        </w:rPr>
        <w:t>o</w:t>
      </w:r>
      <w:r w:rsidRPr="00F53B11">
        <w:rPr>
          <w:rFonts w:asciiTheme="minorHAnsi" w:eastAsia="Arial" w:hAnsiTheme="minorHAnsi" w:cstheme="minorHAnsi"/>
          <w:bCs/>
          <w:sz w:val="22"/>
          <w:szCs w:val="22"/>
        </w:rPr>
        <w:t>tlin</w:t>
      </w:r>
      <w:r w:rsidRPr="00F53B11">
        <w:rPr>
          <w:rFonts w:asciiTheme="minorHAnsi" w:eastAsia="Arial" w:hAnsiTheme="minorHAnsi" w:cstheme="minorHAnsi"/>
          <w:bCs/>
          <w:spacing w:val="1"/>
          <w:sz w:val="22"/>
          <w:szCs w:val="22"/>
        </w:rPr>
        <w:t>e</w:t>
      </w:r>
      <w:r w:rsidRPr="00F53B11">
        <w:rPr>
          <w:rFonts w:asciiTheme="minorHAnsi" w:eastAsia="Arial" w:hAnsiTheme="minorHAnsi" w:cstheme="minorHAnsi"/>
          <w:bCs/>
          <w:sz w:val="22"/>
          <w:szCs w:val="22"/>
        </w:rPr>
        <w:t>s</w:t>
      </w:r>
      <w:r w:rsidRPr="00F53B11">
        <w:rPr>
          <w:rFonts w:asciiTheme="minorHAnsi" w:eastAsia="Arial" w:hAnsiTheme="minorHAnsi" w:cstheme="minorHAnsi"/>
          <w:bCs/>
          <w:spacing w:val="1"/>
          <w:sz w:val="22"/>
          <w:szCs w:val="22"/>
        </w:rPr>
        <w:t xml:space="preserve"> a</w:t>
      </w:r>
      <w:r w:rsidRPr="00F53B11">
        <w:rPr>
          <w:rFonts w:asciiTheme="minorHAnsi" w:eastAsia="Arial" w:hAnsiTheme="minorHAnsi" w:cstheme="minorHAnsi"/>
          <w:bCs/>
          <w:sz w:val="22"/>
          <w:szCs w:val="22"/>
        </w:rPr>
        <w:t>nd Inf</w:t>
      </w:r>
      <w:r w:rsidRPr="00F53B11">
        <w:rPr>
          <w:rFonts w:asciiTheme="minorHAnsi" w:eastAsia="Arial" w:hAnsiTheme="minorHAnsi" w:cstheme="minorHAnsi"/>
          <w:bCs/>
          <w:spacing w:val="-1"/>
          <w:sz w:val="22"/>
          <w:szCs w:val="22"/>
        </w:rPr>
        <w:t>o</w:t>
      </w:r>
      <w:r w:rsidRPr="00F53B11">
        <w:rPr>
          <w:rFonts w:asciiTheme="minorHAnsi" w:eastAsia="Arial" w:hAnsiTheme="minorHAnsi" w:cstheme="minorHAnsi"/>
          <w:bCs/>
          <w:sz w:val="22"/>
          <w:szCs w:val="22"/>
        </w:rPr>
        <w:t>rm</w:t>
      </w:r>
      <w:r w:rsidRPr="00F53B11">
        <w:rPr>
          <w:rFonts w:asciiTheme="minorHAnsi" w:eastAsia="Arial" w:hAnsiTheme="minorHAnsi" w:cstheme="minorHAnsi"/>
          <w:bCs/>
          <w:spacing w:val="-1"/>
          <w:sz w:val="22"/>
          <w:szCs w:val="22"/>
        </w:rPr>
        <w:t>a</w:t>
      </w:r>
      <w:r w:rsidRPr="00F53B11">
        <w:rPr>
          <w:rFonts w:asciiTheme="minorHAnsi" w:eastAsia="Arial" w:hAnsiTheme="minorHAnsi" w:cstheme="minorHAnsi"/>
          <w:bCs/>
          <w:sz w:val="22"/>
          <w:szCs w:val="22"/>
        </w:rPr>
        <w:t>tion Line</w:t>
      </w:r>
      <w:r w:rsidRPr="00F53B11">
        <w:rPr>
          <w:rFonts w:asciiTheme="minorHAnsi" w:eastAsia="Arial" w:hAnsiTheme="minorHAnsi" w:cstheme="minorHAnsi"/>
          <w:bCs/>
          <w:spacing w:val="1"/>
          <w:sz w:val="22"/>
          <w:szCs w:val="22"/>
        </w:rPr>
        <w:t>s</w:t>
      </w:r>
      <w:r w:rsidRPr="00F53B11">
        <w:rPr>
          <w:rFonts w:asciiTheme="minorHAnsi" w:eastAsia="Arial" w:hAnsiTheme="minorHAnsi" w:cstheme="minorHAnsi"/>
          <w:bCs/>
          <w:sz w:val="22"/>
          <w:szCs w:val="22"/>
        </w:rPr>
        <w:t>:</w:t>
      </w:r>
    </w:p>
    <w:p w14:paraId="46495353" w14:textId="0C313318" w:rsidR="00E17346" w:rsidRPr="004E404B" w:rsidRDefault="00E17346" w:rsidP="003F77A8">
      <w:pPr>
        <w:pStyle w:val="ListParagraph"/>
        <w:numPr>
          <w:ilvl w:val="0"/>
          <w:numId w:val="9"/>
        </w:numPr>
        <w:tabs>
          <w:tab w:val="left" w:pos="820"/>
        </w:tabs>
        <w:ind w:right="-20"/>
        <w:jc w:val="both"/>
        <w:rPr>
          <w:rFonts w:asciiTheme="minorHAnsi" w:eastAsia="Arial" w:hAnsiTheme="minorHAnsi" w:cstheme="minorHAnsi"/>
          <w:sz w:val="22"/>
          <w:szCs w:val="22"/>
          <w:lang w:val="es-US"/>
        </w:rPr>
      </w:pPr>
      <w:r w:rsidRPr="004E404B">
        <w:rPr>
          <w:rFonts w:asciiTheme="minorHAnsi" w:eastAsia="Arial" w:hAnsiTheme="minorHAnsi" w:cstheme="minorHAnsi"/>
          <w:sz w:val="22"/>
          <w:szCs w:val="22"/>
          <w:lang w:val="es-US"/>
        </w:rPr>
        <w:t>2</w:t>
      </w:r>
      <w:r w:rsidRPr="004E404B">
        <w:rPr>
          <w:rFonts w:asciiTheme="minorHAnsi" w:eastAsia="Arial" w:hAnsiTheme="minorHAnsi" w:cstheme="minorHAnsi"/>
          <w:spacing w:val="-1"/>
          <w:sz w:val="22"/>
          <w:szCs w:val="22"/>
          <w:lang w:val="es-US"/>
        </w:rPr>
        <w:t>1</w:t>
      </w:r>
      <w:r w:rsidRPr="004E404B">
        <w:rPr>
          <w:rFonts w:asciiTheme="minorHAnsi" w:eastAsia="Arial" w:hAnsiTheme="minorHAnsi" w:cstheme="minorHAnsi"/>
          <w:sz w:val="22"/>
          <w:szCs w:val="22"/>
          <w:lang w:val="es-US"/>
        </w:rPr>
        <w:t>1</w:t>
      </w:r>
      <w:r w:rsidRPr="004E404B">
        <w:rPr>
          <w:rFonts w:asciiTheme="minorHAnsi" w:eastAsia="Arial" w:hAnsiTheme="minorHAnsi" w:cstheme="minorHAnsi"/>
          <w:spacing w:val="-2"/>
          <w:sz w:val="22"/>
          <w:szCs w:val="22"/>
          <w:lang w:val="es-US"/>
        </w:rPr>
        <w:t xml:space="preserve"> </w:t>
      </w:r>
      <w:r w:rsidRPr="004E404B">
        <w:rPr>
          <w:rFonts w:asciiTheme="minorHAnsi" w:eastAsia="Arial" w:hAnsiTheme="minorHAnsi" w:cstheme="minorHAnsi"/>
          <w:spacing w:val="2"/>
          <w:sz w:val="22"/>
          <w:szCs w:val="22"/>
          <w:lang w:val="es-US"/>
        </w:rPr>
        <w:t>T</w:t>
      </w:r>
      <w:r w:rsidRPr="004E404B">
        <w:rPr>
          <w:rFonts w:asciiTheme="minorHAnsi" w:eastAsia="Arial" w:hAnsiTheme="minorHAnsi" w:cstheme="minorHAnsi"/>
          <w:sz w:val="22"/>
          <w:szCs w:val="22"/>
          <w:lang w:val="es-US"/>
        </w:rPr>
        <w:t>ampa</w:t>
      </w:r>
      <w:r w:rsidRPr="004E404B">
        <w:rPr>
          <w:rFonts w:asciiTheme="minorHAnsi" w:eastAsia="Arial" w:hAnsiTheme="minorHAnsi" w:cstheme="minorHAnsi"/>
          <w:spacing w:val="-2"/>
          <w:sz w:val="22"/>
          <w:szCs w:val="22"/>
          <w:lang w:val="es-US"/>
        </w:rPr>
        <w:t xml:space="preserve"> </w:t>
      </w:r>
      <w:r w:rsidRPr="004E404B">
        <w:rPr>
          <w:rFonts w:asciiTheme="minorHAnsi" w:eastAsia="Arial" w:hAnsiTheme="minorHAnsi" w:cstheme="minorHAnsi"/>
          <w:spacing w:val="-1"/>
          <w:sz w:val="22"/>
          <w:szCs w:val="22"/>
          <w:lang w:val="es-US"/>
        </w:rPr>
        <w:t>B</w:t>
      </w:r>
      <w:r w:rsidRPr="004E404B">
        <w:rPr>
          <w:rFonts w:asciiTheme="minorHAnsi" w:eastAsia="Arial" w:hAnsiTheme="minorHAnsi" w:cstheme="minorHAnsi"/>
          <w:sz w:val="22"/>
          <w:szCs w:val="22"/>
          <w:lang w:val="es-US"/>
        </w:rPr>
        <w:t>ay</w:t>
      </w:r>
      <w:r w:rsidR="004E404B" w:rsidRPr="004E404B">
        <w:rPr>
          <w:rFonts w:asciiTheme="minorHAnsi" w:eastAsia="Arial" w:hAnsiTheme="minorHAnsi" w:cstheme="minorHAnsi"/>
          <w:sz w:val="22"/>
          <w:szCs w:val="22"/>
          <w:lang w:val="es-US"/>
        </w:rPr>
        <w:t xml:space="preserve">:  </w:t>
      </w:r>
      <w:r w:rsidR="004E404B" w:rsidRPr="004162E1">
        <w:rPr>
          <w:rFonts w:asciiTheme="minorHAnsi" w:eastAsia="Arial" w:hAnsiTheme="minorHAnsi" w:cstheme="minorHAnsi"/>
          <w:color w:val="0000FF"/>
          <w:sz w:val="22"/>
          <w:szCs w:val="22"/>
          <w:u w:val="single"/>
          <w:lang w:val="es-US"/>
        </w:rPr>
        <w:t>https://www.crisiscenter.com</w:t>
      </w:r>
    </w:p>
    <w:p w14:paraId="060E6BFA" w14:textId="38C246D6" w:rsidR="00E17346" w:rsidRPr="00F53B11" w:rsidRDefault="00E17346" w:rsidP="003F77A8">
      <w:pPr>
        <w:pStyle w:val="ListParagraph"/>
        <w:numPr>
          <w:ilvl w:val="0"/>
          <w:numId w:val="9"/>
        </w:numPr>
        <w:tabs>
          <w:tab w:val="left" w:pos="820"/>
        </w:tabs>
        <w:spacing w:before="1"/>
        <w:ind w:right="-20"/>
        <w:jc w:val="both"/>
        <w:rPr>
          <w:rFonts w:asciiTheme="minorHAnsi" w:eastAsia="Arial" w:hAnsiTheme="minorHAnsi" w:cstheme="minorHAnsi"/>
          <w:sz w:val="22"/>
          <w:szCs w:val="22"/>
        </w:rPr>
      </w:pPr>
      <w:r w:rsidRPr="00F53B11">
        <w:rPr>
          <w:rFonts w:asciiTheme="minorHAnsi" w:eastAsia="Arial" w:hAnsiTheme="minorHAnsi" w:cstheme="minorHAnsi"/>
          <w:sz w:val="22"/>
          <w:szCs w:val="22"/>
        </w:rPr>
        <w:t>F</w:t>
      </w:r>
      <w:r w:rsidRPr="00F53B11">
        <w:rPr>
          <w:rFonts w:asciiTheme="minorHAnsi" w:eastAsia="Arial" w:hAnsiTheme="minorHAnsi" w:cstheme="minorHAnsi"/>
          <w:spacing w:val="-2"/>
          <w:sz w:val="22"/>
          <w:szCs w:val="22"/>
        </w:rPr>
        <w:t>l</w:t>
      </w:r>
      <w:r w:rsidRPr="00F53B11">
        <w:rPr>
          <w:rFonts w:asciiTheme="minorHAnsi" w:eastAsia="Arial" w:hAnsiTheme="minorHAnsi" w:cstheme="minorHAnsi"/>
          <w:sz w:val="22"/>
          <w:szCs w:val="22"/>
        </w:rPr>
        <w:t>ori</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a Su</w:t>
      </w:r>
      <w:r w:rsidRPr="00F53B11">
        <w:rPr>
          <w:rFonts w:asciiTheme="minorHAnsi" w:eastAsia="Arial" w:hAnsiTheme="minorHAnsi" w:cstheme="minorHAnsi"/>
          <w:spacing w:val="-1"/>
          <w:sz w:val="22"/>
          <w:szCs w:val="22"/>
        </w:rPr>
        <w:t>b</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n</w:t>
      </w:r>
      <w:r w:rsidRPr="00F53B11">
        <w:rPr>
          <w:rFonts w:asciiTheme="minorHAnsi" w:eastAsia="Arial" w:hAnsiTheme="minorHAnsi" w:cstheme="minorHAnsi"/>
          <w:sz w:val="22"/>
          <w:szCs w:val="22"/>
        </w:rPr>
        <w:t>ce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A</w:t>
      </w:r>
      <w:r w:rsidRPr="00F53B11">
        <w:rPr>
          <w:rFonts w:asciiTheme="minorHAnsi" w:eastAsia="Arial" w:hAnsiTheme="minorHAnsi" w:cstheme="minorHAnsi"/>
          <w:sz w:val="22"/>
          <w:szCs w:val="22"/>
        </w:rPr>
        <w:t>b</w:t>
      </w:r>
      <w:r w:rsidRPr="00F53B11">
        <w:rPr>
          <w:rFonts w:asciiTheme="minorHAnsi" w:eastAsia="Arial" w:hAnsiTheme="minorHAnsi" w:cstheme="minorHAnsi"/>
          <w:spacing w:val="-1"/>
          <w:sz w:val="22"/>
          <w:szCs w:val="22"/>
        </w:rPr>
        <w:t>u</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z w:val="22"/>
          <w:szCs w:val="22"/>
        </w:rPr>
        <w:t xml:space="preserve">e </w:t>
      </w:r>
      <w:r w:rsidR="00800A51">
        <w:rPr>
          <w:rFonts w:asciiTheme="minorHAnsi" w:eastAsia="Arial" w:hAnsiTheme="minorHAnsi" w:cstheme="minorHAnsi"/>
          <w:sz w:val="22"/>
          <w:szCs w:val="22"/>
        </w:rPr>
        <w:t xml:space="preserve">and Mental Health Services </w:t>
      </w:r>
      <w:r w:rsidRPr="00F53B11">
        <w:rPr>
          <w:rFonts w:asciiTheme="minorHAnsi" w:eastAsia="Arial" w:hAnsiTheme="minorHAnsi" w:cstheme="minorHAnsi"/>
          <w:sz w:val="22"/>
          <w:szCs w:val="22"/>
        </w:rPr>
        <w:t>H</w:t>
      </w:r>
      <w:r w:rsidRPr="00F53B11">
        <w:rPr>
          <w:rFonts w:asciiTheme="minorHAnsi" w:eastAsia="Arial" w:hAnsiTheme="minorHAnsi" w:cstheme="minorHAnsi"/>
          <w:spacing w:val="-1"/>
          <w:sz w:val="22"/>
          <w:szCs w:val="22"/>
        </w:rPr>
        <w:t>o</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li</w:t>
      </w:r>
      <w:r w:rsidRPr="00F53B11">
        <w:rPr>
          <w:rFonts w:asciiTheme="minorHAnsi" w:eastAsia="Arial" w:hAnsiTheme="minorHAnsi" w:cstheme="minorHAnsi"/>
          <w:sz w:val="22"/>
          <w:szCs w:val="22"/>
        </w:rPr>
        <w:t>ne</w:t>
      </w:r>
      <w:r w:rsidR="002447B3">
        <w:rPr>
          <w:rFonts w:asciiTheme="minorHAnsi" w:eastAsia="Arial" w:hAnsiTheme="minorHAnsi" w:cstheme="minorHAnsi"/>
          <w:sz w:val="22"/>
          <w:szCs w:val="22"/>
        </w:rPr>
        <w:t>: (</w:t>
      </w:r>
      <w:r w:rsidRPr="00F53B11">
        <w:rPr>
          <w:rFonts w:asciiTheme="minorHAnsi" w:eastAsia="Arial" w:hAnsiTheme="minorHAnsi" w:cstheme="minorHAnsi"/>
          <w:sz w:val="22"/>
          <w:szCs w:val="22"/>
        </w:rPr>
        <w:t>800</w:t>
      </w:r>
      <w:r w:rsidR="00D56C08">
        <w:rPr>
          <w:rFonts w:asciiTheme="minorHAnsi" w:eastAsia="Arial" w:hAnsiTheme="minorHAnsi" w:cstheme="minorHAnsi"/>
          <w:sz w:val="22"/>
          <w:szCs w:val="22"/>
        </w:rPr>
        <w:t xml:space="preserve">) </w:t>
      </w:r>
      <w:r w:rsidR="002E7D8C">
        <w:rPr>
          <w:rFonts w:asciiTheme="minorHAnsi" w:eastAsia="Arial" w:hAnsiTheme="minorHAnsi" w:cstheme="minorHAnsi"/>
          <w:sz w:val="22"/>
          <w:szCs w:val="22"/>
        </w:rPr>
        <w:t>662-4357</w:t>
      </w:r>
    </w:p>
    <w:p w14:paraId="7250FA9B" w14:textId="6A961FC4" w:rsidR="00E17346" w:rsidRPr="00F53B11" w:rsidRDefault="00800A51" w:rsidP="003F77A8">
      <w:pPr>
        <w:pStyle w:val="ListParagraph"/>
        <w:numPr>
          <w:ilvl w:val="0"/>
          <w:numId w:val="9"/>
        </w:numPr>
        <w:tabs>
          <w:tab w:val="left" w:pos="820"/>
        </w:tabs>
        <w:spacing w:line="252" w:lineRule="exact"/>
        <w:ind w:right="-20"/>
        <w:jc w:val="both"/>
        <w:rPr>
          <w:rFonts w:asciiTheme="minorHAnsi" w:eastAsia="Arial" w:hAnsiTheme="minorHAnsi" w:cstheme="minorHAnsi"/>
          <w:sz w:val="22"/>
          <w:szCs w:val="22"/>
        </w:rPr>
      </w:pPr>
      <w:r>
        <w:rPr>
          <w:rFonts w:asciiTheme="minorHAnsi" w:eastAsia="Arial" w:hAnsiTheme="minorHAnsi" w:cstheme="minorHAnsi"/>
          <w:spacing w:val="-1"/>
          <w:sz w:val="22"/>
          <w:szCs w:val="22"/>
        </w:rPr>
        <w:t>Cove Behavioral Health</w:t>
      </w:r>
      <w:r w:rsidR="002447B3">
        <w:rPr>
          <w:rFonts w:asciiTheme="minorHAnsi" w:eastAsia="Arial" w:hAnsiTheme="minorHAnsi" w:cstheme="minorHAnsi"/>
          <w:sz w:val="22"/>
          <w:szCs w:val="22"/>
        </w:rPr>
        <w:t>:</w:t>
      </w:r>
      <w:r w:rsidR="002447B3" w:rsidRPr="00F53B11">
        <w:rPr>
          <w:rFonts w:asciiTheme="minorHAnsi" w:eastAsia="Arial" w:hAnsiTheme="minorHAnsi" w:cstheme="minorHAnsi"/>
          <w:sz w:val="22"/>
          <w:szCs w:val="22"/>
        </w:rPr>
        <w:t xml:space="preserve"> </w:t>
      </w:r>
      <w:r w:rsidR="002447B3" w:rsidRPr="00F53B11">
        <w:rPr>
          <w:rFonts w:asciiTheme="minorHAnsi" w:eastAsia="Arial" w:hAnsiTheme="minorHAnsi" w:cstheme="minorHAnsi"/>
          <w:spacing w:val="3"/>
          <w:sz w:val="22"/>
          <w:szCs w:val="22"/>
        </w:rPr>
        <w:t>(</w:t>
      </w:r>
      <w:r w:rsidR="00E17346" w:rsidRPr="00F53B11">
        <w:rPr>
          <w:rFonts w:asciiTheme="minorHAnsi" w:eastAsia="Arial" w:hAnsiTheme="minorHAnsi" w:cstheme="minorHAnsi"/>
          <w:sz w:val="22"/>
          <w:szCs w:val="22"/>
        </w:rPr>
        <w:t>8</w:t>
      </w:r>
      <w:r w:rsidR="00E17346" w:rsidRPr="00F53B11">
        <w:rPr>
          <w:rFonts w:asciiTheme="minorHAnsi" w:eastAsia="Arial" w:hAnsiTheme="minorHAnsi" w:cstheme="minorHAnsi"/>
          <w:spacing w:val="-3"/>
          <w:sz w:val="22"/>
          <w:szCs w:val="22"/>
        </w:rPr>
        <w:t>1</w:t>
      </w:r>
      <w:r w:rsidR="00E17346" w:rsidRPr="00F53B11">
        <w:rPr>
          <w:rFonts w:asciiTheme="minorHAnsi" w:eastAsia="Arial" w:hAnsiTheme="minorHAnsi" w:cstheme="minorHAnsi"/>
          <w:sz w:val="22"/>
          <w:szCs w:val="22"/>
        </w:rPr>
        <w:t>3)</w:t>
      </w:r>
      <w:r w:rsidR="00E17346" w:rsidRPr="00F53B11">
        <w:rPr>
          <w:rFonts w:asciiTheme="minorHAnsi" w:eastAsia="Arial" w:hAnsiTheme="minorHAnsi" w:cstheme="minorHAnsi"/>
          <w:spacing w:val="-1"/>
          <w:sz w:val="22"/>
          <w:szCs w:val="22"/>
        </w:rPr>
        <w:t xml:space="preserve"> </w:t>
      </w:r>
      <w:r w:rsidR="002E7D8C">
        <w:rPr>
          <w:rFonts w:asciiTheme="minorHAnsi" w:eastAsia="Arial" w:hAnsiTheme="minorHAnsi" w:cstheme="minorHAnsi"/>
          <w:spacing w:val="-1"/>
          <w:sz w:val="22"/>
          <w:szCs w:val="22"/>
        </w:rPr>
        <w:t>384-4000</w:t>
      </w:r>
    </w:p>
    <w:p w14:paraId="4D4AF9F0" w14:textId="6687E20B" w:rsidR="004E404B" w:rsidRPr="004162E1" w:rsidRDefault="004E404B" w:rsidP="003F77A8">
      <w:pPr>
        <w:pStyle w:val="ListParagraph"/>
        <w:numPr>
          <w:ilvl w:val="0"/>
          <w:numId w:val="9"/>
        </w:numPr>
        <w:tabs>
          <w:tab w:val="left" w:pos="820"/>
        </w:tabs>
        <w:spacing w:line="252" w:lineRule="exact"/>
        <w:ind w:right="-20"/>
        <w:jc w:val="both"/>
        <w:rPr>
          <w:rFonts w:asciiTheme="minorHAnsi" w:eastAsia="Arial" w:hAnsiTheme="minorHAnsi" w:cstheme="minorHAnsi"/>
          <w:color w:val="0000FF"/>
          <w:sz w:val="22"/>
          <w:szCs w:val="22"/>
        </w:rPr>
      </w:pPr>
      <w:r>
        <w:rPr>
          <w:rFonts w:asciiTheme="minorHAnsi" w:eastAsia="Arial" w:hAnsiTheme="minorHAnsi" w:cstheme="minorHAnsi"/>
          <w:sz w:val="22"/>
          <w:szCs w:val="22"/>
        </w:rPr>
        <w:t>The Life Center (grief counseling)</w:t>
      </w:r>
      <w:r w:rsidR="002447B3">
        <w:rPr>
          <w:rFonts w:asciiTheme="minorHAnsi" w:eastAsia="Arial" w:hAnsiTheme="minorHAnsi" w:cstheme="minorHAnsi"/>
          <w:sz w:val="22"/>
          <w:szCs w:val="22"/>
        </w:rPr>
        <w:t>: (</w:t>
      </w:r>
      <w:r>
        <w:rPr>
          <w:rFonts w:asciiTheme="minorHAnsi" w:eastAsia="Arial" w:hAnsiTheme="minorHAnsi" w:cstheme="minorHAnsi"/>
          <w:sz w:val="22"/>
          <w:szCs w:val="22"/>
        </w:rPr>
        <w:t xml:space="preserve">813) 237-3114     </w:t>
      </w:r>
      <w:r w:rsidRPr="004162E1">
        <w:rPr>
          <w:rFonts w:asciiTheme="minorHAnsi" w:eastAsia="Arial" w:hAnsiTheme="minorHAnsi" w:cstheme="minorHAnsi"/>
          <w:color w:val="0000FF"/>
          <w:sz w:val="22"/>
          <w:szCs w:val="22"/>
          <w:u w:val="single"/>
        </w:rPr>
        <w:t>www.thelifecenterofthesuncoast.com</w:t>
      </w:r>
    </w:p>
    <w:p w14:paraId="691CE320" w14:textId="77777777" w:rsidR="00E17346" w:rsidRPr="00F53B11" w:rsidRDefault="00E17346" w:rsidP="007A5EA4">
      <w:pPr>
        <w:tabs>
          <w:tab w:val="left" w:pos="820"/>
        </w:tabs>
        <w:spacing w:line="252" w:lineRule="exact"/>
        <w:ind w:right="-20"/>
        <w:jc w:val="both"/>
        <w:rPr>
          <w:rFonts w:asciiTheme="minorHAnsi" w:eastAsia="Arial" w:hAnsiTheme="minorHAnsi" w:cstheme="minorHAnsi"/>
          <w:sz w:val="22"/>
          <w:szCs w:val="22"/>
        </w:rPr>
      </w:pPr>
    </w:p>
    <w:p w14:paraId="737A51BC" w14:textId="77777777" w:rsidR="000C4992" w:rsidRDefault="00FC6588" w:rsidP="00301E3E">
      <w:pPr>
        <w:jc w:val="both"/>
        <w:rPr>
          <w:rFonts w:asciiTheme="minorHAnsi" w:hAnsiTheme="minorHAnsi" w:cstheme="minorHAnsi"/>
          <w:sz w:val="22"/>
          <w:szCs w:val="22"/>
        </w:rPr>
      </w:pPr>
      <w:bookmarkStart w:id="356" w:name="_Toc456861409"/>
      <w:bookmarkStart w:id="357" w:name="_Toc485818972"/>
      <w:bookmarkStart w:id="358" w:name="_Toc786498"/>
      <w:r w:rsidRPr="00301E3E">
        <w:rPr>
          <w:rStyle w:val="Style1Char"/>
        </w:rPr>
        <w:t>Drug Policies</w:t>
      </w:r>
      <w:bookmarkEnd w:id="356"/>
      <w:bookmarkEnd w:id="357"/>
      <w:r w:rsidR="004429EA" w:rsidRPr="00301E3E">
        <w:rPr>
          <w:rStyle w:val="Style1Char"/>
        </w:rPr>
        <w:t>:</w:t>
      </w:r>
      <w:bookmarkEnd w:id="358"/>
      <w:r w:rsidR="004429EA">
        <w:t xml:space="preserve">  </w:t>
      </w:r>
      <w:r w:rsidR="00E17346" w:rsidRPr="00301E3E">
        <w:rPr>
          <w:rFonts w:asciiTheme="minorHAnsi" w:hAnsiTheme="minorHAnsi" w:cstheme="minorHAnsi"/>
          <w:sz w:val="22"/>
          <w:szCs w:val="22"/>
        </w:rPr>
        <w:t>Possession of, sale, and/or being under the influence of alcohol or narcotic drugs, including marijuana, at school and/or school activities, is a violation of Hillsborough County School Board Policy (Section C-4, 7 and 8).  Students found violating this policy are subject to withdrawal and the involvement of the appropriate law enforcement agency.</w:t>
      </w:r>
      <w:r w:rsidR="00332FED">
        <w:rPr>
          <w:rFonts w:asciiTheme="minorHAnsi" w:hAnsiTheme="minorHAnsi" w:cstheme="minorHAnsi"/>
          <w:sz w:val="22"/>
          <w:szCs w:val="22"/>
        </w:rPr>
        <w:t xml:space="preserve">  </w:t>
      </w:r>
    </w:p>
    <w:p w14:paraId="7C1D848F" w14:textId="77777777" w:rsidR="000C4992" w:rsidRDefault="000C4992" w:rsidP="00301E3E">
      <w:pPr>
        <w:jc w:val="both"/>
        <w:rPr>
          <w:rFonts w:asciiTheme="minorHAnsi" w:hAnsiTheme="minorHAnsi" w:cstheme="minorHAnsi"/>
          <w:sz w:val="22"/>
          <w:szCs w:val="22"/>
        </w:rPr>
      </w:pPr>
    </w:p>
    <w:p w14:paraId="6B2AC71B" w14:textId="249CE5FB" w:rsidR="00E17346" w:rsidRPr="00301E3E" w:rsidRDefault="000C4992" w:rsidP="00301E3E">
      <w:pPr>
        <w:jc w:val="both"/>
        <w:rPr>
          <w:rFonts w:asciiTheme="minorHAnsi" w:hAnsiTheme="minorHAnsi" w:cstheme="minorHAnsi"/>
          <w:sz w:val="22"/>
          <w:szCs w:val="22"/>
        </w:rPr>
      </w:pPr>
      <w:r w:rsidRPr="000C4992">
        <w:rPr>
          <w:rFonts w:asciiTheme="minorHAnsi" w:hAnsiTheme="minorHAnsi" w:cstheme="minorHAnsi"/>
          <w:b/>
          <w:bCs/>
          <w:i/>
          <w:iCs/>
          <w:sz w:val="22"/>
          <w:szCs w:val="22"/>
          <w:u w:val="single"/>
        </w:rPr>
        <w:t>Use of Medical Marijuana</w:t>
      </w:r>
      <w:r>
        <w:rPr>
          <w:rFonts w:asciiTheme="minorHAnsi" w:hAnsiTheme="minorHAnsi" w:cstheme="minorHAnsi"/>
          <w:sz w:val="22"/>
          <w:szCs w:val="22"/>
        </w:rPr>
        <w:t xml:space="preserve">:  </w:t>
      </w:r>
      <w:r w:rsidR="00332FED" w:rsidRPr="000C4992">
        <w:rPr>
          <w:rFonts w:asciiTheme="minorHAnsi" w:hAnsiTheme="minorHAnsi" w:cstheme="minorHAnsi"/>
          <w:sz w:val="22"/>
          <w:szCs w:val="22"/>
        </w:rPr>
        <w:t>School</w:t>
      </w:r>
      <w:r w:rsidR="00332FED">
        <w:rPr>
          <w:rFonts w:asciiTheme="minorHAnsi" w:hAnsiTheme="minorHAnsi" w:cstheme="minorHAnsi"/>
          <w:sz w:val="22"/>
          <w:szCs w:val="22"/>
        </w:rPr>
        <w:t xml:space="preserve"> Board policies regarding </w:t>
      </w:r>
      <w:r>
        <w:rPr>
          <w:rFonts w:asciiTheme="minorHAnsi" w:hAnsiTheme="minorHAnsi" w:cstheme="minorHAnsi"/>
          <w:sz w:val="22"/>
          <w:szCs w:val="22"/>
        </w:rPr>
        <w:t>“M</w:t>
      </w:r>
      <w:r w:rsidR="00332FED">
        <w:rPr>
          <w:rFonts w:asciiTheme="minorHAnsi" w:hAnsiTheme="minorHAnsi" w:cstheme="minorHAnsi"/>
          <w:sz w:val="22"/>
          <w:szCs w:val="22"/>
        </w:rPr>
        <w:t xml:space="preserve">edical </w:t>
      </w:r>
      <w:r>
        <w:rPr>
          <w:rFonts w:asciiTheme="minorHAnsi" w:hAnsiTheme="minorHAnsi" w:cstheme="minorHAnsi"/>
          <w:sz w:val="22"/>
          <w:szCs w:val="22"/>
        </w:rPr>
        <w:t>M</w:t>
      </w:r>
      <w:r w:rsidR="00332FED">
        <w:rPr>
          <w:rFonts w:asciiTheme="minorHAnsi" w:hAnsiTheme="minorHAnsi" w:cstheme="minorHAnsi"/>
          <w:sz w:val="22"/>
          <w:szCs w:val="22"/>
        </w:rPr>
        <w:t xml:space="preserve">arijuana </w:t>
      </w:r>
      <w:r>
        <w:rPr>
          <w:rFonts w:asciiTheme="minorHAnsi" w:hAnsiTheme="minorHAnsi" w:cstheme="minorHAnsi"/>
          <w:sz w:val="22"/>
          <w:szCs w:val="22"/>
        </w:rPr>
        <w:t>L</w:t>
      </w:r>
      <w:r w:rsidR="00332FED">
        <w:rPr>
          <w:rFonts w:asciiTheme="minorHAnsi" w:hAnsiTheme="minorHAnsi" w:cstheme="minorHAnsi"/>
          <w:sz w:val="22"/>
          <w:szCs w:val="22"/>
        </w:rPr>
        <w:t xml:space="preserve">ow THC Cannabis </w:t>
      </w:r>
      <w:r>
        <w:rPr>
          <w:rFonts w:asciiTheme="minorHAnsi" w:hAnsiTheme="minorHAnsi" w:cstheme="minorHAnsi"/>
          <w:sz w:val="22"/>
          <w:szCs w:val="22"/>
        </w:rPr>
        <w:t xml:space="preserve">Use” (policy 5330.02) </w:t>
      </w:r>
      <w:r w:rsidR="00332FED">
        <w:rPr>
          <w:rFonts w:asciiTheme="minorHAnsi" w:hAnsiTheme="minorHAnsi" w:cstheme="minorHAnsi"/>
          <w:sz w:val="22"/>
          <w:szCs w:val="22"/>
        </w:rPr>
        <w:t xml:space="preserve">can be found at:  </w:t>
      </w:r>
      <w:hyperlink r:id="rId44" w:history="1">
        <w:r w:rsidRPr="004162E1">
          <w:rPr>
            <w:rStyle w:val="Hyperlink"/>
            <w:rFonts w:asciiTheme="minorHAnsi" w:hAnsiTheme="minorHAnsi" w:cstheme="minorHAnsi"/>
            <w:sz w:val="22"/>
            <w:szCs w:val="22"/>
          </w:rPr>
          <w:t>https://web.hillsboroughschools.org/policymanual/detail/533</w:t>
        </w:r>
      </w:hyperlink>
      <w:r w:rsidRPr="004162E1">
        <w:rPr>
          <w:rFonts w:asciiTheme="minorHAnsi" w:hAnsiTheme="minorHAnsi" w:cstheme="minorHAnsi"/>
          <w:color w:val="0000FF"/>
          <w:sz w:val="22"/>
          <w:szCs w:val="22"/>
        </w:rPr>
        <w:t xml:space="preserve">.  </w:t>
      </w:r>
      <w:r>
        <w:rPr>
          <w:rFonts w:asciiTheme="minorHAnsi" w:hAnsiTheme="minorHAnsi" w:cstheme="minorHAnsi"/>
          <w:sz w:val="22"/>
          <w:szCs w:val="22"/>
        </w:rPr>
        <w:t>That policy addresses use on campus.  Students enrolled in programs that require off-campus on-the-job training, clinicals, ride-</w:t>
      </w:r>
      <w:proofErr w:type="spellStart"/>
      <w:r>
        <w:rPr>
          <w:rFonts w:asciiTheme="minorHAnsi" w:hAnsiTheme="minorHAnsi" w:cstheme="minorHAnsi"/>
          <w:sz w:val="22"/>
          <w:szCs w:val="22"/>
        </w:rPr>
        <w:t>alongs</w:t>
      </w:r>
      <w:proofErr w:type="spellEnd"/>
      <w:r>
        <w:rPr>
          <w:rFonts w:asciiTheme="minorHAnsi" w:hAnsiTheme="minorHAnsi" w:cstheme="minorHAnsi"/>
          <w:sz w:val="22"/>
          <w:szCs w:val="22"/>
        </w:rPr>
        <w:t xml:space="preserve">, training at a fire academy facility, etc., will be required to follow the policies set forth by the training facility or agency, and the training </w:t>
      </w:r>
      <w:proofErr w:type="gramStart"/>
      <w:r>
        <w:rPr>
          <w:rFonts w:asciiTheme="minorHAnsi" w:hAnsiTheme="minorHAnsi" w:cstheme="minorHAnsi"/>
          <w:sz w:val="22"/>
          <w:szCs w:val="22"/>
        </w:rPr>
        <w:t>facility’s</w:t>
      </w:r>
      <w:proofErr w:type="gramEnd"/>
      <w:r>
        <w:rPr>
          <w:rFonts w:asciiTheme="minorHAnsi" w:hAnsiTheme="minorHAnsi" w:cstheme="minorHAnsi"/>
          <w:sz w:val="22"/>
          <w:szCs w:val="22"/>
        </w:rPr>
        <w:t xml:space="preserve"> or agency’s policies are final.  Students who have been prescribed medical marijuana and are enrolling in a program that requires off-campus training in order to graduate from that program should consult with their </w:t>
      </w:r>
      <w:proofErr w:type="gramStart"/>
      <w:r w:rsidR="002E27D1">
        <w:rPr>
          <w:rFonts w:asciiTheme="minorHAnsi" w:hAnsiTheme="minorHAnsi" w:cstheme="minorHAnsi"/>
          <w:sz w:val="22"/>
          <w:szCs w:val="22"/>
        </w:rPr>
        <w:t>School</w:t>
      </w:r>
      <w:proofErr w:type="gramEnd"/>
      <w:r w:rsidR="002E27D1">
        <w:rPr>
          <w:rFonts w:asciiTheme="minorHAnsi" w:hAnsiTheme="minorHAnsi" w:cstheme="minorHAnsi"/>
          <w:sz w:val="22"/>
          <w:szCs w:val="22"/>
        </w:rPr>
        <w:t xml:space="preserve"> counselor</w:t>
      </w:r>
      <w:r>
        <w:rPr>
          <w:rFonts w:asciiTheme="minorHAnsi" w:hAnsiTheme="minorHAnsi" w:cstheme="minorHAnsi"/>
          <w:sz w:val="22"/>
          <w:szCs w:val="22"/>
        </w:rPr>
        <w:t xml:space="preserve"> and/or Administration before enrolling in the program.</w:t>
      </w:r>
    </w:p>
    <w:p w14:paraId="63254121" w14:textId="77777777" w:rsidR="00E17346" w:rsidRPr="00301E3E" w:rsidRDefault="00E17346" w:rsidP="00301E3E">
      <w:pPr>
        <w:rPr>
          <w:rFonts w:asciiTheme="minorHAnsi" w:hAnsiTheme="minorHAnsi" w:cstheme="minorHAnsi"/>
          <w:sz w:val="22"/>
          <w:szCs w:val="22"/>
        </w:rPr>
      </w:pPr>
    </w:p>
    <w:p w14:paraId="2740859A" w14:textId="5EA91F8E" w:rsidR="00E17346" w:rsidRPr="00F53B11" w:rsidRDefault="00E17346" w:rsidP="007A5EA4">
      <w:pPr>
        <w:pStyle w:val="BodyText2"/>
        <w:jc w:val="both"/>
        <w:rPr>
          <w:rFonts w:asciiTheme="minorHAnsi" w:hAnsiTheme="minorHAnsi" w:cstheme="minorHAnsi"/>
          <w:i w:val="0"/>
          <w:sz w:val="22"/>
          <w:szCs w:val="22"/>
        </w:rPr>
      </w:pPr>
      <w:bookmarkStart w:id="359" w:name="_Toc456861410"/>
      <w:bookmarkStart w:id="360" w:name="_Toc485818973"/>
      <w:bookmarkStart w:id="361" w:name="_Toc786499"/>
      <w:r w:rsidRPr="00F53B11">
        <w:rPr>
          <w:rStyle w:val="Style1Char"/>
          <w:rFonts w:asciiTheme="minorHAnsi" w:hAnsiTheme="minorHAnsi" w:cstheme="minorHAnsi"/>
          <w:i/>
        </w:rPr>
        <w:t>Drug Testing:</w:t>
      </w:r>
      <w:bookmarkEnd w:id="359"/>
      <w:bookmarkEnd w:id="360"/>
      <w:bookmarkEnd w:id="361"/>
      <w:r w:rsidRPr="00F53B11">
        <w:rPr>
          <w:rFonts w:asciiTheme="minorHAnsi" w:hAnsiTheme="minorHAnsi" w:cstheme="minorHAnsi"/>
          <w:i w:val="0"/>
          <w:sz w:val="22"/>
          <w:szCs w:val="22"/>
        </w:rPr>
        <w:t xml:space="preserve">  A random drug screening test will be done (at the student's expense) in certain Allied Health</w:t>
      </w:r>
      <w:r w:rsidR="00875087" w:rsidRPr="00F53B11">
        <w:rPr>
          <w:rFonts w:asciiTheme="minorHAnsi" w:hAnsiTheme="minorHAnsi" w:cstheme="minorHAnsi"/>
          <w:i w:val="0"/>
          <w:sz w:val="22"/>
          <w:szCs w:val="22"/>
        </w:rPr>
        <w:t xml:space="preserve"> and other</w:t>
      </w:r>
      <w:r w:rsidRPr="00F53B11">
        <w:rPr>
          <w:rFonts w:asciiTheme="minorHAnsi" w:hAnsiTheme="minorHAnsi" w:cstheme="minorHAnsi"/>
          <w:i w:val="0"/>
          <w:sz w:val="22"/>
          <w:szCs w:val="22"/>
        </w:rPr>
        <w:t xml:space="preserve"> programs.  If the first test (done near the beginning of the program) shows positive, the student </w:t>
      </w:r>
      <w:r w:rsidR="00AB6610" w:rsidRPr="00B77C7B">
        <w:rPr>
          <w:rFonts w:asciiTheme="minorHAnsi" w:hAnsiTheme="minorHAnsi" w:cstheme="minorHAnsi"/>
          <w:i w:val="0"/>
          <w:sz w:val="22"/>
          <w:szCs w:val="22"/>
        </w:rPr>
        <w:t xml:space="preserve">will be required to </w:t>
      </w:r>
      <w:r w:rsidRPr="00B77C7B">
        <w:rPr>
          <w:rFonts w:asciiTheme="minorHAnsi" w:hAnsiTheme="minorHAnsi" w:cstheme="minorHAnsi"/>
          <w:i w:val="0"/>
          <w:sz w:val="22"/>
          <w:szCs w:val="22"/>
        </w:rPr>
        <w:t>re-test (at the student’s expense).  If the results for the second screening are positive, the student</w:t>
      </w:r>
      <w:r w:rsidRPr="00F53B11">
        <w:rPr>
          <w:rFonts w:asciiTheme="minorHAnsi" w:hAnsiTheme="minorHAnsi" w:cstheme="minorHAnsi"/>
          <w:i w:val="0"/>
          <w:sz w:val="22"/>
          <w:szCs w:val="22"/>
        </w:rPr>
        <w:t xml:space="preserve"> will be withdrawn.  Students failing the second screening must wait at least one year (from the date of screening) before applying for re-entry.</w:t>
      </w:r>
    </w:p>
    <w:p w14:paraId="71522D06" w14:textId="77777777" w:rsidR="00E17346" w:rsidRPr="00F53B11" w:rsidRDefault="00E17346" w:rsidP="007A5EA4">
      <w:pPr>
        <w:pStyle w:val="BodyText2"/>
        <w:jc w:val="both"/>
        <w:rPr>
          <w:rFonts w:asciiTheme="minorHAnsi" w:hAnsiTheme="minorHAnsi" w:cstheme="minorHAnsi"/>
          <w:i w:val="0"/>
          <w:sz w:val="22"/>
          <w:szCs w:val="22"/>
        </w:rPr>
      </w:pPr>
    </w:p>
    <w:p w14:paraId="78963557" w14:textId="77777777" w:rsidR="00E17346" w:rsidRPr="00F53B11" w:rsidRDefault="000418AD" w:rsidP="007A5EA4">
      <w:pPr>
        <w:pStyle w:val="BodyText2"/>
        <w:jc w:val="both"/>
        <w:rPr>
          <w:rFonts w:asciiTheme="minorHAnsi" w:hAnsiTheme="minorHAnsi" w:cstheme="minorHAnsi"/>
          <w:i w:val="0"/>
          <w:sz w:val="22"/>
          <w:szCs w:val="22"/>
        </w:rPr>
      </w:pPr>
      <w:r w:rsidRPr="00F53B11">
        <w:rPr>
          <w:rFonts w:asciiTheme="minorHAnsi" w:hAnsiTheme="minorHAnsi" w:cstheme="minorHAnsi"/>
          <w:i w:val="0"/>
          <w:sz w:val="22"/>
          <w:szCs w:val="22"/>
        </w:rPr>
        <w:t>When drug screening is required in a specific program, d</w:t>
      </w:r>
      <w:r w:rsidR="00E17346" w:rsidRPr="00F53B11">
        <w:rPr>
          <w:rFonts w:asciiTheme="minorHAnsi" w:hAnsiTheme="minorHAnsi" w:cstheme="minorHAnsi"/>
          <w:i w:val="0"/>
          <w:sz w:val="22"/>
          <w:szCs w:val="22"/>
        </w:rPr>
        <w:t xml:space="preserve">rug screening test results must be negative and remain negative for the student to continue in their program.  In addition, clinical agencies may impose routine/random drug toxicology screening requirements (at the student’s expense) as a condition of a student’s participation in clinical experiences in their facilities.  If such testing is imposed, the student must submit the results to the program instructor prior to beginning or continuing the clinical rotation, and the clinical facility’s decision on </w:t>
      </w:r>
      <w:proofErr w:type="gramStart"/>
      <w:r w:rsidR="00E17346" w:rsidRPr="00F53B11">
        <w:rPr>
          <w:rFonts w:asciiTheme="minorHAnsi" w:hAnsiTheme="minorHAnsi" w:cstheme="minorHAnsi"/>
          <w:i w:val="0"/>
          <w:sz w:val="22"/>
          <w:szCs w:val="22"/>
        </w:rPr>
        <w:t>whether or not</w:t>
      </w:r>
      <w:proofErr w:type="gramEnd"/>
      <w:r w:rsidR="00E17346" w:rsidRPr="00F53B11">
        <w:rPr>
          <w:rFonts w:asciiTheme="minorHAnsi" w:hAnsiTheme="minorHAnsi" w:cstheme="minorHAnsi"/>
          <w:i w:val="0"/>
          <w:sz w:val="22"/>
          <w:szCs w:val="22"/>
        </w:rPr>
        <w:t xml:space="preserve"> a student may enter their facility is final.</w:t>
      </w:r>
      <w:bookmarkStart w:id="362" w:name="_Toc456861397"/>
    </w:p>
    <w:p w14:paraId="358935AE" w14:textId="77777777" w:rsidR="00E17346" w:rsidRPr="00F53B11" w:rsidRDefault="00E17346" w:rsidP="007A5EA4">
      <w:pPr>
        <w:pStyle w:val="BodyText2"/>
        <w:jc w:val="both"/>
        <w:rPr>
          <w:rFonts w:asciiTheme="minorHAnsi" w:hAnsiTheme="minorHAnsi" w:cstheme="minorHAnsi"/>
          <w:i w:val="0"/>
          <w:sz w:val="22"/>
          <w:szCs w:val="22"/>
        </w:rPr>
      </w:pPr>
    </w:p>
    <w:p w14:paraId="6BDD1D6A" w14:textId="77777777" w:rsidR="00E17346" w:rsidRPr="00F53B11" w:rsidRDefault="00E17346" w:rsidP="007A5EA4">
      <w:pPr>
        <w:jc w:val="both"/>
        <w:rPr>
          <w:rFonts w:asciiTheme="minorHAnsi" w:hAnsiTheme="minorHAnsi" w:cstheme="minorHAnsi"/>
          <w:sz w:val="22"/>
          <w:szCs w:val="22"/>
        </w:rPr>
      </w:pPr>
      <w:bookmarkStart w:id="363" w:name="_Toc786500"/>
      <w:bookmarkStart w:id="364" w:name="_Toc485818974"/>
      <w:r w:rsidRPr="00F53B11">
        <w:rPr>
          <w:rStyle w:val="Style1Char"/>
          <w:rFonts w:asciiTheme="minorHAnsi" w:hAnsiTheme="minorHAnsi" w:cstheme="minorHAnsi"/>
        </w:rPr>
        <w:t>Chemically Impaired or Mental/Physical Illness:</w:t>
      </w:r>
      <w:bookmarkEnd w:id="362"/>
      <w:bookmarkEnd w:id="363"/>
      <w:r w:rsidRPr="00F53B11">
        <w:rPr>
          <w:rFonts w:asciiTheme="minorHAnsi" w:hAnsiTheme="minorHAnsi" w:cstheme="minorHAnsi"/>
          <w:sz w:val="22"/>
          <w:szCs w:val="22"/>
        </w:rPr>
        <w:t xml:space="preserve"> Based upon behavior or reasonable suspicion indicative of chemical abuse, emotional illness, and/or any other conditions (including contagious diseases) that affect the student's suitability or ability to complete the program, the student will be referred for intervention or evaluation (at the student’s expense).</w:t>
      </w:r>
      <w:bookmarkEnd w:id="364"/>
    </w:p>
    <w:p w14:paraId="1CBE571B" w14:textId="77777777" w:rsidR="00E17346" w:rsidRPr="00F53B11" w:rsidRDefault="00E17346" w:rsidP="007A5EA4">
      <w:pPr>
        <w:jc w:val="both"/>
        <w:rPr>
          <w:rFonts w:asciiTheme="minorHAnsi" w:hAnsiTheme="minorHAnsi" w:cstheme="minorHAnsi"/>
          <w:sz w:val="22"/>
          <w:szCs w:val="22"/>
        </w:rPr>
      </w:pPr>
    </w:p>
    <w:p w14:paraId="4D207A5A" w14:textId="77777777" w:rsidR="00E17346" w:rsidRPr="00F53B11" w:rsidRDefault="00E17346" w:rsidP="006575FC">
      <w:pPr>
        <w:pStyle w:val="BodyText2"/>
        <w:jc w:val="both"/>
        <w:rPr>
          <w:rFonts w:asciiTheme="minorHAnsi" w:eastAsia="Arial" w:hAnsiTheme="minorHAnsi" w:cstheme="minorHAnsi"/>
          <w:sz w:val="22"/>
          <w:szCs w:val="22"/>
        </w:rPr>
      </w:pPr>
      <w:r w:rsidRPr="00F53B11">
        <w:rPr>
          <w:rFonts w:asciiTheme="minorHAnsi" w:hAnsiTheme="minorHAnsi" w:cstheme="minorHAnsi"/>
          <w:i w:val="0"/>
          <w:sz w:val="22"/>
          <w:szCs w:val="22"/>
        </w:rPr>
        <w:t>This intervention or evaluation is to be made by a qualified health professional, and a written recommendation must be submitted to Student Services as to the safety and suitability of the continuance of the student in his/her HTC program.</w:t>
      </w:r>
      <w:r w:rsidR="004C7B71">
        <w:rPr>
          <w:rFonts w:asciiTheme="minorHAnsi" w:eastAsia="Arial" w:hAnsiTheme="minorHAnsi" w:cstheme="minorHAnsi"/>
          <w:sz w:val="22"/>
          <w:szCs w:val="22"/>
        </w:rPr>
        <w:t xml:space="preserve"> </w:t>
      </w:r>
    </w:p>
    <w:p w14:paraId="6E135E64" w14:textId="77777777" w:rsidR="00F96E68" w:rsidRPr="004429EA" w:rsidRDefault="00F96E68" w:rsidP="004429EA">
      <w:pPr>
        <w:pStyle w:val="Heading6"/>
      </w:pPr>
      <w:bookmarkStart w:id="365" w:name="_Toc786502"/>
      <w:bookmarkStart w:id="366" w:name="_Toc456861391"/>
      <w:bookmarkStart w:id="367" w:name="_Toc485818975"/>
      <w:r w:rsidRPr="004429EA">
        <w:lastRenderedPageBreak/>
        <w:t>ATTENDANCE</w:t>
      </w:r>
      <w:bookmarkEnd w:id="365"/>
    </w:p>
    <w:p w14:paraId="78191DE2" w14:textId="56227359" w:rsidR="006575FC" w:rsidRPr="00CE7D7C" w:rsidRDefault="00E17346" w:rsidP="00E260E9">
      <w:pPr>
        <w:pStyle w:val="Style1"/>
        <w:jc w:val="both"/>
        <w:rPr>
          <w:rFonts w:cstheme="minorHAnsi"/>
          <w:b w:val="0"/>
          <w:bCs/>
          <w:i w:val="0"/>
          <w:u w:val="none"/>
        </w:rPr>
      </w:pPr>
      <w:bookmarkStart w:id="368" w:name="_Toc786503"/>
      <w:r w:rsidRPr="0077464F">
        <w:t>C</w:t>
      </w:r>
      <w:r w:rsidR="00B66E89" w:rsidRPr="0077464F">
        <w:t>locking In/Out</w:t>
      </w:r>
      <w:bookmarkEnd w:id="366"/>
      <w:bookmarkEnd w:id="367"/>
      <w:bookmarkEnd w:id="368"/>
      <w:r w:rsidR="00B66E89" w:rsidRPr="0077464F">
        <w:t>:</w:t>
      </w:r>
      <w:r w:rsidR="001673A9" w:rsidRPr="001673A9">
        <w:rPr>
          <w:i w:val="0"/>
          <w:u w:val="none"/>
        </w:rPr>
        <w:t xml:space="preserve">  </w:t>
      </w:r>
      <w:r w:rsidRPr="001673A9">
        <w:rPr>
          <w:rFonts w:cstheme="minorHAnsi"/>
          <w:b w:val="0"/>
          <w:i w:val="0"/>
          <w:u w:val="none"/>
        </w:rPr>
        <w:t xml:space="preserve">Students use their ID badges to clock in and out for each session on a dedicated computer in designated locations (see </w:t>
      </w:r>
      <w:r w:rsidR="00670BE9">
        <w:rPr>
          <w:rFonts w:cstheme="minorHAnsi"/>
          <w:b w:val="0"/>
          <w:i w:val="0"/>
          <w:u w:val="none"/>
        </w:rPr>
        <w:t xml:space="preserve">the </w:t>
      </w:r>
      <w:r w:rsidR="003D3CCB" w:rsidRPr="001673A9">
        <w:rPr>
          <w:rFonts w:cstheme="minorHAnsi"/>
          <w:b w:val="0"/>
          <w:i w:val="0"/>
          <w:u w:val="none"/>
        </w:rPr>
        <w:t>Appendix</w:t>
      </w:r>
      <w:r w:rsidRPr="001673A9">
        <w:rPr>
          <w:rFonts w:cstheme="minorHAnsi"/>
          <w:b w:val="0"/>
          <w:i w:val="0"/>
          <w:u w:val="none"/>
        </w:rPr>
        <w:t xml:space="preserve"> for locations on specific technical college campus). The computer records the exact minute the student scanned his/her badge.  Students are to clock in and be in their seats prepared to begin before the start of each session</w:t>
      </w:r>
      <w:r w:rsidR="00D350EB" w:rsidRPr="001673A9">
        <w:rPr>
          <w:rFonts w:cstheme="minorHAnsi"/>
          <w:b w:val="0"/>
          <w:i w:val="0"/>
          <w:u w:val="none"/>
        </w:rPr>
        <w:t>.</w:t>
      </w:r>
      <w:r w:rsidRPr="001673A9">
        <w:rPr>
          <w:rFonts w:cstheme="minorHAnsi"/>
          <w:b w:val="0"/>
          <w:i w:val="0"/>
          <w:u w:val="none"/>
        </w:rPr>
        <w:t xml:space="preserve"> (</w:t>
      </w:r>
      <w:r w:rsidR="00D350EB" w:rsidRPr="001673A9">
        <w:rPr>
          <w:rFonts w:cstheme="minorHAnsi"/>
          <w:b w:val="0"/>
          <w:i w:val="0"/>
          <w:u w:val="none"/>
        </w:rPr>
        <w:t>S</w:t>
      </w:r>
      <w:r w:rsidRPr="001673A9">
        <w:rPr>
          <w:rFonts w:cstheme="minorHAnsi"/>
          <w:b w:val="0"/>
          <w:i w:val="0"/>
          <w:u w:val="none"/>
        </w:rPr>
        <w:t xml:space="preserve">ee </w:t>
      </w:r>
      <w:r w:rsidR="00670BE9">
        <w:rPr>
          <w:rFonts w:cstheme="minorHAnsi"/>
          <w:b w:val="0"/>
          <w:i w:val="0"/>
          <w:u w:val="none"/>
        </w:rPr>
        <w:t xml:space="preserve">the </w:t>
      </w:r>
      <w:r w:rsidR="003D3CCB" w:rsidRPr="001673A9">
        <w:rPr>
          <w:rFonts w:cstheme="minorHAnsi"/>
          <w:b w:val="0"/>
          <w:i w:val="0"/>
          <w:u w:val="none"/>
        </w:rPr>
        <w:t xml:space="preserve">Appendix </w:t>
      </w:r>
      <w:r w:rsidRPr="001673A9">
        <w:rPr>
          <w:rFonts w:cstheme="minorHAnsi"/>
          <w:b w:val="0"/>
          <w:i w:val="0"/>
          <w:u w:val="none"/>
        </w:rPr>
        <w:t>for individual technical college program attendance requirements</w:t>
      </w:r>
      <w:r w:rsidR="00D350EB" w:rsidRPr="001673A9">
        <w:rPr>
          <w:rFonts w:cstheme="minorHAnsi"/>
          <w:b w:val="0"/>
          <w:i w:val="0"/>
          <w:u w:val="none"/>
        </w:rPr>
        <w:t>.</w:t>
      </w:r>
      <w:r w:rsidRPr="001673A9">
        <w:rPr>
          <w:rFonts w:cstheme="minorHAnsi"/>
          <w:b w:val="0"/>
          <w:i w:val="0"/>
          <w:u w:val="none"/>
        </w:rPr>
        <w:t>)</w:t>
      </w:r>
      <w:r w:rsidRPr="001673A9">
        <w:rPr>
          <w:rFonts w:cstheme="minorHAnsi"/>
          <w:i w:val="0"/>
          <w:u w:val="none"/>
        </w:rPr>
        <w:t xml:space="preserve"> </w:t>
      </w:r>
      <w:r w:rsidR="001673A9">
        <w:rPr>
          <w:rFonts w:cstheme="minorHAnsi"/>
          <w:i w:val="0"/>
          <w:u w:val="none"/>
        </w:rPr>
        <w:t xml:space="preserve"> </w:t>
      </w:r>
      <w:r w:rsidR="00CE7D7C">
        <w:rPr>
          <w:rFonts w:cstheme="minorHAnsi"/>
          <w:b w:val="0"/>
          <w:bCs/>
          <w:i w:val="0"/>
          <w:u w:val="none"/>
        </w:rPr>
        <w:t>Due to updated technology, teachers at some sites are currently manually entering student attendance through the CIS attendance roster.</w:t>
      </w:r>
    </w:p>
    <w:p w14:paraId="6BF35210" w14:textId="77777777" w:rsidR="004E404B" w:rsidRDefault="004E404B" w:rsidP="00E260E9">
      <w:pPr>
        <w:pStyle w:val="Style1"/>
        <w:jc w:val="both"/>
        <w:rPr>
          <w:rFonts w:cstheme="minorHAnsi"/>
          <w:i w:val="0"/>
          <w:u w:val="none"/>
        </w:rPr>
      </w:pPr>
    </w:p>
    <w:p w14:paraId="769C552B" w14:textId="77777777" w:rsidR="00E17346" w:rsidRPr="002C51F3" w:rsidRDefault="00E17346" w:rsidP="00E260E9">
      <w:pPr>
        <w:pStyle w:val="Style1"/>
        <w:jc w:val="both"/>
        <w:rPr>
          <w:rFonts w:cstheme="minorHAnsi"/>
          <w:b w:val="0"/>
          <w:bCs/>
        </w:rPr>
      </w:pPr>
      <w:r w:rsidRPr="002C51F3">
        <w:rPr>
          <w:rFonts w:cstheme="minorHAnsi"/>
          <w:b w:val="0"/>
          <w:bCs/>
          <w:i w:val="0"/>
          <w:u w:val="none"/>
        </w:rPr>
        <w:t>Only the student whose name is o</w:t>
      </w:r>
      <w:r w:rsidR="003F16D3" w:rsidRPr="002C51F3">
        <w:rPr>
          <w:rFonts w:cstheme="minorHAnsi"/>
          <w:b w:val="0"/>
          <w:bCs/>
          <w:i w:val="0"/>
          <w:u w:val="none"/>
        </w:rPr>
        <w:t xml:space="preserve">n the </w:t>
      </w:r>
      <w:r w:rsidR="00EE2C4E" w:rsidRPr="002C51F3">
        <w:rPr>
          <w:rFonts w:cstheme="minorHAnsi"/>
          <w:b w:val="0"/>
          <w:bCs/>
          <w:i w:val="0"/>
          <w:u w:val="none"/>
        </w:rPr>
        <w:t xml:space="preserve">ID </w:t>
      </w:r>
      <w:r w:rsidR="003F16D3" w:rsidRPr="002C51F3">
        <w:rPr>
          <w:rFonts w:cstheme="minorHAnsi"/>
          <w:b w:val="0"/>
          <w:bCs/>
          <w:i w:val="0"/>
          <w:u w:val="none"/>
        </w:rPr>
        <w:t>badge may use it to scan.</w:t>
      </w:r>
      <w:r w:rsidR="00D350EB" w:rsidRPr="002C51F3">
        <w:rPr>
          <w:rFonts w:cstheme="minorHAnsi"/>
          <w:b w:val="0"/>
          <w:bCs/>
          <w:i w:val="0"/>
          <w:u w:val="none"/>
        </w:rPr>
        <w:t xml:space="preserve">  Inappropriate use of attendance scanning devices (scanning in/out for another student and/or asking another student to scan in/out for you) is a serious offense and will result in disciplinary action up to and including withdrawal for both students involved.</w:t>
      </w:r>
    </w:p>
    <w:p w14:paraId="667C4C61" w14:textId="77777777" w:rsidR="003F16D3" w:rsidRPr="0077464F" w:rsidRDefault="003F16D3" w:rsidP="00E260E9">
      <w:pPr>
        <w:tabs>
          <w:tab w:val="left" w:pos="-360"/>
          <w:tab w:val="left" w:pos="0"/>
          <w:tab w:val="left" w:pos="252"/>
          <w:tab w:val="right" w:pos="1490"/>
          <w:tab w:val="left" w:pos="1739"/>
          <w:tab w:val="right" w:pos="2898"/>
          <w:tab w:val="left" w:pos="3146"/>
          <w:tab w:val="left" w:pos="4320"/>
          <w:tab w:val="left" w:pos="5040"/>
          <w:tab w:val="left" w:pos="5760"/>
          <w:tab w:val="left" w:pos="6480"/>
          <w:tab w:val="left" w:pos="7200"/>
          <w:tab w:val="left" w:pos="76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Calibri" w:hAnsi="Calibri" w:cstheme="minorHAnsi"/>
          <w:sz w:val="22"/>
          <w:szCs w:val="22"/>
        </w:rPr>
      </w:pPr>
    </w:p>
    <w:p w14:paraId="498B0585" w14:textId="77777777" w:rsidR="00E17346" w:rsidRPr="0077464F" w:rsidRDefault="00E17346" w:rsidP="00E260E9">
      <w:pPr>
        <w:pStyle w:val="Style1"/>
        <w:jc w:val="both"/>
        <w:rPr>
          <w:rFonts w:cstheme="minorHAnsi"/>
          <w:color w:val="000000"/>
        </w:rPr>
      </w:pPr>
      <w:bookmarkStart w:id="369" w:name="_Toc456861421"/>
      <w:bookmarkStart w:id="370" w:name="_Toc485818976"/>
      <w:bookmarkStart w:id="371" w:name="_Toc786504"/>
      <w:r w:rsidRPr="0077464F">
        <w:t>J</w:t>
      </w:r>
      <w:r w:rsidR="00B66E89" w:rsidRPr="0077464F">
        <w:t>ury Duty:</w:t>
      </w:r>
      <w:bookmarkEnd w:id="369"/>
      <w:bookmarkEnd w:id="370"/>
      <w:bookmarkEnd w:id="371"/>
      <w:r w:rsidR="001673A9" w:rsidRPr="001673A9">
        <w:rPr>
          <w:b w:val="0"/>
          <w:i w:val="0"/>
          <w:u w:val="none"/>
        </w:rPr>
        <w:t xml:space="preserve">  </w:t>
      </w:r>
      <w:r w:rsidRPr="001673A9">
        <w:rPr>
          <w:rFonts w:cstheme="minorHAnsi"/>
          <w:b w:val="0"/>
          <w:i w:val="0"/>
          <w:color w:val="000000"/>
          <w:u w:val="none"/>
        </w:rPr>
        <w:t xml:space="preserve">Time spent serving on jury duty will not count against a student’s allowable absences in a program, provided these guidelines are followed: (1) Students must give their instructor a copy of the jury summons as soon as it is received.  (2) If a student is required to report for jury duty, he/she must request an attendance verification letter, with a date/time stamp, (provided in the jury waiting room) at the end of </w:t>
      </w:r>
      <w:r w:rsidR="00F96E68" w:rsidRPr="001673A9">
        <w:rPr>
          <w:rFonts w:cstheme="minorHAnsi"/>
          <w:b w:val="0"/>
          <w:i w:val="0"/>
          <w:color w:val="000000"/>
          <w:u w:val="none"/>
        </w:rPr>
        <w:t xml:space="preserve">jury </w:t>
      </w:r>
      <w:r w:rsidRPr="001673A9">
        <w:rPr>
          <w:rFonts w:cstheme="minorHAnsi"/>
          <w:b w:val="0"/>
          <w:i w:val="0"/>
          <w:color w:val="000000"/>
          <w:u w:val="none"/>
        </w:rPr>
        <w:t xml:space="preserve">service and provide a copy of that letter to the instructor.  (3) If classes are still in session when a student is released from jury duty, the student is to report back to campus.  </w:t>
      </w:r>
    </w:p>
    <w:p w14:paraId="755FA8D0" w14:textId="77777777" w:rsidR="00E17346" w:rsidRPr="0077464F" w:rsidRDefault="00E17346" w:rsidP="00E260E9">
      <w:pPr>
        <w:jc w:val="both"/>
        <w:rPr>
          <w:rFonts w:ascii="Calibri" w:hAnsi="Calibri" w:cstheme="minorHAnsi"/>
          <w:color w:val="000000"/>
          <w:sz w:val="22"/>
          <w:szCs w:val="22"/>
        </w:rPr>
      </w:pPr>
    </w:p>
    <w:p w14:paraId="71DC2A2C" w14:textId="77777777" w:rsidR="00E17346" w:rsidRPr="0077464F" w:rsidRDefault="00E17346" w:rsidP="00E260E9">
      <w:pPr>
        <w:jc w:val="both"/>
        <w:rPr>
          <w:rFonts w:ascii="Calibri" w:hAnsi="Calibri" w:cstheme="minorHAnsi"/>
          <w:color w:val="000000"/>
          <w:sz w:val="22"/>
          <w:szCs w:val="22"/>
        </w:rPr>
      </w:pPr>
      <w:r w:rsidRPr="0077464F">
        <w:rPr>
          <w:rFonts w:ascii="Calibri" w:hAnsi="Calibri" w:cstheme="minorHAnsi"/>
          <w:color w:val="000000"/>
          <w:sz w:val="22"/>
          <w:szCs w:val="22"/>
        </w:rPr>
        <w:t>Other court-related issues, such as a student’s personal legal matters or a subpoena to testify in a court case, do not fall under the</w:t>
      </w:r>
      <w:r w:rsidR="005B24AD" w:rsidRPr="0077464F">
        <w:rPr>
          <w:rFonts w:ascii="Calibri" w:hAnsi="Calibri" w:cstheme="minorHAnsi"/>
          <w:color w:val="000000"/>
          <w:sz w:val="22"/>
          <w:szCs w:val="22"/>
        </w:rPr>
        <w:t xml:space="preserve"> Jury Duty </w:t>
      </w:r>
      <w:r w:rsidRPr="0077464F">
        <w:rPr>
          <w:rFonts w:ascii="Calibri" w:hAnsi="Calibri" w:cstheme="minorHAnsi"/>
          <w:color w:val="000000"/>
          <w:sz w:val="22"/>
          <w:szCs w:val="22"/>
        </w:rPr>
        <w:t xml:space="preserve">guidelines above.  Those types of absences are personal and will count against a student’s allowable absences in a program.   </w:t>
      </w:r>
    </w:p>
    <w:p w14:paraId="264AC881" w14:textId="77777777" w:rsidR="00E17346" w:rsidRPr="0077464F" w:rsidRDefault="00E17346" w:rsidP="00E260E9">
      <w:pPr>
        <w:tabs>
          <w:tab w:val="left" w:pos="-360"/>
          <w:tab w:val="left" w:pos="0"/>
          <w:tab w:val="left" w:pos="252"/>
          <w:tab w:val="right" w:pos="1490"/>
          <w:tab w:val="left" w:pos="1739"/>
          <w:tab w:val="right" w:pos="2898"/>
          <w:tab w:val="left" w:pos="3146"/>
          <w:tab w:val="left" w:pos="4320"/>
          <w:tab w:val="left" w:pos="5040"/>
          <w:tab w:val="left" w:pos="5760"/>
          <w:tab w:val="left" w:pos="6480"/>
          <w:tab w:val="left" w:pos="7200"/>
          <w:tab w:val="left" w:pos="76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Calibri" w:hAnsi="Calibri" w:cstheme="minorHAnsi"/>
          <w:sz w:val="22"/>
          <w:szCs w:val="22"/>
        </w:rPr>
      </w:pPr>
    </w:p>
    <w:p w14:paraId="13F85A95" w14:textId="300B0B07" w:rsidR="004C02FF" w:rsidRPr="004C02FF" w:rsidRDefault="00E17346" w:rsidP="004C02FF">
      <w:pPr>
        <w:pStyle w:val="Style1"/>
        <w:jc w:val="both"/>
        <w:rPr>
          <w:rFonts w:eastAsia="Arial" w:cstheme="minorHAnsi"/>
          <w:b w:val="0"/>
          <w:i w:val="0"/>
          <w:u w:val="none"/>
        </w:rPr>
      </w:pPr>
      <w:bookmarkStart w:id="372" w:name="_Toc786505"/>
      <w:r w:rsidRPr="0077464F">
        <w:t>B</w:t>
      </w:r>
      <w:r w:rsidR="00B66E89" w:rsidRPr="0077464F">
        <w:t>ereavement:</w:t>
      </w:r>
      <w:bookmarkEnd w:id="372"/>
      <w:r w:rsidR="001673A9" w:rsidRPr="001673A9">
        <w:rPr>
          <w:b w:val="0"/>
          <w:i w:val="0"/>
          <w:u w:val="none"/>
        </w:rPr>
        <w:t xml:space="preserve">  </w:t>
      </w:r>
      <w:r w:rsidRPr="001673A9">
        <w:rPr>
          <w:rFonts w:eastAsia="Arial" w:cstheme="minorHAnsi"/>
          <w:b w:val="0"/>
          <w:i w:val="0"/>
          <w:spacing w:val="1"/>
          <w:u w:val="none"/>
        </w:rPr>
        <w:t>I</w:t>
      </w:r>
      <w:r w:rsidRPr="001673A9">
        <w:rPr>
          <w:rFonts w:eastAsia="Arial" w:cstheme="minorHAnsi"/>
          <w:b w:val="0"/>
          <w:i w:val="0"/>
          <w:u w:val="none"/>
        </w:rPr>
        <w:t>n</w:t>
      </w:r>
      <w:r w:rsidRPr="001673A9">
        <w:rPr>
          <w:rFonts w:eastAsia="Arial" w:cstheme="minorHAnsi"/>
          <w:b w:val="0"/>
          <w:i w:val="0"/>
          <w:spacing w:val="5"/>
          <w:u w:val="none"/>
        </w:rPr>
        <w:t xml:space="preserve"> </w:t>
      </w:r>
      <w:r w:rsidRPr="001673A9">
        <w:rPr>
          <w:rFonts w:eastAsia="Arial" w:cstheme="minorHAnsi"/>
          <w:b w:val="0"/>
          <w:i w:val="0"/>
          <w:spacing w:val="1"/>
          <w:u w:val="none"/>
        </w:rPr>
        <w:t>t</w:t>
      </w:r>
      <w:r w:rsidRPr="001673A9">
        <w:rPr>
          <w:rFonts w:eastAsia="Arial" w:cstheme="minorHAnsi"/>
          <w:b w:val="0"/>
          <w:i w:val="0"/>
          <w:u w:val="none"/>
        </w:rPr>
        <w:t>he</w:t>
      </w:r>
      <w:r w:rsidRPr="001673A9">
        <w:rPr>
          <w:rFonts w:eastAsia="Arial" w:cstheme="minorHAnsi"/>
          <w:b w:val="0"/>
          <w:i w:val="0"/>
          <w:spacing w:val="5"/>
          <w:u w:val="none"/>
        </w:rPr>
        <w:t xml:space="preserve"> </w:t>
      </w:r>
      <w:r w:rsidRPr="001673A9">
        <w:rPr>
          <w:rFonts w:eastAsia="Arial" w:cstheme="minorHAnsi"/>
          <w:b w:val="0"/>
          <w:i w:val="0"/>
          <w:u w:val="none"/>
        </w:rPr>
        <w:t>u</w:t>
      </w:r>
      <w:r w:rsidRPr="001673A9">
        <w:rPr>
          <w:rFonts w:eastAsia="Arial" w:cstheme="minorHAnsi"/>
          <w:b w:val="0"/>
          <w:i w:val="0"/>
          <w:spacing w:val="-3"/>
          <w:u w:val="none"/>
        </w:rPr>
        <w:t>n</w:t>
      </w:r>
      <w:r w:rsidRPr="001673A9">
        <w:rPr>
          <w:rFonts w:eastAsia="Arial" w:cstheme="minorHAnsi"/>
          <w:b w:val="0"/>
          <w:i w:val="0"/>
          <w:spacing w:val="3"/>
          <w:u w:val="none"/>
        </w:rPr>
        <w:t>f</w:t>
      </w:r>
      <w:r w:rsidRPr="001673A9">
        <w:rPr>
          <w:rFonts w:eastAsia="Arial" w:cstheme="minorHAnsi"/>
          <w:b w:val="0"/>
          <w:i w:val="0"/>
          <w:spacing w:val="-3"/>
          <w:u w:val="none"/>
        </w:rPr>
        <w:t>o</w:t>
      </w:r>
      <w:r w:rsidRPr="001673A9">
        <w:rPr>
          <w:rFonts w:eastAsia="Arial" w:cstheme="minorHAnsi"/>
          <w:b w:val="0"/>
          <w:i w:val="0"/>
          <w:spacing w:val="1"/>
          <w:u w:val="none"/>
        </w:rPr>
        <w:t>rt</w:t>
      </w:r>
      <w:r w:rsidRPr="001673A9">
        <w:rPr>
          <w:rFonts w:eastAsia="Arial" w:cstheme="minorHAnsi"/>
          <w:b w:val="0"/>
          <w:i w:val="0"/>
          <w:u w:val="none"/>
        </w:rPr>
        <w:t>u</w:t>
      </w:r>
      <w:r w:rsidRPr="001673A9">
        <w:rPr>
          <w:rFonts w:eastAsia="Arial" w:cstheme="minorHAnsi"/>
          <w:b w:val="0"/>
          <w:i w:val="0"/>
          <w:spacing w:val="-1"/>
          <w:u w:val="none"/>
        </w:rPr>
        <w:t>n</w:t>
      </w:r>
      <w:r w:rsidRPr="001673A9">
        <w:rPr>
          <w:rFonts w:eastAsia="Arial" w:cstheme="minorHAnsi"/>
          <w:b w:val="0"/>
          <w:i w:val="0"/>
          <w:spacing w:val="-3"/>
          <w:u w:val="none"/>
        </w:rPr>
        <w:t>a</w:t>
      </w:r>
      <w:r w:rsidRPr="001673A9">
        <w:rPr>
          <w:rFonts w:eastAsia="Arial" w:cstheme="minorHAnsi"/>
          <w:b w:val="0"/>
          <w:i w:val="0"/>
          <w:spacing w:val="1"/>
          <w:u w:val="none"/>
        </w:rPr>
        <w:t>t</w:t>
      </w:r>
      <w:r w:rsidRPr="001673A9">
        <w:rPr>
          <w:rFonts w:eastAsia="Arial" w:cstheme="minorHAnsi"/>
          <w:b w:val="0"/>
          <w:i w:val="0"/>
          <w:u w:val="none"/>
        </w:rPr>
        <w:t>e</w:t>
      </w:r>
      <w:r w:rsidRPr="001673A9">
        <w:rPr>
          <w:rFonts w:eastAsia="Arial" w:cstheme="minorHAnsi"/>
          <w:b w:val="0"/>
          <w:i w:val="0"/>
          <w:spacing w:val="8"/>
          <w:u w:val="none"/>
        </w:rPr>
        <w:t xml:space="preserve"> </w:t>
      </w:r>
      <w:r w:rsidRPr="001673A9">
        <w:rPr>
          <w:rFonts w:eastAsia="Arial" w:cstheme="minorHAnsi"/>
          <w:b w:val="0"/>
          <w:i w:val="0"/>
          <w:u w:val="none"/>
        </w:rPr>
        <w:t>e</w:t>
      </w:r>
      <w:r w:rsidRPr="001673A9">
        <w:rPr>
          <w:rFonts w:eastAsia="Arial" w:cstheme="minorHAnsi"/>
          <w:b w:val="0"/>
          <w:i w:val="0"/>
          <w:spacing w:val="-3"/>
          <w:u w:val="none"/>
        </w:rPr>
        <w:t>v</w:t>
      </w:r>
      <w:r w:rsidRPr="001673A9">
        <w:rPr>
          <w:rFonts w:eastAsia="Arial" w:cstheme="minorHAnsi"/>
          <w:b w:val="0"/>
          <w:i w:val="0"/>
          <w:u w:val="none"/>
        </w:rPr>
        <w:t>e</w:t>
      </w:r>
      <w:r w:rsidRPr="001673A9">
        <w:rPr>
          <w:rFonts w:eastAsia="Arial" w:cstheme="minorHAnsi"/>
          <w:b w:val="0"/>
          <w:i w:val="0"/>
          <w:spacing w:val="-1"/>
          <w:u w:val="none"/>
        </w:rPr>
        <w:t>n</w:t>
      </w:r>
      <w:r w:rsidRPr="001673A9">
        <w:rPr>
          <w:rFonts w:eastAsia="Arial" w:cstheme="minorHAnsi"/>
          <w:b w:val="0"/>
          <w:i w:val="0"/>
          <w:u w:val="none"/>
        </w:rPr>
        <w:t>t</w:t>
      </w:r>
      <w:r w:rsidRPr="001673A9">
        <w:rPr>
          <w:rFonts w:eastAsia="Arial" w:cstheme="minorHAnsi"/>
          <w:b w:val="0"/>
          <w:i w:val="0"/>
          <w:spacing w:val="7"/>
          <w:u w:val="none"/>
        </w:rPr>
        <w:t xml:space="preserve"> </w:t>
      </w:r>
      <w:r w:rsidRPr="001673A9">
        <w:rPr>
          <w:rFonts w:eastAsia="Arial" w:cstheme="minorHAnsi"/>
          <w:b w:val="0"/>
          <w:i w:val="0"/>
          <w:spacing w:val="1"/>
          <w:u w:val="none"/>
        </w:rPr>
        <w:t>t</w:t>
      </w:r>
      <w:r w:rsidRPr="001673A9">
        <w:rPr>
          <w:rFonts w:eastAsia="Arial" w:cstheme="minorHAnsi"/>
          <w:b w:val="0"/>
          <w:i w:val="0"/>
          <w:u w:val="none"/>
        </w:rPr>
        <w:t>h</w:t>
      </w:r>
      <w:r w:rsidRPr="001673A9">
        <w:rPr>
          <w:rFonts w:eastAsia="Arial" w:cstheme="minorHAnsi"/>
          <w:b w:val="0"/>
          <w:i w:val="0"/>
          <w:spacing w:val="-1"/>
          <w:u w:val="none"/>
        </w:rPr>
        <w:t>a</w:t>
      </w:r>
      <w:r w:rsidRPr="001673A9">
        <w:rPr>
          <w:rFonts w:eastAsia="Arial" w:cstheme="minorHAnsi"/>
          <w:b w:val="0"/>
          <w:i w:val="0"/>
          <w:u w:val="none"/>
        </w:rPr>
        <w:t>t</w:t>
      </w:r>
      <w:r w:rsidRPr="001673A9">
        <w:rPr>
          <w:rFonts w:eastAsia="Arial" w:cstheme="minorHAnsi"/>
          <w:b w:val="0"/>
          <w:i w:val="0"/>
          <w:spacing w:val="7"/>
          <w:u w:val="none"/>
        </w:rPr>
        <w:t xml:space="preserve"> </w:t>
      </w:r>
      <w:r w:rsidRPr="001673A9">
        <w:rPr>
          <w:rFonts w:eastAsia="Arial" w:cstheme="minorHAnsi"/>
          <w:b w:val="0"/>
          <w:i w:val="0"/>
          <w:spacing w:val="1"/>
          <w:u w:val="none"/>
        </w:rPr>
        <w:t>t</w:t>
      </w:r>
      <w:r w:rsidRPr="001673A9">
        <w:rPr>
          <w:rFonts w:eastAsia="Arial" w:cstheme="minorHAnsi"/>
          <w:b w:val="0"/>
          <w:i w:val="0"/>
          <w:u w:val="none"/>
        </w:rPr>
        <w:t>he</w:t>
      </w:r>
      <w:r w:rsidRPr="001673A9">
        <w:rPr>
          <w:rFonts w:eastAsia="Arial" w:cstheme="minorHAnsi"/>
          <w:b w:val="0"/>
          <w:i w:val="0"/>
          <w:spacing w:val="5"/>
          <w:u w:val="none"/>
        </w:rPr>
        <w:t xml:space="preserve"> </w:t>
      </w:r>
      <w:r w:rsidRPr="001673A9">
        <w:rPr>
          <w:rFonts w:eastAsia="Arial" w:cstheme="minorHAnsi"/>
          <w:b w:val="0"/>
          <w:i w:val="0"/>
          <w:spacing w:val="-2"/>
          <w:u w:val="none"/>
        </w:rPr>
        <w:t>s</w:t>
      </w:r>
      <w:r w:rsidRPr="001673A9">
        <w:rPr>
          <w:rFonts w:eastAsia="Arial" w:cstheme="minorHAnsi"/>
          <w:b w:val="0"/>
          <w:i w:val="0"/>
          <w:spacing w:val="1"/>
          <w:u w:val="none"/>
        </w:rPr>
        <w:t>t</w:t>
      </w:r>
      <w:r w:rsidRPr="001673A9">
        <w:rPr>
          <w:rFonts w:eastAsia="Arial" w:cstheme="minorHAnsi"/>
          <w:b w:val="0"/>
          <w:i w:val="0"/>
          <w:u w:val="none"/>
        </w:rPr>
        <w:t>u</w:t>
      </w:r>
      <w:r w:rsidRPr="001673A9">
        <w:rPr>
          <w:rFonts w:eastAsia="Arial" w:cstheme="minorHAnsi"/>
          <w:b w:val="0"/>
          <w:i w:val="0"/>
          <w:spacing w:val="-1"/>
          <w:u w:val="none"/>
        </w:rPr>
        <w:t>d</w:t>
      </w:r>
      <w:r w:rsidRPr="001673A9">
        <w:rPr>
          <w:rFonts w:eastAsia="Arial" w:cstheme="minorHAnsi"/>
          <w:b w:val="0"/>
          <w:i w:val="0"/>
          <w:u w:val="none"/>
        </w:rPr>
        <w:t>e</w:t>
      </w:r>
      <w:r w:rsidRPr="001673A9">
        <w:rPr>
          <w:rFonts w:eastAsia="Arial" w:cstheme="minorHAnsi"/>
          <w:b w:val="0"/>
          <w:i w:val="0"/>
          <w:spacing w:val="-1"/>
          <w:u w:val="none"/>
        </w:rPr>
        <w:t>n</w:t>
      </w:r>
      <w:r w:rsidRPr="001673A9">
        <w:rPr>
          <w:rFonts w:eastAsia="Arial" w:cstheme="minorHAnsi"/>
          <w:b w:val="0"/>
          <w:i w:val="0"/>
          <w:u w:val="none"/>
        </w:rPr>
        <w:t>t</w:t>
      </w:r>
      <w:r w:rsidRPr="001673A9">
        <w:rPr>
          <w:rFonts w:eastAsia="Arial" w:cstheme="minorHAnsi"/>
          <w:b w:val="0"/>
          <w:i w:val="0"/>
          <w:spacing w:val="7"/>
          <w:u w:val="none"/>
        </w:rPr>
        <w:t xml:space="preserve"> </w:t>
      </w:r>
      <w:r w:rsidRPr="001673A9">
        <w:rPr>
          <w:rFonts w:eastAsia="Arial" w:cstheme="minorHAnsi"/>
          <w:b w:val="0"/>
          <w:i w:val="0"/>
          <w:u w:val="none"/>
        </w:rPr>
        <w:t>e</w:t>
      </w:r>
      <w:r w:rsidRPr="001673A9">
        <w:rPr>
          <w:rFonts w:eastAsia="Arial" w:cstheme="minorHAnsi"/>
          <w:b w:val="0"/>
          <w:i w:val="0"/>
          <w:spacing w:val="-3"/>
          <w:u w:val="none"/>
        </w:rPr>
        <w:t>x</w:t>
      </w:r>
      <w:r w:rsidRPr="001673A9">
        <w:rPr>
          <w:rFonts w:eastAsia="Arial" w:cstheme="minorHAnsi"/>
          <w:b w:val="0"/>
          <w:i w:val="0"/>
          <w:u w:val="none"/>
        </w:rPr>
        <w:t>p</w:t>
      </w:r>
      <w:r w:rsidRPr="001673A9">
        <w:rPr>
          <w:rFonts w:eastAsia="Arial" w:cstheme="minorHAnsi"/>
          <w:b w:val="0"/>
          <w:i w:val="0"/>
          <w:spacing w:val="-1"/>
          <w:u w:val="none"/>
        </w:rPr>
        <w:t>e</w:t>
      </w:r>
      <w:r w:rsidRPr="001673A9">
        <w:rPr>
          <w:rFonts w:eastAsia="Arial" w:cstheme="minorHAnsi"/>
          <w:b w:val="0"/>
          <w:i w:val="0"/>
          <w:spacing w:val="1"/>
          <w:u w:val="none"/>
        </w:rPr>
        <w:t>r</w:t>
      </w:r>
      <w:r w:rsidRPr="001673A9">
        <w:rPr>
          <w:rFonts w:eastAsia="Arial" w:cstheme="minorHAnsi"/>
          <w:b w:val="0"/>
          <w:i w:val="0"/>
          <w:spacing w:val="-1"/>
          <w:u w:val="none"/>
        </w:rPr>
        <w:t>i</w:t>
      </w:r>
      <w:r w:rsidRPr="001673A9">
        <w:rPr>
          <w:rFonts w:eastAsia="Arial" w:cstheme="minorHAnsi"/>
          <w:b w:val="0"/>
          <w:i w:val="0"/>
          <w:u w:val="none"/>
        </w:rPr>
        <w:t>e</w:t>
      </w:r>
      <w:r w:rsidRPr="001673A9">
        <w:rPr>
          <w:rFonts w:eastAsia="Arial" w:cstheme="minorHAnsi"/>
          <w:b w:val="0"/>
          <w:i w:val="0"/>
          <w:spacing w:val="-1"/>
          <w:u w:val="none"/>
        </w:rPr>
        <w:t>n</w:t>
      </w:r>
      <w:r w:rsidRPr="001673A9">
        <w:rPr>
          <w:rFonts w:eastAsia="Arial" w:cstheme="minorHAnsi"/>
          <w:b w:val="0"/>
          <w:i w:val="0"/>
          <w:u w:val="none"/>
        </w:rPr>
        <w:t>ces</w:t>
      </w:r>
      <w:r w:rsidRPr="001673A9">
        <w:rPr>
          <w:rFonts w:eastAsia="Arial" w:cstheme="minorHAnsi"/>
          <w:b w:val="0"/>
          <w:i w:val="0"/>
          <w:spacing w:val="8"/>
          <w:u w:val="none"/>
        </w:rPr>
        <w:t xml:space="preserve"> </w:t>
      </w:r>
      <w:r w:rsidRPr="001673A9">
        <w:rPr>
          <w:rFonts w:eastAsia="Arial" w:cstheme="minorHAnsi"/>
          <w:b w:val="0"/>
          <w:i w:val="0"/>
          <w:u w:val="none"/>
        </w:rPr>
        <w:t>a</w:t>
      </w:r>
      <w:r w:rsidRPr="001673A9">
        <w:rPr>
          <w:rFonts w:eastAsia="Arial" w:cstheme="minorHAnsi"/>
          <w:b w:val="0"/>
          <w:i w:val="0"/>
          <w:spacing w:val="8"/>
          <w:u w:val="none"/>
        </w:rPr>
        <w:t xml:space="preserve"> </w:t>
      </w:r>
      <w:r w:rsidRPr="001673A9">
        <w:rPr>
          <w:rFonts w:eastAsia="Arial" w:cstheme="minorHAnsi"/>
          <w:b w:val="0"/>
          <w:i w:val="0"/>
          <w:u w:val="none"/>
        </w:rPr>
        <w:t>p</w:t>
      </w:r>
      <w:r w:rsidRPr="001673A9">
        <w:rPr>
          <w:rFonts w:eastAsia="Arial" w:cstheme="minorHAnsi"/>
          <w:b w:val="0"/>
          <w:i w:val="0"/>
          <w:spacing w:val="-3"/>
          <w:u w:val="none"/>
        </w:rPr>
        <w:t>e</w:t>
      </w:r>
      <w:r w:rsidRPr="001673A9">
        <w:rPr>
          <w:rFonts w:eastAsia="Arial" w:cstheme="minorHAnsi"/>
          <w:b w:val="0"/>
          <w:i w:val="0"/>
          <w:spacing w:val="1"/>
          <w:u w:val="none"/>
        </w:rPr>
        <w:t>r</w:t>
      </w:r>
      <w:r w:rsidRPr="001673A9">
        <w:rPr>
          <w:rFonts w:eastAsia="Arial" w:cstheme="minorHAnsi"/>
          <w:b w:val="0"/>
          <w:i w:val="0"/>
          <w:u w:val="none"/>
        </w:rPr>
        <w:t>so</w:t>
      </w:r>
      <w:r w:rsidRPr="001673A9">
        <w:rPr>
          <w:rFonts w:eastAsia="Arial" w:cstheme="minorHAnsi"/>
          <w:b w:val="0"/>
          <w:i w:val="0"/>
          <w:spacing w:val="-1"/>
          <w:u w:val="none"/>
        </w:rPr>
        <w:t>n</w:t>
      </w:r>
      <w:r w:rsidRPr="001673A9">
        <w:rPr>
          <w:rFonts w:eastAsia="Arial" w:cstheme="minorHAnsi"/>
          <w:b w:val="0"/>
          <w:i w:val="0"/>
          <w:u w:val="none"/>
        </w:rPr>
        <w:t>al</w:t>
      </w:r>
      <w:r w:rsidRPr="001673A9">
        <w:rPr>
          <w:rFonts w:eastAsia="Arial" w:cstheme="minorHAnsi"/>
          <w:b w:val="0"/>
          <w:i w:val="0"/>
          <w:spacing w:val="4"/>
          <w:u w:val="none"/>
        </w:rPr>
        <w:t xml:space="preserve"> </w:t>
      </w:r>
      <w:r w:rsidRPr="001673A9">
        <w:rPr>
          <w:rFonts w:eastAsia="Arial" w:cstheme="minorHAnsi"/>
          <w:b w:val="0"/>
          <w:i w:val="0"/>
          <w:spacing w:val="1"/>
          <w:u w:val="none"/>
        </w:rPr>
        <w:t>tr</w:t>
      </w:r>
      <w:r w:rsidRPr="001673A9">
        <w:rPr>
          <w:rFonts w:eastAsia="Arial" w:cstheme="minorHAnsi"/>
          <w:b w:val="0"/>
          <w:i w:val="0"/>
          <w:spacing w:val="-3"/>
          <w:u w:val="none"/>
        </w:rPr>
        <w:t>a</w:t>
      </w:r>
      <w:r w:rsidRPr="001673A9">
        <w:rPr>
          <w:rFonts w:eastAsia="Arial" w:cstheme="minorHAnsi"/>
          <w:b w:val="0"/>
          <w:i w:val="0"/>
          <w:spacing w:val="2"/>
          <w:u w:val="none"/>
        </w:rPr>
        <w:t>g</w:t>
      </w:r>
      <w:r w:rsidRPr="001673A9">
        <w:rPr>
          <w:rFonts w:eastAsia="Arial" w:cstheme="minorHAnsi"/>
          <w:b w:val="0"/>
          <w:i w:val="0"/>
          <w:u w:val="none"/>
        </w:rPr>
        <w:t>e</w:t>
      </w:r>
      <w:r w:rsidRPr="001673A9">
        <w:rPr>
          <w:rFonts w:eastAsia="Arial" w:cstheme="minorHAnsi"/>
          <w:b w:val="0"/>
          <w:i w:val="0"/>
          <w:spacing w:val="-1"/>
          <w:u w:val="none"/>
        </w:rPr>
        <w:t>d</w:t>
      </w:r>
      <w:r w:rsidRPr="001673A9">
        <w:rPr>
          <w:rFonts w:eastAsia="Arial" w:cstheme="minorHAnsi"/>
          <w:b w:val="0"/>
          <w:i w:val="0"/>
          <w:u w:val="none"/>
        </w:rPr>
        <w:t>y</w:t>
      </w:r>
      <w:r w:rsidRPr="001673A9">
        <w:rPr>
          <w:rFonts w:eastAsia="Arial" w:cstheme="minorHAnsi"/>
          <w:b w:val="0"/>
          <w:i w:val="0"/>
          <w:spacing w:val="6"/>
          <w:u w:val="none"/>
        </w:rPr>
        <w:t xml:space="preserve"> </w:t>
      </w:r>
      <w:r w:rsidRPr="001673A9">
        <w:rPr>
          <w:rFonts w:eastAsia="Arial" w:cstheme="minorHAnsi"/>
          <w:b w:val="0"/>
          <w:i w:val="0"/>
          <w:u w:val="none"/>
        </w:rPr>
        <w:t>or</w:t>
      </w:r>
      <w:r w:rsidRPr="001673A9">
        <w:rPr>
          <w:rFonts w:eastAsia="Arial" w:cstheme="minorHAnsi"/>
          <w:b w:val="0"/>
          <w:i w:val="0"/>
          <w:spacing w:val="6"/>
          <w:u w:val="none"/>
        </w:rPr>
        <w:t xml:space="preserve"> </w:t>
      </w:r>
      <w:r w:rsidRPr="001673A9">
        <w:rPr>
          <w:rFonts w:eastAsia="Arial" w:cstheme="minorHAnsi"/>
          <w:b w:val="0"/>
          <w:i w:val="0"/>
          <w:spacing w:val="-1"/>
          <w:u w:val="none"/>
        </w:rPr>
        <w:t>t</w:t>
      </w:r>
      <w:r w:rsidRPr="001673A9">
        <w:rPr>
          <w:rFonts w:eastAsia="Arial" w:cstheme="minorHAnsi"/>
          <w:b w:val="0"/>
          <w:i w:val="0"/>
          <w:spacing w:val="1"/>
          <w:u w:val="none"/>
        </w:rPr>
        <w:t>r</w:t>
      </w:r>
      <w:r w:rsidRPr="001673A9">
        <w:rPr>
          <w:rFonts w:eastAsia="Arial" w:cstheme="minorHAnsi"/>
          <w:b w:val="0"/>
          <w:i w:val="0"/>
          <w:u w:val="none"/>
        </w:rPr>
        <w:t>a</w:t>
      </w:r>
      <w:r w:rsidRPr="001673A9">
        <w:rPr>
          <w:rFonts w:eastAsia="Arial" w:cstheme="minorHAnsi"/>
          <w:b w:val="0"/>
          <w:i w:val="0"/>
          <w:spacing w:val="-1"/>
          <w:u w:val="none"/>
        </w:rPr>
        <w:t>u</w:t>
      </w:r>
      <w:r w:rsidRPr="001673A9">
        <w:rPr>
          <w:rFonts w:eastAsia="Arial" w:cstheme="minorHAnsi"/>
          <w:b w:val="0"/>
          <w:i w:val="0"/>
          <w:spacing w:val="1"/>
          <w:u w:val="none"/>
        </w:rPr>
        <w:t>m</w:t>
      </w:r>
      <w:r w:rsidRPr="001673A9">
        <w:rPr>
          <w:rFonts w:eastAsia="Arial" w:cstheme="minorHAnsi"/>
          <w:b w:val="0"/>
          <w:i w:val="0"/>
          <w:spacing w:val="-3"/>
          <w:u w:val="none"/>
        </w:rPr>
        <w:t>a</w:t>
      </w:r>
      <w:r w:rsidRPr="001673A9">
        <w:rPr>
          <w:rFonts w:eastAsia="Arial" w:cstheme="minorHAnsi"/>
          <w:b w:val="0"/>
          <w:i w:val="0"/>
          <w:u w:val="none"/>
        </w:rPr>
        <w:t>,</w:t>
      </w:r>
      <w:r w:rsidRPr="001673A9">
        <w:rPr>
          <w:rFonts w:eastAsia="Arial" w:cstheme="minorHAnsi"/>
          <w:b w:val="0"/>
          <w:i w:val="0"/>
          <w:spacing w:val="7"/>
          <w:u w:val="none"/>
        </w:rPr>
        <w:t xml:space="preserve"> </w:t>
      </w:r>
      <w:r w:rsidRPr="001673A9">
        <w:rPr>
          <w:rFonts w:eastAsia="Arial" w:cstheme="minorHAnsi"/>
          <w:b w:val="0"/>
          <w:i w:val="0"/>
          <w:u w:val="none"/>
        </w:rPr>
        <w:t>such</w:t>
      </w:r>
      <w:r w:rsidRPr="001673A9">
        <w:rPr>
          <w:rFonts w:eastAsia="Arial" w:cstheme="minorHAnsi"/>
          <w:b w:val="0"/>
          <w:i w:val="0"/>
          <w:spacing w:val="5"/>
          <w:u w:val="none"/>
        </w:rPr>
        <w:t xml:space="preserve"> </w:t>
      </w:r>
      <w:r w:rsidRPr="001673A9">
        <w:rPr>
          <w:rFonts w:eastAsia="Arial" w:cstheme="minorHAnsi"/>
          <w:b w:val="0"/>
          <w:i w:val="0"/>
          <w:u w:val="none"/>
        </w:rPr>
        <w:t>a</w:t>
      </w:r>
      <w:r w:rsidRPr="001673A9">
        <w:rPr>
          <w:rFonts w:eastAsia="Arial" w:cstheme="minorHAnsi"/>
          <w:b w:val="0"/>
          <w:i w:val="0"/>
          <w:spacing w:val="-3"/>
          <w:u w:val="none"/>
        </w:rPr>
        <w:t>s</w:t>
      </w:r>
      <w:r w:rsidRPr="001673A9">
        <w:rPr>
          <w:rFonts w:eastAsia="Arial" w:cstheme="minorHAnsi"/>
          <w:b w:val="0"/>
          <w:i w:val="0"/>
          <w:u w:val="none"/>
        </w:rPr>
        <w:t xml:space="preserve"> a</w:t>
      </w:r>
      <w:r w:rsidRPr="001673A9">
        <w:rPr>
          <w:rFonts w:eastAsia="Arial" w:cstheme="minorHAnsi"/>
          <w:b w:val="0"/>
          <w:i w:val="0"/>
          <w:spacing w:val="2"/>
          <w:u w:val="none"/>
        </w:rPr>
        <w:t xml:space="preserve"> </w:t>
      </w:r>
      <w:r w:rsidRPr="001673A9">
        <w:rPr>
          <w:rFonts w:eastAsia="Arial" w:cstheme="minorHAnsi"/>
          <w:b w:val="0"/>
          <w:i w:val="0"/>
          <w:u w:val="none"/>
        </w:rPr>
        <w:t>d</w:t>
      </w:r>
      <w:r w:rsidRPr="001673A9">
        <w:rPr>
          <w:rFonts w:eastAsia="Arial" w:cstheme="minorHAnsi"/>
          <w:b w:val="0"/>
          <w:i w:val="0"/>
          <w:spacing w:val="-1"/>
          <w:u w:val="none"/>
        </w:rPr>
        <w:t>e</w:t>
      </w:r>
      <w:r w:rsidRPr="001673A9">
        <w:rPr>
          <w:rFonts w:eastAsia="Arial" w:cstheme="minorHAnsi"/>
          <w:b w:val="0"/>
          <w:i w:val="0"/>
          <w:u w:val="none"/>
        </w:rPr>
        <w:t>ath</w:t>
      </w:r>
      <w:r w:rsidRPr="001673A9">
        <w:rPr>
          <w:rFonts w:eastAsia="Arial" w:cstheme="minorHAnsi"/>
          <w:b w:val="0"/>
          <w:i w:val="0"/>
          <w:spacing w:val="3"/>
          <w:u w:val="none"/>
        </w:rPr>
        <w:t xml:space="preserve"> </w:t>
      </w:r>
      <w:r w:rsidRPr="001673A9">
        <w:rPr>
          <w:rFonts w:eastAsia="Arial" w:cstheme="minorHAnsi"/>
          <w:b w:val="0"/>
          <w:i w:val="0"/>
          <w:spacing w:val="-1"/>
          <w:u w:val="none"/>
        </w:rPr>
        <w:t>i</w:t>
      </w:r>
      <w:r w:rsidRPr="001673A9">
        <w:rPr>
          <w:rFonts w:eastAsia="Arial" w:cstheme="minorHAnsi"/>
          <w:b w:val="0"/>
          <w:i w:val="0"/>
          <w:u w:val="none"/>
        </w:rPr>
        <w:t>n</w:t>
      </w:r>
      <w:r w:rsidRPr="001673A9">
        <w:rPr>
          <w:rFonts w:eastAsia="Arial" w:cstheme="minorHAnsi"/>
          <w:b w:val="0"/>
          <w:i w:val="0"/>
          <w:spacing w:val="2"/>
          <w:u w:val="none"/>
        </w:rPr>
        <w:t xml:space="preserve"> </w:t>
      </w:r>
      <w:r w:rsidRPr="001673A9">
        <w:rPr>
          <w:rFonts w:eastAsia="Arial" w:cstheme="minorHAnsi"/>
          <w:b w:val="0"/>
          <w:i w:val="0"/>
          <w:spacing w:val="1"/>
          <w:u w:val="none"/>
        </w:rPr>
        <w:t>t</w:t>
      </w:r>
      <w:r w:rsidRPr="001673A9">
        <w:rPr>
          <w:rFonts w:eastAsia="Arial" w:cstheme="minorHAnsi"/>
          <w:b w:val="0"/>
          <w:i w:val="0"/>
          <w:u w:val="none"/>
        </w:rPr>
        <w:t xml:space="preserve">he </w:t>
      </w:r>
      <w:r w:rsidRPr="001673A9">
        <w:rPr>
          <w:rFonts w:eastAsia="Arial" w:cstheme="minorHAnsi"/>
          <w:b w:val="0"/>
          <w:i w:val="0"/>
          <w:spacing w:val="1"/>
          <w:u w:val="none"/>
        </w:rPr>
        <w:t>f</w:t>
      </w:r>
      <w:r w:rsidRPr="001673A9">
        <w:rPr>
          <w:rFonts w:eastAsia="Arial" w:cstheme="minorHAnsi"/>
          <w:b w:val="0"/>
          <w:i w:val="0"/>
          <w:spacing w:val="-3"/>
          <w:u w:val="none"/>
        </w:rPr>
        <w:t>a</w:t>
      </w:r>
      <w:r w:rsidRPr="001673A9">
        <w:rPr>
          <w:rFonts w:eastAsia="Arial" w:cstheme="minorHAnsi"/>
          <w:b w:val="0"/>
          <w:i w:val="0"/>
          <w:spacing w:val="1"/>
          <w:u w:val="none"/>
        </w:rPr>
        <w:t>m</w:t>
      </w:r>
      <w:r w:rsidRPr="001673A9">
        <w:rPr>
          <w:rFonts w:eastAsia="Arial" w:cstheme="minorHAnsi"/>
          <w:b w:val="0"/>
          <w:i w:val="0"/>
          <w:spacing w:val="-1"/>
          <w:u w:val="none"/>
        </w:rPr>
        <w:t>il</w:t>
      </w:r>
      <w:r w:rsidRPr="001673A9">
        <w:rPr>
          <w:rFonts w:eastAsia="Arial" w:cstheme="minorHAnsi"/>
          <w:b w:val="0"/>
          <w:i w:val="0"/>
          <w:spacing w:val="-2"/>
          <w:u w:val="none"/>
        </w:rPr>
        <w:t>y</w:t>
      </w:r>
      <w:r w:rsidR="004C02FF">
        <w:rPr>
          <w:rFonts w:eastAsia="Arial" w:cstheme="minorHAnsi"/>
          <w:b w:val="0"/>
          <w:i w:val="0"/>
          <w:spacing w:val="-2"/>
          <w:u w:val="none"/>
        </w:rPr>
        <w:t xml:space="preserve"> or</w:t>
      </w:r>
      <w:r w:rsidRPr="001673A9">
        <w:rPr>
          <w:rFonts w:eastAsia="Arial" w:cstheme="minorHAnsi"/>
          <w:b w:val="0"/>
          <w:i w:val="0"/>
          <w:spacing w:val="3"/>
          <w:u w:val="none"/>
        </w:rPr>
        <w:t xml:space="preserve"> </w:t>
      </w:r>
      <w:r w:rsidRPr="001673A9">
        <w:rPr>
          <w:rFonts w:eastAsia="Arial" w:cstheme="minorHAnsi"/>
          <w:b w:val="0"/>
          <w:i w:val="0"/>
          <w:u w:val="none"/>
        </w:rPr>
        <w:t>p</w:t>
      </w:r>
      <w:r w:rsidRPr="001673A9">
        <w:rPr>
          <w:rFonts w:eastAsia="Arial" w:cstheme="minorHAnsi"/>
          <w:b w:val="0"/>
          <w:i w:val="0"/>
          <w:spacing w:val="-1"/>
          <w:u w:val="none"/>
        </w:rPr>
        <w:t>e</w:t>
      </w:r>
      <w:r w:rsidRPr="001673A9">
        <w:rPr>
          <w:rFonts w:eastAsia="Arial" w:cstheme="minorHAnsi"/>
          <w:b w:val="0"/>
          <w:i w:val="0"/>
          <w:spacing w:val="1"/>
          <w:u w:val="none"/>
        </w:rPr>
        <w:t>r</w:t>
      </w:r>
      <w:r w:rsidRPr="001673A9">
        <w:rPr>
          <w:rFonts w:eastAsia="Arial" w:cstheme="minorHAnsi"/>
          <w:b w:val="0"/>
          <w:i w:val="0"/>
          <w:u w:val="none"/>
        </w:rPr>
        <w:t>so</w:t>
      </w:r>
      <w:r w:rsidRPr="001673A9">
        <w:rPr>
          <w:rFonts w:eastAsia="Arial" w:cstheme="minorHAnsi"/>
          <w:b w:val="0"/>
          <w:i w:val="0"/>
          <w:spacing w:val="-1"/>
          <w:u w:val="none"/>
        </w:rPr>
        <w:t>n</w:t>
      </w:r>
      <w:r w:rsidRPr="001673A9">
        <w:rPr>
          <w:rFonts w:eastAsia="Arial" w:cstheme="minorHAnsi"/>
          <w:b w:val="0"/>
          <w:i w:val="0"/>
          <w:u w:val="none"/>
        </w:rPr>
        <w:t>al</w:t>
      </w:r>
      <w:r w:rsidRPr="001673A9">
        <w:rPr>
          <w:rFonts w:eastAsia="Arial" w:cstheme="minorHAnsi"/>
          <w:b w:val="0"/>
          <w:i w:val="0"/>
          <w:spacing w:val="1"/>
          <w:u w:val="none"/>
        </w:rPr>
        <w:t xml:space="preserve"> </w:t>
      </w:r>
      <w:r w:rsidRPr="001673A9">
        <w:rPr>
          <w:rFonts w:eastAsia="Arial" w:cstheme="minorHAnsi"/>
          <w:b w:val="0"/>
          <w:i w:val="0"/>
          <w:spacing w:val="-1"/>
          <w:u w:val="none"/>
        </w:rPr>
        <w:t>i</w:t>
      </w:r>
      <w:r w:rsidRPr="001673A9">
        <w:rPr>
          <w:rFonts w:eastAsia="Arial" w:cstheme="minorHAnsi"/>
          <w:b w:val="0"/>
          <w:i w:val="0"/>
          <w:u w:val="none"/>
        </w:rPr>
        <w:t>n</w:t>
      </w:r>
      <w:r w:rsidRPr="001673A9">
        <w:rPr>
          <w:rFonts w:eastAsia="Arial" w:cstheme="minorHAnsi"/>
          <w:b w:val="0"/>
          <w:i w:val="0"/>
          <w:spacing w:val="1"/>
          <w:u w:val="none"/>
        </w:rPr>
        <w:t>j</w:t>
      </w:r>
      <w:r w:rsidRPr="001673A9">
        <w:rPr>
          <w:rFonts w:eastAsia="Arial" w:cstheme="minorHAnsi"/>
          <w:b w:val="0"/>
          <w:i w:val="0"/>
          <w:u w:val="none"/>
        </w:rPr>
        <w:t>ury</w:t>
      </w:r>
      <w:r w:rsidR="004C02FF">
        <w:rPr>
          <w:rFonts w:eastAsia="Arial" w:cstheme="minorHAnsi"/>
          <w:b w:val="0"/>
          <w:i w:val="0"/>
          <w:u w:val="none"/>
        </w:rPr>
        <w:t xml:space="preserve">, </w:t>
      </w:r>
      <w:r w:rsidR="004C02FF" w:rsidRPr="004C02FF">
        <w:rPr>
          <w:rFonts w:eastAsia="Arial" w:cstheme="minorHAnsi"/>
          <w:b w:val="0"/>
          <w:i w:val="0"/>
          <w:u w:val="none"/>
        </w:rPr>
        <w:t>p</w:t>
      </w:r>
      <w:r w:rsidR="004C02FF" w:rsidRPr="004C02FF">
        <w:rPr>
          <w:rFonts w:eastAsia="Arial" w:cstheme="minorHAnsi"/>
          <w:b w:val="0"/>
          <w:i w:val="0"/>
          <w:spacing w:val="-1"/>
          <w:u w:val="none"/>
        </w:rPr>
        <w:t>l</w:t>
      </w:r>
      <w:r w:rsidR="004C02FF" w:rsidRPr="004C02FF">
        <w:rPr>
          <w:rFonts w:eastAsia="Arial" w:cstheme="minorHAnsi"/>
          <w:b w:val="0"/>
          <w:i w:val="0"/>
          <w:u w:val="none"/>
        </w:rPr>
        <w:t>e</w:t>
      </w:r>
      <w:r w:rsidR="004C02FF" w:rsidRPr="004C02FF">
        <w:rPr>
          <w:rFonts w:eastAsia="Arial" w:cstheme="minorHAnsi"/>
          <w:b w:val="0"/>
          <w:i w:val="0"/>
          <w:spacing w:val="-1"/>
          <w:u w:val="none"/>
        </w:rPr>
        <w:t>a</w:t>
      </w:r>
      <w:r w:rsidR="004C02FF" w:rsidRPr="004C02FF">
        <w:rPr>
          <w:rFonts w:eastAsia="Arial" w:cstheme="minorHAnsi"/>
          <w:b w:val="0"/>
          <w:i w:val="0"/>
          <w:u w:val="none"/>
        </w:rPr>
        <w:t>se</w:t>
      </w:r>
      <w:r w:rsidR="004C02FF" w:rsidRPr="004C02FF">
        <w:rPr>
          <w:rFonts w:eastAsia="Arial" w:cstheme="minorHAnsi"/>
          <w:b w:val="0"/>
          <w:i w:val="0"/>
          <w:spacing w:val="-4"/>
          <w:u w:val="none"/>
        </w:rPr>
        <w:t xml:space="preserve"> </w:t>
      </w:r>
      <w:r w:rsidR="004C02FF" w:rsidRPr="004C02FF">
        <w:rPr>
          <w:rFonts w:eastAsia="Arial" w:cstheme="minorHAnsi"/>
          <w:b w:val="0"/>
          <w:i w:val="0"/>
          <w:u w:val="none"/>
        </w:rPr>
        <w:t>n</w:t>
      </w:r>
      <w:r w:rsidR="004C02FF" w:rsidRPr="004C02FF">
        <w:rPr>
          <w:rFonts w:eastAsia="Arial" w:cstheme="minorHAnsi"/>
          <w:b w:val="0"/>
          <w:i w:val="0"/>
          <w:spacing w:val="-3"/>
          <w:u w:val="none"/>
        </w:rPr>
        <w:t>o</w:t>
      </w:r>
      <w:r w:rsidR="004C02FF" w:rsidRPr="004C02FF">
        <w:rPr>
          <w:rFonts w:eastAsia="Arial" w:cstheme="minorHAnsi"/>
          <w:b w:val="0"/>
          <w:i w:val="0"/>
          <w:spacing w:val="1"/>
          <w:u w:val="none"/>
        </w:rPr>
        <w:t>t</w:t>
      </w:r>
      <w:r w:rsidR="004C02FF" w:rsidRPr="004C02FF">
        <w:rPr>
          <w:rFonts w:eastAsia="Arial" w:cstheme="minorHAnsi"/>
          <w:b w:val="0"/>
          <w:i w:val="0"/>
          <w:spacing w:val="-3"/>
          <w:u w:val="none"/>
        </w:rPr>
        <w:t>i</w:t>
      </w:r>
      <w:r w:rsidR="004C02FF" w:rsidRPr="004C02FF">
        <w:rPr>
          <w:rFonts w:eastAsia="Arial" w:cstheme="minorHAnsi"/>
          <w:b w:val="0"/>
          <w:i w:val="0"/>
          <w:spacing w:val="3"/>
          <w:u w:val="none"/>
        </w:rPr>
        <w:t>f</w:t>
      </w:r>
      <w:r w:rsidR="004C02FF" w:rsidRPr="004C02FF">
        <w:rPr>
          <w:rFonts w:eastAsia="Arial" w:cstheme="minorHAnsi"/>
          <w:b w:val="0"/>
          <w:i w:val="0"/>
          <w:u w:val="none"/>
        </w:rPr>
        <w:t>y</w:t>
      </w:r>
      <w:r w:rsidR="004C02FF" w:rsidRPr="004C02FF">
        <w:rPr>
          <w:rFonts w:eastAsia="Arial" w:cstheme="minorHAnsi"/>
          <w:b w:val="0"/>
          <w:i w:val="0"/>
          <w:spacing w:val="-6"/>
          <w:u w:val="none"/>
        </w:rPr>
        <w:t xml:space="preserve"> (</w:t>
      </w:r>
      <w:r w:rsidR="004C02FF" w:rsidRPr="004C02FF">
        <w:rPr>
          <w:rFonts w:eastAsia="Arial" w:cstheme="minorHAnsi"/>
          <w:b w:val="0"/>
          <w:i w:val="0"/>
          <w:u w:val="none"/>
        </w:rPr>
        <w:t>or</w:t>
      </w:r>
      <w:r w:rsidR="004C02FF" w:rsidRPr="004C02FF">
        <w:rPr>
          <w:rFonts w:eastAsia="Arial" w:cstheme="minorHAnsi"/>
          <w:b w:val="0"/>
          <w:i w:val="0"/>
          <w:spacing w:val="-6"/>
          <w:u w:val="none"/>
        </w:rPr>
        <w:t xml:space="preserve"> </w:t>
      </w:r>
      <w:r w:rsidR="004C02FF" w:rsidRPr="004C02FF">
        <w:rPr>
          <w:rFonts w:eastAsia="Arial" w:cstheme="minorHAnsi"/>
          <w:b w:val="0"/>
          <w:i w:val="0"/>
          <w:u w:val="none"/>
        </w:rPr>
        <w:t>h</w:t>
      </w:r>
      <w:r w:rsidR="004C02FF" w:rsidRPr="004C02FF">
        <w:rPr>
          <w:rFonts w:eastAsia="Arial" w:cstheme="minorHAnsi"/>
          <w:b w:val="0"/>
          <w:i w:val="0"/>
          <w:spacing w:val="-1"/>
          <w:u w:val="none"/>
        </w:rPr>
        <w:t>a</w:t>
      </w:r>
      <w:r w:rsidR="004C02FF" w:rsidRPr="004C02FF">
        <w:rPr>
          <w:rFonts w:eastAsia="Arial" w:cstheme="minorHAnsi"/>
          <w:b w:val="0"/>
          <w:i w:val="0"/>
          <w:spacing w:val="-2"/>
          <w:u w:val="none"/>
        </w:rPr>
        <w:t>v</w:t>
      </w:r>
      <w:r w:rsidR="004C02FF" w:rsidRPr="004C02FF">
        <w:rPr>
          <w:rFonts w:eastAsia="Arial" w:cstheme="minorHAnsi"/>
          <w:b w:val="0"/>
          <w:i w:val="0"/>
          <w:u w:val="none"/>
        </w:rPr>
        <w:t>e</w:t>
      </w:r>
      <w:r w:rsidR="004C02FF" w:rsidRPr="004C02FF">
        <w:rPr>
          <w:rFonts w:eastAsia="Arial" w:cstheme="minorHAnsi"/>
          <w:b w:val="0"/>
          <w:i w:val="0"/>
          <w:spacing w:val="-4"/>
          <w:u w:val="none"/>
        </w:rPr>
        <w:t xml:space="preserve"> </w:t>
      </w:r>
      <w:r w:rsidR="004C02FF" w:rsidRPr="004C02FF">
        <w:rPr>
          <w:rFonts w:eastAsia="Arial" w:cstheme="minorHAnsi"/>
          <w:b w:val="0"/>
          <w:i w:val="0"/>
          <w:u w:val="none"/>
        </w:rPr>
        <w:t>a</w:t>
      </w:r>
      <w:r w:rsidR="004C02FF" w:rsidRPr="004C02FF">
        <w:rPr>
          <w:rFonts w:eastAsia="Arial" w:cstheme="minorHAnsi"/>
          <w:b w:val="0"/>
          <w:i w:val="0"/>
          <w:spacing w:val="-6"/>
          <w:u w:val="none"/>
        </w:rPr>
        <w:t xml:space="preserve"> </w:t>
      </w:r>
      <w:r w:rsidR="004C02FF" w:rsidRPr="004C02FF">
        <w:rPr>
          <w:rFonts w:eastAsia="Arial" w:cstheme="minorHAnsi"/>
          <w:b w:val="0"/>
          <w:i w:val="0"/>
          <w:spacing w:val="1"/>
          <w:u w:val="none"/>
        </w:rPr>
        <w:t>r</w:t>
      </w:r>
      <w:r w:rsidR="004C02FF" w:rsidRPr="004C02FF">
        <w:rPr>
          <w:rFonts w:eastAsia="Arial" w:cstheme="minorHAnsi"/>
          <w:b w:val="0"/>
          <w:i w:val="0"/>
          <w:u w:val="none"/>
        </w:rPr>
        <w:t>o</w:t>
      </w:r>
      <w:r w:rsidR="004C02FF" w:rsidRPr="004C02FF">
        <w:rPr>
          <w:rFonts w:eastAsia="Arial" w:cstheme="minorHAnsi"/>
          <w:b w:val="0"/>
          <w:i w:val="0"/>
          <w:spacing w:val="-1"/>
          <w:u w:val="none"/>
        </w:rPr>
        <w:t>o</w:t>
      </w:r>
      <w:r w:rsidR="004C02FF" w:rsidRPr="004C02FF">
        <w:rPr>
          <w:rFonts w:eastAsia="Arial" w:cstheme="minorHAnsi"/>
          <w:b w:val="0"/>
          <w:i w:val="0"/>
          <w:spacing w:val="-2"/>
          <w:u w:val="none"/>
        </w:rPr>
        <w:t>m</w:t>
      </w:r>
      <w:r w:rsidR="004C02FF" w:rsidRPr="004C02FF">
        <w:rPr>
          <w:rFonts w:eastAsia="Arial" w:cstheme="minorHAnsi"/>
          <w:b w:val="0"/>
          <w:i w:val="0"/>
          <w:spacing w:val="1"/>
          <w:u w:val="none"/>
        </w:rPr>
        <w:t>m</w:t>
      </w:r>
      <w:r w:rsidR="004C02FF" w:rsidRPr="004C02FF">
        <w:rPr>
          <w:rFonts w:eastAsia="Arial" w:cstheme="minorHAnsi"/>
          <w:b w:val="0"/>
          <w:i w:val="0"/>
          <w:u w:val="none"/>
        </w:rPr>
        <w:t>at</w:t>
      </w:r>
      <w:r w:rsidR="004C02FF" w:rsidRPr="004C02FF">
        <w:rPr>
          <w:rFonts w:eastAsia="Arial" w:cstheme="minorHAnsi"/>
          <w:b w:val="0"/>
          <w:i w:val="0"/>
          <w:spacing w:val="-2"/>
          <w:u w:val="none"/>
        </w:rPr>
        <w:t>e</w:t>
      </w:r>
      <w:r w:rsidR="004C02FF" w:rsidRPr="004C02FF">
        <w:rPr>
          <w:rFonts w:eastAsia="Arial" w:cstheme="minorHAnsi"/>
          <w:b w:val="0"/>
          <w:i w:val="0"/>
          <w:u w:val="none"/>
        </w:rPr>
        <w:t>,</w:t>
      </w:r>
      <w:r w:rsidR="004C02FF" w:rsidRPr="004C02FF">
        <w:rPr>
          <w:rFonts w:eastAsia="Arial" w:cstheme="minorHAnsi"/>
          <w:b w:val="0"/>
          <w:i w:val="0"/>
          <w:spacing w:val="-7"/>
          <w:u w:val="none"/>
        </w:rPr>
        <w:t xml:space="preserve"> </w:t>
      </w:r>
      <w:r w:rsidR="004C02FF" w:rsidRPr="004C02FF">
        <w:rPr>
          <w:rFonts w:eastAsia="Arial" w:cstheme="minorHAnsi"/>
          <w:b w:val="0"/>
          <w:i w:val="0"/>
          <w:spacing w:val="1"/>
          <w:u w:val="none"/>
        </w:rPr>
        <w:t>fr</w:t>
      </w:r>
      <w:r w:rsidR="004C02FF" w:rsidRPr="004C02FF">
        <w:rPr>
          <w:rFonts w:eastAsia="Arial" w:cstheme="minorHAnsi"/>
          <w:b w:val="0"/>
          <w:i w:val="0"/>
          <w:spacing w:val="-1"/>
          <w:u w:val="none"/>
        </w:rPr>
        <w:t>i</w:t>
      </w:r>
      <w:r w:rsidR="004C02FF" w:rsidRPr="004C02FF">
        <w:rPr>
          <w:rFonts w:eastAsia="Arial" w:cstheme="minorHAnsi"/>
          <w:b w:val="0"/>
          <w:i w:val="0"/>
          <w:u w:val="none"/>
        </w:rPr>
        <w:t>e</w:t>
      </w:r>
      <w:r w:rsidR="004C02FF" w:rsidRPr="004C02FF">
        <w:rPr>
          <w:rFonts w:eastAsia="Arial" w:cstheme="minorHAnsi"/>
          <w:b w:val="0"/>
          <w:i w:val="0"/>
          <w:spacing w:val="-1"/>
          <w:u w:val="none"/>
        </w:rPr>
        <w:t>n</w:t>
      </w:r>
      <w:r w:rsidR="004C02FF" w:rsidRPr="004C02FF">
        <w:rPr>
          <w:rFonts w:eastAsia="Arial" w:cstheme="minorHAnsi"/>
          <w:b w:val="0"/>
          <w:i w:val="0"/>
          <w:u w:val="none"/>
        </w:rPr>
        <w:t>d, or</w:t>
      </w:r>
      <w:r w:rsidR="004C02FF" w:rsidRPr="004C02FF">
        <w:rPr>
          <w:rFonts w:eastAsia="Arial" w:cstheme="minorHAnsi"/>
          <w:b w:val="0"/>
          <w:i w:val="0"/>
          <w:spacing w:val="3"/>
          <w:u w:val="none"/>
        </w:rPr>
        <w:t xml:space="preserve"> f</w:t>
      </w:r>
      <w:r w:rsidR="004C02FF" w:rsidRPr="004C02FF">
        <w:rPr>
          <w:rFonts w:eastAsia="Arial" w:cstheme="minorHAnsi"/>
          <w:b w:val="0"/>
          <w:i w:val="0"/>
          <w:spacing w:val="-3"/>
          <w:u w:val="none"/>
        </w:rPr>
        <w:t>a</w:t>
      </w:r>
      <w:r w:rsidR="004C02FF" w:rsidRPr="004C02FF">
        <w:rPr>
          <w:rFonts w:eastAsia="Arial" w:cstheme="minorHAnsi"/>
          <w:b w:val="0"/>
          <w:i w:val="0"/>
          <w:spacing w:val="1"/>
          <w:u w:val="none"/>
        </w:rPr>
        <w:t>m</w:t>
      </w:r>
      <w:r w:rsidR="004C02FF" w:rsidRPr="004C02FF">
        <w:rPr>
          <w:rFonts w:eastAsia="Arial" w:cstheme="minorHAnsi"/>
          <w:b w:val="0"/>
          <w:i w:val="0"/>
          <w:spacing w:val="-1"/>
          <w:u w:val="none"/>
        </w:rPr>
        <w:t>il</w:t>
      </w:r>
      <w:r w:rsidR="004C02FF" w:rsidRPr="004C02FF">
        <w:rPr>
          <w:rFonts w:eastAsia="Arial" w:cstheme="minorHAnsi"/>
          <w:b w:val="0"/>
          <w:i w:val="0"/>
          <w:u w:val="none"/>
        </w:rPr>
        <w:t>y</w:t>
      </w:r>
      <w:r w:rsidR="004C02FF" w:rsidRPr="004C02FF">
        <w:rPr>
          <w:rFonts w:eastAsia="Arial" w:cstheme="minorHAnsi"/>
          <w:b w:val="0"/>
          <w:i w:val="0"/>
          <w:spacing w:val="2"/>
          <w:u w:val="none"/>
        </w:rPr>
        <w:t xml:space="preserve"> </w:t>
      </w:r>
      <w:r w:rsidR="004C02FF" w:rsidRPr="004C02FF">
        <w:rPr>
          <w:rFonts w:eastAsia="Arial" w:cstheme="minorHAnsi"/>
          <w:b w:val="0"/>
          <w:i w:val="0"/>
          <w:spacing w:val="1"/>
          <w:u w:val="none"/>
        </w:rPr>
        <w:t>m</w:t>
      </w:r>
      <w:r w:rsidR="004C02FF" w:rsidRPr="004C02FF">
        <w:rPr>
          <w:rFonts w:eastAsia="Arial" w:cstheme="minorHAnsi"/>
          <w:b w:val="0"/>
          <w:i w:val="0"/>
          <w:u w:val="none"/>
        </w:rPr>
        <w:t>emb</w:t>
      </w:r>
      <w:r w:rsidR="004C02FF" w:rsidRPr="004C02FF">
        <w:rPr>
          <w:rFonts w:eastAsia="Arial" w:cstheme="minorHAnsi"/>
          <w:b w:val="0"/>
          <w:i w:val="0"/>
          <w:spacing w:val="-3"/>
          <w:u w:val="none"/>
        </w:rPr>
        <w:t>e</w:t>
      </w:r>
      <w:r w:rsidR="004C02FF" w:rsidRPr="004C02FF">
        <w:rPr>
          <w:rFonts w:eastAsia="Arial" w:cstheme="minorHAnsi"/>
          <w:b w:val="0"/>
          <w:i w:val="0"/>
          <w:u w:val="none"/>
        </w:rPr>
        <w:t>r</w:t>
      </w:r>
      <w:r w:rsidR="004C02FF" w:rsidRPr="004C02FF">
        <w:rPr>
          <w:rFonts w:eastAsia="Arial" w:cstheme="minorHAnsi"/>
          <w:b w:val="0"/>
          <w:i w:val="0"/>
          <w:spacing w:val="6"/>
          <w:u w:val="none"/>
        </w:rPr>
        <w:t xml:space="preserve"> </w:t>
      </w:r>
      <w:r w:rsidR="004C02FF" w:rsidRPr="004C02FF">
        <w:rPr>
          <w:rFonts w:eastAsia="Arial" w:cstheme="minorHAnsi"/>
          <w:b w:val="0"/>
          <w:i w:val="0"/>
          <w:u w:val="none"/>
        </w:rPr>
        <w:t>n</w:t>
      </w:r>
      <w:r w:rsidR="004C02FF" w:rsidRPr="004C02FF">
        <w:rPr>
          <w:rFonts w:eastAsia="Arial" w:cstheme="minorHAnsi"/>
          <w:b w:val="0"/>
          <w:i w:val="0"/>
          <w:spacing w:val="-3"/>
          <w:u w:val="none"/>
        </w:rPr>
        <w:t>o</w:t>
      </w:r>
      <w:r w:rsidR="004C02FF" w:rsidRPr="004C02FF">
        <w:rPr>
          <w:rFonts w:eastAsia="Arial" w:cstheme="minorHAnsi"/>
          <w:b w:val="0"/>
          <w:i w:val="0"/>
          <w:spacing w:val="1"/>
          <w:u w:val="none"/>
        </w:rPr>
        <w:t>t</w:t>
      </w:r>
      <w:r w:rsidR="004C02FF" w:rsidRPr="004C02FF">
        <w:rPr>
          <w:rFonts w:eastAsia="Arial" w:cstheme="minorHAnsi"/>
          <w:b w:val="0"/>
          <w:i w:val="0"/>
          <w:spacing w:val="-3"/>
          <w:u w:val="none"/>
        </w:rPr>
        <w:t>i</w:t>
      </w:r>
      <w:r w:rsidR="004C02FF" w:rsidRPr="004C02FF">
        <w:rPr>
          <w:rFonts w:eastAsia="Arial" w:cstheme="minorHAnsi"/>
          <w:b w:val="0"/>
          <w:i w:val="0"/>
          <w:spacing w:val="3"/>
          <w:u w:val="none"/>
        </w:rPr>
        <w:t>f</w:t>
      </w:r>
      <w:r w:rsidR="004C02FF" w:rsidRPr="004C02FF">
        <w:rPr>
          <w:rFonts w:eastAsia="Arial" w:cstheme="minorHAnsi"/>
          <w:b w:val="0"/>
          <w:i w:val="0"/>
          <w:u w:val="none"/>
        </w:rPr>
        <w:t>y)</w:t>
      </w:r>
      <w:r w:rsidR="004C02FF" w:rsidRPr="004C02FF">
        <w:rPr>
          <w:rFonts w:eastAsia="Arial" w:cstheme="minorHAnsi"/>
          <w:b w:val="0"/>
          <w:i w:val="0"/>
          <w:spacing w:val="2"/>
          <w:u w:val="none"/>
        </w:rPr>
        <w:t xml:space="preserve"> </w:t>
      </w:r>
      <w:r w:rsidR="00266335">
        <w:rPr>
          <w:rFonts w:eastAsia="Arial" w:cstheme="minorHAnsi"/>
          <w:b w:val="0"/>
          <w:i w:val="0"/>
          <w:spacing w:val="2"/>
          <w:u w:val="none"/>
        </w:rPr>
        <w:t xml:space="preserve">your instructor or an Administrator.  </w:t>
      </w:r>
      <w:r w:rsidR="004C02FF" w:rsidRPr="004C02FF">
        <w:rPr>
          <w:rFonts w:eastAsia="Arial" w:cstheme="minorHAnsi"/>
          <w:b w:val="0"/>
          <w:i w:val="0"/>
          <w:spacing w:val="6"/>
          <w:u w:val="none"/>
        </w:rPr>
        <w:t xml:space="preserve">  </w:t>
      </w:r>
      <w:r w:rsidR="004C02FF" w:rsidRPr="004C02FF">
        <w:rPr>
          <w:rFonts w:eastAsia="Arial" w:cstheme="minorHAnsi"/>
          <w:b w:val="0"/>
          <w:i w:val="0"/>
          <w:u w:val="none"/>
        </w:rPr>
        <w:t xml:space="preserve"> </w:t>
      </w:r>
    </w:p>
    <w:p w14:paraId="0132C691" w14:textId="77777777" w:rsidR="004C02FF" w:rsidRDefault="004C02FF" w:rsidP="00E260E9">
      <w:pPr>
        <w:pStyle w:val="Style1"/>
        <w:jc w:val="both"/>
        <w:rPr>
          <w:rFonts w:eastAsia="Arial" w:cstheme="minorHAnsi"/>
          <w:b w:val="0"/>
          <w:i w:val="0"/>
          <w:spacing w:val="-2"/>
          <w:u w:val="none"/>
        </w:rPr>
      </w:pPr>
    </w:p>
    <w:p w14:paraId="0DDE5CE5" w14:textId="642C1AF4" w:rsidR="00E17346" w:rsidRPr="0077464F" w:rsidRDefault="00266335" w:rsidP="00E260E9">
      <w:pPr>
        <w:ind w:right="43"/>
        <w:jc w:val="both"/>
        <w:rPr>
          <w:rFonts w:ascii="Calibri" w:eastAsia="Arial" w:hAnsi="Calibri" w:cstheme="minorHAnsi"/>
          <w:sz w:val="22"/>
          <w:szCs w:val="22"/>
        </w:rPr>
      </w:pPr>
      <w:r>
        <w:rPr>
          <w:rFonts w:ascii="Calibri" w:eastAsia="Arial" w:hAnsi="Calibri" w:cstheme="minorHAnsi"/>
          <w:spacing w:val="9"/>
          <w:sz w:val="22"/>
          <w:szCs w:val="22"/>
        </w:rPr>
        <w:t>Your</w:t>
      </w:r>
      <w:r w:rsidR="00752516">
        <w:rPr>
          <w:rFonts w:ascii="Calibri" w:eastAsia="Arial" w:hAnsi="Calibri" w:cstheme="minorHAnsi"/>
          <w:spacing w:val="9"/>
          <w:sz w:val="22"/>
          <w:szCs w:val="22"/>
        </w:rPr>
        <w:t xml:space="preserve"> </w:t>
      </w:r>
      <w:proofErr w:type="gramStart"/>
      <w:r w:rsidR="002E27D1">
        <w:rPr>
          <w:rFonts w:ascii="Calibri" w:eastAsia="Arial" w:hAnsi="Calibri" w:cstheme="minorHAnsi"/>
          <w:spacing w:val="-3"/>
          <w:sz w:val="22"/>
          <w:szCs w:val="22"/>
        </w:rPr>
        <w:t>School</w:t>
      </w:r>
      <w:proofErr w:type="gramEnd"/>
      <w:r w:rsidR="002E27D1">
        <w:rPr>
          <w:rFonts w:ascii="Calibri" w:eastAsia="Arial" w:hAnsi="Calibri" w:cstheme="minorHAnsi"/>
          <w:spacing w:val="-3"/>
          <w:sz w:val="22"/>
          <w:szCs w:val="22"/>
        </w:rPr>
        <w:t xml:space="preserve"> counselor</w:t>
      </w:r>
      <w:r w:rsidR="00E17346" w:rsidRPr="0077464F">
        <w:rPr>
          <w:rFonts w:ascii="Calibri" w:eastAsia="Arial" w:hAnsi="Calibri" w:cstheme="minorHAnsi"/>
          <w:sz w:val="22"/>
          <w:szCs w:val="22"/>
        </w:rPr>
        <w:t xml:space="preserve"> </w:t>
      </w:r>
      <w:r>
        <w:rPr>
          <w:rFonts w:ascii="Calibri" w:eastAsia="Arial" w:hAnsi="Calibri" w:cstheme="minorHAnsi"/>
          <w:sz w:val="22"/>
          <w:szCs w:val="22"/>
        </w:rPr>
        <w:t xml:space="preserve">is also available for assistance and to </w:t>
      </w:r>
      <w:r w:rsidR="00E17346" w:rsidRPr="0077464F">
        <w:rPr>
          <w:rFonts w:ascii="Calibri" w:eastAsia="Arial" w:hAnsi="Calibri" w:cstheme="minorHAnsi"/>
          <w:sz w:val="22"/>
          <w:szCs w:val="22"/>
        </w:rPr>
        <w:t>h</w:t>
      </w:r>
      <w:r w:rsidR="00E17346" w:rsidRPr="0077464F">
        <w:rPr>
          <w:rFonts w:ascii="Calibri" w:eastAsia="Arial" w:hAnsi="Calibri" w:cstheme="minorHAnsi"/>
          <w:spacing w:val="-1"/>
          <w:sz w:val="22"/>
          <w:szCs w:val="22"/>
        </w:rPr>
        <w:t>el</w:t>
      </w:r>
      <w:r w:rsidR="00E17346" w:rsidRPr="0077464F">
        <w:rPr>
          <w:rFonts w:ascii="Calibri" w:eastAsia="Arial" w:hAnsi="Calibri" w:cstheme="minorHAnsi"/>
          <w:sz w:val="22"/>
          <w:szCs w:val="22"/>
        </w:rPr>
        <w:t>p</w:t>
      </w:r>
      <w:r w:rsidR="00E17346" w:rsidRPr="0077464F">
        <w:rPr>
          <w:rFonts w:ascii="Calibri" w:eastAsia="Arial" w:hAnsi="Calibri" w:cstheme="minorHAnsi"/>
          <w:spacing w:val="3"/>
          <w:sz w:val="22"/>
          <w:szCs w:val="22"/>
        </w:rPr>
        <w:t xml:space="preserve"> </w:t>
      </w:r>
      <w:r w:rsidR="00E17346" w:rsidRPr="0077464F">
        <w:rPr>
          <w:rFonts w:ascii="Calibri" w:eastAsia="Arial" w:hAnsi="Calibri" w:cstheme="minorHAnsi"/>
          <w:spacing w:val="-2"/>
          <w:sz w:val="22"/>
          <w:szCs w:val="22"/>
        </w:rPr>
        <w:t>y</w:t>
      </w:r>
      <w:r w:rsidR="00E17346" w:rsidRPr="0077464F">
        <w:rPr>
          <w:rFonts w:ascii="Calibri" w:eastAsia="Arial" w:hAnsi="Calibri" w:cstheme="minorHAnsi"/>
          <w:sz w:val="22"/>
          <w:szCs w:val="22"/>
        </w:rPr>
        <w:t>ou acc</w:t>
      </w:r>
      <w:r w:rsidR="00E17346" w:rsidRPr="0077464F">
        <w:rPr>
          <w:rFonts w:ascii="Calibri" w:eastAsia="Arial" w:hAnsi="Calibri" w:cstheme="minorHAnsi"/>
          <w:spacing w:val="-1"/>
          <w:sz w:val="22"/>
          <w:szCs w:val="22"/>
        </w:rPr>
        <w:t>e</w:t>
      </w:r>
      <w:r w:rsidR="00E17346" w:rsidRPr="0077464F">
        <w:rPr>
          <w:rFonts w:ascii="Calibri" w:eastAsia="Arial" w:hAnsi="Calibri" w:cstheme="minorHAnsi"/>
          <w:sz w:val="22"/>
          <w:szCs w:val="22"/>
        </w:rPr>
        <w:t>ss</w:t>
      </w:r>
      <w:r w:rsidR="00E17346" w:rsidRPr="0077464F">
        <w:rPr>
          <w:rFonts w:ascii="Calibri" w:eastAsia="Arial" w:hAnsi="Calibri" w:cstheme="minorHAnsi"/>
          <w:spacing w:val="1"/>
          <w:sz w:val="22"/>
          <w:szCs w:val="22"/>
        </w:rPr>
        <w:t xml:space="preserve"> </w:t>
      </w:r>
      <w:r w:rsidR="00E17346" w:rsidRPr="0077464F">
        <w:rPr>
          <w:rFonts w:ascii="Calibri" w:eastAsia="Arial" w:hAnsi="Calibri" w:cstheme="minorHAnsi"/>
          <w:sz w:val="22"/>
          <w:szCs w:val="22"/>
        </w:rPr>
        <w:t>su</w:t>
      </w:r>
      <w:r w:rsidR="00E17346" w:rsidRPr="0077464F">
        <w:rPr>
          <w:rFonts w:ascii="Calibri" w:eastAsia="Arial" w:hAnsi="Calibri" w:cstheme="minorHAnsi"/>
          <w:spacing w:val="-1"/>
          <w:sz w:val="22"/>
          <w:szCs w:val="22"/>
        </w:rPr>
        <w:t>p</w:t>
      </w:r>
      <w:r w:rsidR="00E17346" w:rsidRPr="0077464F">
        <w:rPr>
          <w:rFonts w:ascii="Calibri" w:eastAsia="Arial" w:hAnsi="Calibri" w:cstheme="minorHAnsi"/>
          <w:sz w:val="22"/>
          <w:szCs w:val="22"/>
        </w:rPr>
        <w:t>p</w:t>
      </w:r>
      <w:r w:rsidR="00E17346" w:rsidRPr="0077464F">
        <w:rPr>
          <w:rFonts w:ascii="Calibri" w:eastAsia="Arial" w:hAnsi="Calibri" w:cstheme="minorHAnsi"/>
          <w:spacing w:val="-3"/>
          <w:sz w:val="22"/>
          <w:szCs w:val="22"/>
        </w:rPr>
        <w:t>o</w:t>
      </w:r>
      <w:r w:rsidR="00E17346" w:rsidRPr="0077464F">
        <w:rPr>
          <w:rFonts w:ascii="Calibri" w:eastAsia="Arial" w:hAnsi="Calibri" w:cstheme="minorHAnsi"/>
          <w:spacing w:val="1"/>
          <w:sz w:val="22"/>
          <w:szCs w:val="22"/>
        </w:rPr>
        <w:t>r</w:t>
      </w:r>
      <w:r w:rsidR="00E17346" w:rsidRPr="0077464F">
        <w:rPr>
          <w:rFonts w:ascii="Calibri" w:eastAsia="Arial" w:hAnsi="Calibri" w:cstheme="minorHAnsi"/>
          <w:sz w:val="22"/>
          <w:szCs w:val="22"/>
        </w:rPr>
        <w:t xml:space="preserve">t </w:t>
      </w:r>
      <w:r w:rsidR="00E17346" w:rsidRPr="0077464F">
        <w:rPr>
          <w:rFonts w:ascii="Calibri" w:eastAsia="Arial" w:hAnsi="Calibri" w:cstheme="minorHAnsi"/>
          <w:spacing w:val="1"/>
          <w:sz w:val="22"/>
          <w:szCs w:val="22"/>
        </w:rPr>
        <w:t>r</w:t>
      </w:r>
      <w:r w:rsidR="00E17346" w:rsidRPr="0077464F">
        <w:rPr>
          <w:rFonts w:ascii="Calibri" w:eastAsia="Arial" w:hAnsi="Calibri" w:cstheme="minorHAnsi"/>
          <w:sz w:val="22"/>
          <w:szCs w:val="22"/>
        </w:rPr>
        <w:t>es</w:t>
      </w:r>
      <w:r w:rsidR="00E17346" w:rsidRPr="0077464F">
        <w:rPr>
          <w:rFonts w:ascii="Calibri" w:eastAsia="Arial" w:hAnsi="Calibri" w:cstheme="minorHAnsi"/>
          <w:spacing w:val="-1"/>
          <w:sz w:val="22"/>
          <w:szCs w:val="22"/>
        </w:rPr>
        <w:t>o</w:t>
      </w:r>
      <w:r w:rsidR="00E17346" w:rsidRPr="0077464F">
        <w:rPr>
          <w:rFonts w:ascii="Calibri" w:eastAsia="Arial" w:hAnsi="Calibri" w:cstheme="minorHAnsi"/>
          <w:spacing w:val="-3"/>
          <w:sz w:val="22"/>
          <w:szCs w:val="22"/>
        </w:rPr>
        <w:t>u</w:t>
      </w:r>
      <w:r w:rsidR="00E17346" w:rsidRPr="0077464F">
        <w:rPr>
          <w:rFonts w:ascii="Calibri" w:eastAsia="Arial" w:hAnsi="Calibri" w:cstheme="minorHAnsi"/>
          <w:spacing w:val="1"/>
          <w:sz w:val="22"/>
          <w:szCs w:val="22"/>
        </w:rPr>
        <w:t>r</w:t>
      </w:r>
      <w:r w:rsidR="00E17346" w:rsidRPr="0077464F">
        <w:rPr>
          <w:rFonts w:ascii="Calibri" w:eastAsia="Arial" w:hAnsi="Calibri" w:cstheme="minorHAnsi"/>
          <w:sz w:val="22"/>
          <w:szCs w:val="22"/>
        </w:rPr>
        <w:t>c</w:t>
      </w:r>
      <w:r w:rsidR="00E17346" w:rsidRPr="0077464F">
        <w:rPr>
          <w:rFonts w:ascii="Calibri" w:eastAsia="Arial" w:hAnsi="Calibri" w:cstheme="minorHAnsi"/>
          <w:spacing w:val="-3"/>
          <w:sz w:val="22"/>
          <w:szCs w:val="22"/>
        </w:rPr>
        <w:t>e</w:t>
      </w:r>
      <w:r w:rsidR="00E17346" w:rsidRPr="0077464F">
        <w:rPr>
          <w:rFonts w:ascii="Calibri" w:eastAsia="Arial" w:hAnsi="Calibri" w:cstheme="minorHAnsi"/>
          <w:sz w:val="22"/>
          <w:szCs w:val="22"/>
        </w:rPr>
        <w:t>s</w:t>
      </w:r>
      <w:r w:rsidR="00E17346" w:rsidRPr="0077464F">
        <w:rPr>
          <w:rFonts w:ascii="Calibri" w:eastAsia="Arial" w:hAnsi="Calibri" w:cstheme="minorHAnsi"/>
          <w:spacing w:val="1"/>
          <w:sz w:val="22"/>
          <w:szCs w:val="22"/>
        </w:rPr>
        <w:t xml:space="preserve"> </w:t>
      </w:r>
      <w:r w:rsidR="00E17346" w:rsidRPr="0077464F">
        <w:rPr>
          <w:rFonts w:ascii="Calibri" w:eastAsia="Arial" w:hAnsi="Calibri" w:cstheme="minorHAnsi"/>
          <w:spacing w:val="-1"/>
          <w:sz w:val="22"/>
          <w:szCs w:val="22"/>
        </w:rPr>
        <w:t>i</w:t>
      </w:r>
      <w:r w:rsidR="00E17346" w:rsidRPr="0077464F">
        <w:rPr>
          <w:rFonts w:ascii="Calibri" w:eastAsia="Arial" w:hAnsi="Calibri" w:cstheme="minorHAnsi"/>
          <w:sz w:val="22"/>
          <w:szCs w:val="22"/>
        </w:rPr>
        <w:t xml:space="preserve">n </w:t>
      </w:r>
      <w:r w:rsidR="00E17346" w:rsidRPr="0077464F">
        <w:rPr>
          <w:rFonts w:ascii="Calibri" w:eastAsia="Arial" w:hAnsi="Calibri" w:cstheme="minorHAnsi"/>
          <w:spacing w:val="2"/>
          <w:sz w:val="22"/>
          <w:szCs w:val="22"/>
        </w:rPr>
        <w:t>t</w:t>
      </w:r>
      <w:r w:rsidR="00E17346" w:rsidRPr="0077464F">
        <w:rPr>
          <w:rFonts w:ascii="Calibri" w:eastAsia="Arial" w:hAnsi="Calibri" w:cstheme="minorHAnsi"/>
          <w:sz w:val="22"/>
          <w:szCs w:val="22"/>
        </w:rPr>
        <w:t>he</w:t>
      </w:r>
      <w:r w:rsidR="00E17346" w:rsidRPr="0077464F">
        <w:rPr>
          <w:rFonts w:ascii="Calibri" w:eastAsia="Arial" w:hAnsi="Calibri" w:cstheme="minorHAnsi"/>
          <w:spacing w:val="-2"/>
          <w:sz w:val="22"/>
          <w:szCs w:val="22"/>
        </w:rPr>
        <w:t xml:space="preserve"> </w:t>
      </w:r>
      <w:r w:rsidR="00E17346" w:rsidRPr="0077464F">
        <w:rPr>
          <w:rFonts w:ascii="Calibri" w:eastAsia="Arial" w:hAnsi="Calibri" w:cstheme="minorHAnsi"/>
          <w:spacing w:val="-1"/>
          <w:sz w:val="22"/>
          <w:szCs w:val="22"/>
        </w:rPr>
        <w:t>l</w:t>
      </w:r>
      <w:r w:rsidR="00E17346" w:rsidRPr="0077464F">
        <w:rPr>
          <w:rFonts w:ascii="Calibri" w:eastAsia="Arial" w:hAnsi="Calibri" w:cstheme="minorHAnsi"/>
          <w:sz w:val="22"/>
          <w:szCs w:val="22"/>
        </w:rPr>
        <w:t>oc</w:t>
      </w:r>
      <w:r w:rsidR="00E17346" w:rsidRPr="0077464F">
        <w:rPr>
          <w:rFonts w:ascii="Calibri" w:eastAsia="Arial" w:hAnsi="Calibri" w:cstheme="minorHAnsi"/>
          <w:spacing w:val="-1"/>
          <w:sz w:val="22"/>
          <w:szCs w:val="22"/>
        </w:rPr>
        <w:t>a</w:t>
      </w:r>
      <w:r w:rsidR="00E17346" w:rsidRPr="0077464F">
        <w:rPr>
          <w:rFonts w:ascii="Calibri" w:eastAsia="Arial" w:hAnsi="Calibri" w:cstheme="minorHAnsi"/>
          <w:sz w:val="22"/>
          <w:szCs w:val="22"/>
        </w:rPr>
        <w:t xml:space="preserve">l </w:t>
      </w:r>
      <w:r w:rsidR="00552B57" w:rsidRPr="0077464F">
        <w:rPr>
          <w:rFonts w:ascii="Calibri" w:eastAsia="Arial" w:hAnsi="Calibri" w:cstheme="minorHAnsi"/>
          <w:sz w:val="22"/>
          <w:szCs w:val="22"/>
        </w:rPr>
        <w:t>co</w:t>
      </w:r>
      <w:r w:rsidR="00552B57" w:rsidRPr="0077464F">
        <w:rPr>
          <w:rFonts w:ascii="Calibri" w:eastAsia="Arial" w:hAnsi="Calibri" w:cstheme="minorHAnsi"/>
          <w:spacing w:val="-2"/>
          <w:sz w:val="22"/>
          <w:szCs w:val="22"/>
        </w:rPr>
        <w:t>m</w:t>
      </w:r>
      <w:r w:rsidR="00552B57" w:rsidRPr="0077464F">
        <w:rPr>
          <w:rFonts w:ascii="Calibri" w:eastAsia="Arial" w:hAnsi="Calibri" w:cstheme="minorHAnsi"/>
          <w:spacing w:val="1"/>
          <w:sz w:val="22"/>
          <w:szCs w:val="22"/>
        </w:rPr>
        <w:t>m</w:t>
      </w:r>
      <w:r w:rsidR="00552B57" w:rsidRPr="0077464F">
        <w:rPr>
          <w:rFonts w:ascii="Calibri" w:eastAsia="Arial" w:hAnsi="Calibri" w:cstheme="minorHAnsi"/>
          <w:sz w:val="22"/>
          <w:szCs w:val="22"/>
        </w:rPr>
        <w:t>u</w:t>
      </w:r>
      <w:r w:rsidR="00552B57" w:rsidRPr="0077464F">
        <w:rPr>
          <w:rFonts w:ascii="Calibri" w:eastAsia="Arial" w:hAnsi="Calibri" w:cstheme="minorHAnsi"/>
          <w:spacing w:val="-1"/>
          <w:sz w:val="22"/>
          <w:szCs w:val="22"/>
        </w:rPr>
        <w:t>ni</w:t>
      </w:r>
      <w:r w:rsidR="00552B57" w:rsidRPr="0077464F">
        <w:rPr>
          <w:rFonts w:ascii="Calibri" w:eastAsia="Arial" w:hAnsi="Calibri" w:cstheme="minorHAnsi"/>
          <w:spacing w:val="1"/>
          <w:sz w:val="22"/>
          <w:szCs w:val="22"/>
        </w:rPr>
        <w:t>t</w:t>
      </w:r>
      <w:r w:rsidR="00552B57" w:rsidRPr="0077464F">
        <w:rPr>
          <w:rFonts w:ascii="Calibri" w:eastAsia="Arial" w:hAnsi="Calibri" w:cstheme="minorHAnsi"/>
          <w:sz w:val="22"/>
          <w:szCs w:val="22"/>
        </w:rPr>
        <w:t>y</w:t>
      </w:r>
      <w:r w:rsidR="00552B57">
        <w:rPr>
          <w:rFonts w:ascii="Calibri" w:eastAsia="Arial" w:hAnsi="Calibri" w:cstheme="minorHAnsi"/>
          <w:sz w:val="22"/>
          <w:szCs w:val="22"/>
        </w:rPr>
        <w:t xml:space="preserve"> if</w:t>
      </w:r>
      <w:r w:rsidR="00E17346" w:rsidRPr="0077464F">
        <w:rPr>
          <w:rFonts w:ascii="Calibri" w:eastAsia="Arial" w:hAnsi="Calibri" w:cstheme="minorHAnsi"/>
          <w:spacing w:val="2"/>
          <w:sz w:val="22"/>
          <w:szCs w:val="22"/>
        </w:rPr>
        <w:t xml:space="preserve"> </w:t>
      </w:r>
      <w:r w:rsidR="00E17346" w:rsidRPr="0077464F">
        <w:rPr>
          <w:rFonts w:ascii="Calibri" w:eastAsia="Arial" w:hAnsi="Calibri" w:cstheme="minorHAnsi"/>
          <w:spacing w:val="1"/>
          <w:sz w:val="22"/>
          <w:szCs w:val="22"/>
        </w:rPr>
        <w:t>t</w:t>
      </w:r>
      <w:r w:rsidR="00E17346" w:rsidRPr="0077464F">
        <w:rPr>
          <w:rFonts w:ascii="Calibri" w:eastAsia="Arial" w:hAnsi="Calibri" w:cstheme="minorHAnsi"/>
          <w:sz w:val="22"/>
          <w:szCs w:val="22"/>
        </w:rPr>
        <w:t>h</w:t>
      </w:r>
      <w:r w:rsidR="00E17346" w:rsidRPr="0077464F">
        <w:rPr>
          <w:rFonts w:ascii="Calibri" w:eastAsia="Arial" w:hAnsi="Calibri" w:cstheme="minorHAnsi"/>
          <w:spacing w:val="-3"/>
          <w:sz w:val="22"/>
          <w:szCs w:val="22"/>
        </w:rPr>
        <w:t>e</w:t>
      </w:r>
      <w:r w:rsidR="00E17346" w:rsidRPr="0077464F">
        <w:rPr>
          <w:rFonts w:ascii="Calibri" w:eastAsia="Arial" w:hAnsi="Calibri" w:cstheme="minorHAnsi"/>
          <w:spacing w:val="1"/>
          <w:sz w:val="22"/>
          <w:szCs w:val="22"/>
        </w:rPr>
        <w:t>r</w:t>
      </w:r>
      <w:r w:rsidR="00E17346" w:rsidRPr="0077464F">
        <w:rPr>
          <w:rFonts w:ascii="Calibri" w:eastAsia="Arial" w:hAnsi="Calibri" w:cstheme="minorHAnsi"/>
          <w:sz w:val="22"/>
          <w:szCs w:val="22"/>
        </w:rPr>
        <w:t>e is a</w:t>
      </w:r>
      <w:r w:rsidR="00E17346" w:rsidRPr="0077464F">
        <w:rPr>
          <w:rFonts w:ascii="Calibri" w:eastAsia="Arial" w:hAnsi="Calibri" w:cstheme="minorHAnsi"/>
          <w:spacing w:val="-1"/>
          <w:sz w:val="22"/>
          <w:szCs w:val="22"/>
        </w:rPr>
        <w:t xml:space="preserve"> </w:t>
      </w:r>
      <w:r w:rsidR="00E17346" w:rsidRPr="0077464F">
        <w:rPr>
          <w:rFonts w:ascii="Calibri" w:eastAsia="Arial" w:hAnsi="Calibri" w:cstheme="minorHAnsi"/>
          <w:sz w:val="22"/>
          <w:szCs w:val="22"/>
        </w:rPr>
        <w:t>n</w:t>
      </w:r>
      <w:r w:rsidR="00E17346" w:rsidRPr="0077464F">
        <w:rPr>
          <w:rFonts w:ascii="Calibri" w:eastAsia="Arial" w:hAnsi="Calibri" w:cstheme="minorHAnsi"/>
          <w:spacing w:val="-1"/>
          <w:sz w:val="22"/>
          <w:szCs w:val="22"/>
        </w:rPr>
        <w:t>e</w:t>
      </w:r>
      <w:r w:rsidR="00E17346" w:rsidRPr="0077464F">
        <w:rPr>
          <w:rFonts w:ascii="Calibri" w:eastAsia="Arial" w:hAnsi="Calibri" w:cstheme="minorHAnsi"/>
          <w:sz w:val="22"/>
          <w:szCs w:val="22"/>
        </w:rPr>
        <w:t>e</w:t>
      </w:r>
      <w:r w:rsidR="00E17346" w:rsidRPr="0077464F">
        <w:rPr>
          <w:rFonts w:ascii="Calibri" w:eastAsia="Arial" w:hAnsi="Calibri" w:cstheme="minorHAnsi"/>
          <w:spacing w:val="-1"/>
          <w:sz w:val="22"/>
          <w:szCs w:val="22"/>
        </w:rPr>
        <w:t>d</w:t>
      </w:r>
      <w:r w:rsidR="00E17346" w:rsidRPr="0077464F">
        <w:rPr>
          <w:rFonts w:ascii="Calibri" w:eastAsia="Arial" w:hAnsi="Calibri" w:cstheme="minorHAnsi"/>
          <w:sz w:val="22"/>
          <w:szCs w:val="22"/>
        </w:rPr>
        <w:t xml:space="preserve">.  </w:t>
      </w:r>
      <w:r w:rsidR="00E17346" w:rsidRPr="0077464F">
        <w:rPr>
          <w:rFonts w:ascii="Calibri" w:eastAsia="Arial" w:hAnsi="Calibri" w:cstheme="minorHAnsi"/>
          <w:spacing w:val="6"/>
          <w:sz w:val="22"/>
          <w:szCs w:val="22"/>
        </w:rPr>
        <w:t xml:space="preserve"> </w:t>
      </w:r>
      <w:r w:rsidR="00E17346" w:rsidRPr="0077464F">
        <w:rPr>
          <w:rFonts w:ascii="Calibri" w:eastAsia="Arial" w:hAnsi="Calibri" w:cstheme="minorHAnsi"/>
          <w:spacing w:val="-1"/>
          <w:sz w:val="22"/>
          <w:szCs w:val="22"/>
        </w:rPr>
        <w:t>U</w:t>
      </w:r>
      <w:r w:rsidR="00E17346" w:rsidRPr="0077464F">
        <w:rPr>
          <w:rFonts w:ascii="Calibri" w:eastAsia="Arial" w:hAnsi="Calibri" w:cstheme="minorHAnsi"/>
          <w:sz w:val="22"/>
          <w:szCs w:val="22"/>
        </w:rPr>
        <w:t>p</w:t>
      </w:r>
      <w:r w:rsidR="00E17346" w:rsidRPr="0077464F">
        <w:rPr>
          <w:rFonts w:ascii="Calibri" w:eastAsia="Arial" w:hAnsi="Calibri" w:cstheme="minorHAnsi"/>
          <w:spacing w:val="-1"/>
          <w:sz w:val="22"/>
          <w:szCs w:val="22"/>
        </w:rPr>
        <w:t>o</w:t>
      </w:r>
      <w:r w:rsidR="00E17346" w:rsidRPr="0077464F">
        <w:rPr>
          <w:rFonts w:ascii="Calibri" w:eastAsia="Arial" w:hAnsi="Calibri" w:cstheme="minorHAnsi"/>
          <w:sz w:val="22"/>
          <w:szCs w:val="22"/>
        </w:rPr>
        <w:t xml:space="preserve">n </w:t>
      </w:r>
      <w:r>
        <w:rPr>
          <w:rFonts w:ascii="Calibri" w:eastAsia="Arial" w:hAnsi="Calibri" w:cstheme="minorHAnsi"/>
          <w:sz w:val="22"/>
          <w:szCs w:val="22"/>
        </w:rPr>
        <w:t xml:space="preserve">your </w:t>
      </w:r>
      <w:r w:rsidR="00E17346" w:rsidRPr="0077464F">
        <w:rPr>
          <w:rFonts w:ascii="Calibri" w:eastAsia="Arial" w:hAnsi="Calibri" w:cstheme="minorHAnsi"/>
          <w:spacing w:val="1"/>
          <w:sz w:val="22"/>
          <w:szCs w:val="22"/>
        </w:rPr>
        <w:t>r</w:t>
      </w:r>
      <w:r w:rsidR="00E17346" w:rsidRPr="0077464F">
        <w:rPr>
          <w:rFonts w:ascii="Calibri" w:eastAsia="Arial" w:hAnsi="Calibri" w:cstheme="minorHAnsi"/>
          <w:sz w:val="22"/>
          <w:szCs w:val="22"/>
        </w:rPr>
        <w:t>et</w:t>
      </w:r>
      <w:r w:rsidR="00E17346" w:rsidRPr="0077464F">
        <w:rPr>
          <w:rFonts w:ascii="Calibri" w:eastAsia="Arial" w:hAnsi="Calibri" w:cstheme="minorHAnsi"/>
          <w:spacing w:val="-2"/>
          <w:sz w:val="22"/>
          <w:szCs w:val="22"/>
        </w:rPr>
        <w:t>u</w:t>
      </w:r>
      <w:r w:rsidR="00E17346" w:rsidRPr="0077464F">
        <w:rPr>
          <w:rFonts w:ascii="Calibri" w:eastAsia="Arial" w:hAnsi="Calibri" w:cstheme="minorHAnsi"/>
          <w:spacing w:val="1"/>
          <w:sz w:val="22"/>
          <w:szCs w:val="22"/>
        </w:rPr>
        <w:t>r</w:t>
      </w:r>
      <w:r w:rsidR="00E17346" w:rsidRPr="0077464F">
        <w:rPr>
          <w:rFonts w:ascii="Calibri" w:eastAsia="Arial" w:hAnsi="Calibri" w:cstheme="minorHAnsi"/>
          <w:sz w:val="22"/>
          <w:szCs w:val="22"/>
        </w:rPr>
        <w:t>n</w:t>
      </w:r>
      <w:r w:rsidR="00E17346" w:rsidRPr="0077464F">
        <w:rPr>
          <w:rFonts w:ascii="Calibri" w:eastAsia="Arial" w:hAnsi="Calibri" w:cstheme="minorHAnsi"/>
          <w:spacing w:val="3"/>
          <w:sz w:val="22"/>
          <w:szCs w:val="22"/>
        </w:rPr>
        <w:t xml:space="preserve"> </w:t>
      </w:r>
      <w:r w:rsidR="00E17346" w:rsidRPr="0077464F">
        <w:rPr>
          <w:rFonts w:ascii="Calibri" w:eastAsia="Arial" w:hAnsi="Calibri" w:cstheme="minorHAnsi"/>
          <w:spacing w:val="1"/>
          <w:sz w:val="22"/>
          <w:szCs w:val="22"/>
        </w:rPr>
        <w:t>t</w:t>
      </w:r>
      <w:r w:rsidR="00E17346" w:rsidRPr="0077464F">
        <w:rPr>
          <w:rFonts w:ascii="Calibri" w:eastAsia="Arial" w:hAnsi="Calibri" w:cstheme="minorHAnsi"/>
          <w:sz w:val="22"/>
          <w:szCs w:val="22"/>
        </w:rPr>
        <w:t>o</w:t>
      </w:r>
      <w:r w:rsidR="00E17346" w:rsidRPr="0077464F">
        <w:rPr>
          <w:rFonts w:ascii="Calibri" w:eastAsia="Arial" w:hAnsi="Calibri" w:cstheme="minorHAnsi"/>
          <w:spacing w:val="3"/>
          <w:sz w:val="22"/>
          <w:szCs w:val="22"/>
        </w:rPr>
        <w:t xml:space="preserve"> </w:t>
      </w:r>
      <w:r w:rsidR="00E17346" w:rsidRPr="0077464F">
        <w:rPr>
          <w:rFonts w:ascii="Calibri" w:eastAsia="Arial" w:hAnsi="Calibri" w:cstheme="minorHAnsi"/>
          <w:sz w:val="22"/>
          <w:szCs w:val="22"/>
        </w:rPr>
        <w:t>c</w:t>
      </w:r>
      <w:r w:rsidR="00E17346" w:rsidRPr="0077464F">
        <w:rPr>
          <w:rFonts w:ascii="Calibri" w:eastAsia="Arial" w:hAnsi="Calibri" w:cstheme="minorHAnsi"/>
          <w:spacing w:val="-3"/>
          <w:sz w:val="22"/>
          <w:szCs w:val="22"/>
        </w:rPr>
        <w:t>a</w:t>
      </w:r>
      <w:r w:rsidR="00E17346" w:rsidRPr="0077464F">
        <w:rPr>
          <w:rFonts w:ascii="Calibri" w:eastAsia="Arial" w:hAnsi="Calibri" w:cstheme="minorHAnsi"/>
          <w:spacing w:val="1"/>
          <w:sz w:val="22"/>
          <w:szCs w:val="22"/>
        </w:rPr>
        <w:t>m</w:t>
      </w:r>
      <w:r w:rsidR="00E17346" w:rsidRPr="0077464F">
        <w:rPr>
          <w:rFonts w:ascii="Calibri" w:eastAsia="Arial" w:hAnsi="Calibri" w:cstheme="minorHAnsi"/>
          <w:spacing w:val="-3"/>
          <w:sz w:val="22"/>
          <w:szCs w:val="22"/>
        </w:rPr>
        <w:t>p</w:t>
      </w:r>
      <w:r w:rsidR="00E17346" w:rsidRPr="0077464F">
        <w:rPr>
          <w:rFonts w:ascii="Calibri" w:eastAsia="Arial" w:hAnsi="Calibri" w:cstheme="minorHAnsi"/>
          <w:sz w:val="22"/>
          <w:szCs w:val="22"/>
        </w:rPr>
        <w:t>us,</w:t>
      </w:r>
      <w:r w:rsidR="00E17346" w:rsidRPr="0077464F">
        <w:rPr>
          <w:rFonts w:ascii="Calibri" w:eastAsia="Arial" w:hAnsi="Calibri" w:cstheme="minorHAnsi"/>
          <w:spacing w:val="4"/>
          <w:sz w:val="22"/>
          <w:szCs w:val="22"/>
        </w:rPr>
        <w:t xml:space="preserve"> </w:t>
      </w:r>
      <w:r w:rsidR="00E17346" w:rsidRPr="0077464F">
        <w:rPr>
          <w:rFonts w:ascii="Calibri" w:eastAsia="Arial" w:hAnsi="Calibri" w:cstheme="minorHAnsi"/>
          <w:sz w:val="22"/>
          <w:szCs w:val="22"/>
        </w:rPr>
        <w:t>p</w:t>
      </w:r>
      <w:r w:rsidR="00E17346" w:rsidRPr="0077464F">
        <w:rPr>
          <w:rFonts w:ascii="Calibri" w:eastAsia="Arial" w:hAnsi="Calibri" w:cstheme="minorHAnsi"/>
          <w:spacing w:val="-1"/>
          <w:sz w:val="22"/>
          <w:szCs w:val="22"/>
        </w:rPr>
        <w:t>l</w:t>
      </w:r>
      <w:r w:rsidR="00E17346" w:rsidRPr="0077464F">
        <w:rPr>
          <w:rFonts w:ascii="Calibri" w:eastAsia="Arial" w:hAnsi="Calibri" w:cstheme="minorHAnsi"/>
          <w:spacing w:val="3"/>
          <w:sz w:val="22"/>
          <w:szCs w:val="22"/>
        </w:rPr>
        <w:t>e</w:t>
      </w:r>
      <w:r w:rsidR="00E17346" w:rsidRPr="0077464F">
        <w:rPr>
          <w:rFonts w:ascii="Calibri" w:eastAsia="Arial" w:hAnsi="Calibri" w:cstheme="minorHAnsi"/>
          <w:sz w:val="22"/>
          <w:szCs w:val="22"/>
        </w:rPr>
        <w:t>ase</w:t>
      </w:r>
      <w:r w:rsidR="00E17346" w:rsidRPr="0077464F">
        <w:rPr>
          <w:rFonts w:ascii="Calibri" w:eastAsia="Arial" w:hAnsi="Calibri" w:cstheme="minorHAnsi"/>
          <w:spacing w:val="5"/>
          <w:sz w:val="22"/>
          <w:szCs w:val="22"/>
        </w:rPr>
        <w:t xml:space="preserve"> </w:t>
      </w:r>
      <w:r w:rsidR="00E17346" w:rsidRPr="0077464F">
        <w:rPr>
          <w:rFonts w:ascii="Calibri" w:eastAsia="Arial" w:hAnsi="Calibri" w:cstheme="minorHAnsi"/>
          <w:spacing w:val="-3"/>
          <w:sz w:val="22"/>
          <w:szCs w:val="22"/>
        </w:rPr>
        <w:t>a</w:t>
      </w:r>
      <w:r w:rsidR="00E17346" w:rsidRPr="0077464F">
        <w:rPr>
          <w:rFonts w:ascii="Calibri" w:eastAsia="Arial" w:hAnsi="Calibri" w:cstheme="minorHAnsi"/>
          <w:spacing w:val="1"/>
          <w:sz w:val="22"/>
          <w:szCs w:val="22"/>
        </w:rPr>
        <w:t>rr</w:t>
      </w:r>
      <w:r w:rsidR="00E17346" w:rsidRPr="0077464F">
        <w:rPr>
          <w:rFonts w:ascii="Calibri" w:eastAsia="Arial" w:hAnsi="Calibri" w:cstheme="minorHAnsi"/>
          <w:sz w:val="22"/>
          <w:szCs w:val="22"/>
        </w:rPr>
        <w:t>a</w:t>
      </w:r>
      <w:r w:rsidR="00E17346" w:rsidRPr="0077464F">
        <w:rPr>
          <w:rFonts w:ascii="Calibri" w:eastAsia="Arial" w:hAnsi="Calibri" w:cstheme="minorHAnsi"/>
          <w:spacing w:val="-3"/>
          <w:sz w:val="22"/>
          <w:szCs w:val="22"/>
        </w:rPr>
        <w:t>n</w:t>
      </w:r>
      <w:r w:rsidR="00E17346" w:rsidRPr="0077464F">
        <w:rPr>
          <w:rFonts w:ascii="Calibri" w:eastAsia="Arial" w:hAnsi="Calibri" w:cstheme="minorHAnsi"/>
          <w:spacing w:val="2"/>
          <w:sz w:val="22"/>
          <w:szCs w:val="22"/>
        </w:rPr>
        <w:t>g</w:t>
      </w:r>
      <w:r w:rsidR="00E17346" w:rsidRPr="0077464F">
        <w:rPr>
          <w:rFonts w:ascii="Calibri" w:eastAsia="Arial" w:hAnsi="Calibri" w:cstheme="minorHAnsi"/>
          <w:sz w:val="22"/>
          <w:szCs w:val="22"/>
        </w:rPr>
        <w:t xml:space="preserve">e </w:t>
      </w:r>
      <w:r w:rsidR="00E17346" w:rsidRPr="0077464F">
        <w:rPr>
          <w:rFonts w:ascii="Calibri" w:eastAsia="Arial" w:hAnsi="Calibri" w:cstheme="minorHAnsi"/>
          <w:spacing w:val="1"/>
          <w:sz w:val="22"/>
          <w:szCs w:val="22"/>
        </w:rPr>
        <w:t>t</w:t>
      </w:r>
      <w:r w:rsidR="00E17346" w:rsidRPr="0077464F">
        <w:rPr>
          <w:rFonts w:ascii="Calibri" w:eastAsia="Arial" w:hAnsi="Calibri" w:cstheme="minorHAnsi"/>
          <w:sz w:val="22"/>
          <w:szCs w:val="22"/>
        </w:rPr>
        <w:t xml:space="preserve">o </w:t>
      </w:r>
      <w:r w:rsidR="00E17346" w:rsidRPr="0077464F">
        <w:rPr>
          <w:rFonts w:ascii="Calibri" w:eastAsia="Arial" w:hAnsi="Calibri" w:cstheme="minorHAnsi"/>
          <w:spacing w:val="-2"/>
          <w:sz w:val="22"/>
          <w:szCs w:val="22"/>
        </w:rPr>
        <w:t>m</w:t>
      </w:r>
      <w:r w:rsidR="00E17346" w:rsidRPr="0077464F">
        <w:rPr>
          <w:rFonts w:ascii="Calibri" w:eastAsia="Arial" w:hAnsi="Calibri" w:cstheme="minorHAnsi"/>
          <w:sz w:val="22"/>
          <w:szCs w:val="22"/>
        </w:rPr>
        <w:t>e</w:t>
      </w:r>
      <w:r w:rsidR="00E17346" w:rsidRPr="0077464F">
        <w:rPr>
          <w:rFonts w:ascii="Calibri" w:eastAsia="Arial" w:hAnsi="Calibri" w:cstheme="minorHAnsi"/>
          <w:spacing w:val="-1"/>
          <w:sz w:val="22"/>
          <w:szCs w:val="22"/>
        </w:rPr>
        <w:t>e</w:t>
      </w:r>
      <w:r w:rsidR="00E17346" w:rsidRPr="0077464F">
        <w:rPr>
          <w:rFonts w:ascii="Calibri" w:eastAsia="Arial" w:hAnsi="Calibri" w:cstheme="minorHAnsi"/>
          <w:sz w:val="22"/>
          <w:szCs w:val="22"/>
        </w:rPr>
        <w:t>t</w:t>
      </w:r>
      <w:r w:rsidR="00E17346" w:rsidRPr="0077464F">
        <w:rPr>
          <w:rFonts w:ascii="Calibri" w:eastAsia="Arial" w:hAnsi="Calibri" w:cstheme="minorHAnsi"/>
          <w:spacing w:val="4"/>
          <w:sz w:val="22"/>
          <w:szCs w:val="22"/>
        </w:rPr>
        <w:t xml:space="preserve"> </w:t>
      </w:r>
      <w:r w:rsidR="00E17346" w:rsidRPr="0077464F">
        <w:rPr>
          <w:rFonts w:ascii="Calibri" w:eastAsia="Arial" w:hAnsi="Calibri" w:cstheme="minorHAnsi"/>
          <w:spacing w:val="-3"/>
          <w:sz w:val="22"/>
          <w:szCs w:val="22"/>
        </w:rPr>
        <w:t>w</w:t>
      </w:r>
      <w:r w:rsidR="00E17346" w:rsidRPr="0077464F">
        <w:rPr>
          <w:rFonts w:ascii="Calibri" w:eastAsia="Arial" w:hAnsi="Calibri" w:cstheme="minorHAnsi"/>
          <w:spacing w:val="-1"/>
          <w:sz w:val="22"/>
          <w:szCs w:val="22"/>
        </w:rPr>
        <w:t>i</w:t>
      </w:r>
      <w:r w:rsidR="00E17346" w:rsidRPr="0077464F">
        <w:rPr>
          <w:rFonts w:ascii="Calibri" w:eastAsia="Arial" w:hAnsi="Calibri" w:cstheme="minorHAnsi"/>
          <w:spacing w:val="1"/>
          <w:sz w:val="22"/>
          <w:szCs w:val="22"/>
        </w:rPr>
        <w:t>t</w:t>
      </w:r>
      <w:r w:rsidR="00E17346" w:rsidRPr="0077464F">
        <w:rPr>
          <w:rFonts w:ascii="Calibri" w:eastAsia="Arial" w:hAnsi="Calibri" w:cstheme="minorHAnsi"/>
          <w:sz w:val="22"/>
          <w:szCs w:val="22"/>
        </w:rPr>
        <w:t>h</w:t>
      </w:r>
      <w:r w:rsidR="00E17346" w:rsidRPr="0077464F">
        <w:rPr>
          <w:rFonts w:ascii="Calibri" w:eastAsia="Arial" w:hAnsi="Calibri" w:cstheme="minorHAnsi"/>
          <w:spacing w:val="5"/>
          <w:sz w:val="22"/>
          <w:szCs w:val="22"/>
        </w:rPr>
        <w:t xml:space="preserve"> </w:t>
      </w:r>
      <w:r w:rsidR="00E17346" w:rsidRPr="0077464F">
        <w:rPr>
          <w:rFonts w:ascii="Calibri" w:eastAsia="Arial" w:hAnsi="Calibri" w:cstheme="minorHAnsi"/>
          <w:spacing w:val="-2"/>
          <w:sz w:val="22"/>
          <w:szCs w:val="22"/>
        </w:rPr>
        <w:t>y</w:t>
      </w:r>
      <w:r w:rsidR="00E17346" w:rsidRPr="0077464F">
        <w:rPr>
          <w:rFonts w:ascii="Calibri" w:eastAsia="Arial" w:hAnsi="Calibri" w:cstheme="minorHAnsi"/>
          <w:sz w:val="22"/>
          <w:szCs w:val="22"/>
        </w:rPr>
        <w:t>o</w:t>
      </w:r>
      <w:r w:rsidR="00E17346" w:rsidRPr="0077464F">
        <w:rPr>
          <w:rFonts w:ascii="Calibri" w:eastAsia="Arial" w:hAnsi="Calibri" w:cstheme="minorHAnsi"/>
          <w:spacing w:val="-1"/>
          <w:sz w:val="22"/>
          <w:szCs w:val="22"/>
        </w:rPr>
        <w:t>u</w:t>
      </w:r>
      <w:r w:rsidR="00E17346" w:rsidRPr="0077464F">
        <w:rPr>
          <w:rFonts w:ascii="Calibri" w:eastAsia="Arial" w:hAnsi="Calibri" w:cstheme="minorHAnsi"/>
          <w:sz w:val="22"/>
          <w:szCs w:val="22"/>
        </w:rPr>
        <w:t>r</w:t>
      </w:r>
      <w:r w:rsidR="00E17346" w:rsidRPr="0077464F">
        <w:rPr>
          <w:rFonts w:ascii="Calibri" w:eastAsia="Arial" w:hAnsi="Calibri" w:cstheme="minorHAnsi"/>
          <w:spacing w:val="6"/>
          <w:sz w:val="22"/>
          <w:szCs w:val="22"/>
        </w:rPr>
        <w:t xml:space="preserve"> </w:t>
      </w:r>
      <w:r w:rsidR="004E404B">
        <w:rPr>
          <w:rFonts w:ascii="Calibri" w:eastAsia="Arial" w:hAnsi="Calibri" w:cstheme="minorHAnsi"/>
          <w:spacing w:val="6"/>
          <w:sz w:val="22"/>
          <w:szCs w:val="22"/>
        </w:rPr>
        <w:t>teacher</w:t>
      </w:r>
      <w:r w:rsidR="00E17346" w:rsidRPr="0077464F">
        <w:rPr>
          <w:rFonts w:ascii="Calibri" w:eastAsia="Arial" w:hAnsi="Calibri" w:cstheme="minorHAnsi"/>
          <w:spacing w:val="6"/>
          <w:sz w:val="22"/>
          <w:szCs w:val="22"/>
        </w:rPr>
        <w:t xml:space="preserve"> </w:t>
      </w:r>
      <w:r w:rsidR="00E17346" w:rsidRPr="0077464F">
        <w:rPr>
          <w:rFonts w:ascii="Calibri" w:eastAsia="Arial" w:hAnsi="Calibri" w:cstheme="minorHAnsi"/>
          <w:spacing w:val="1"/>
          <w:sz w:val="22"/>
          <w:szCs w:val="22"/>
        </w:rPr>
        <w:t>t</w:t>
      </w:r>
      <w:r w:rsidR="00E17346" w:rsidRPr="0077464F">
        <w:rPr>
          <w:rFonts w:ascii="Calibri" w:eastAsia="Arial" w:hAnsi="Calibri" w:cstheme="minorHAnsi"/>
          <w:sz w:val="22"/>
          <w:szCs w:val="22"/>
        </w:rPr>
        <w:t>o</w:t>
      </w:r>
      <w:r w:rsidR="00E17346" w:rsidRPr="0077464F">
        <w:rPr>
          <w:rFonts w:ascii="Calibri" w:eastAsia="Arial" w:hAnsi="Calibri" w:cstheme="minorHAnsi"/>
          <w:spacing w:val="3"/>
          <w:sz w:val="22"/>
          <w:szCs w:val="22"/>
        </w:rPr>
        <w:t xml:space="preserve"> </w:t>
      </w:r>
      <w:r w:rsidR="00E17346" w:rsidRPr="0077464F">
        <w:rPr>
          <w:rFonts w:ascii="Calibri" w:eastAsia="Arial" w:hAnsi="Calibri" w:cstheme="minorHAnsi"/>
          <w:sz w:val="22"/>
          <w:szCs w:val="22"/>
        </w:rPr>
        <w:t>d</w:t>
      </w:r>
      <w:r w:rsidR="00E17346" w:rsidRPr="0077464F">
        <w:rPr>
          <w:rFonts w:ascii="Calibri" w:eastAsia="Arial" w:hAnsi="Calibri" w:cstheme="minorHAnsi"/>
          <w:spacing w:val="-1"/>
          <w:sz w:val="22"/>
          <w:szCs w:val="22"/>
        </w:rPr>
        <w:t>i</w:t>
      </w:r>
      <w:r w:rsidR="00E17346" w:rsidRPr="0077464F">
        <w:rPr>
          <w:rFonts w:ascii="Calibri" w:eastAsia="Arial" w:hAnsi="Calibri" w:cstheme="minorHAnsi"/>
          <w:sz w:val="22"/>
          <w:szCs w:val="22"/>
        </w:rPr>
        <w:t>scuss</w:t>
      </w:r>
      <w:r w:rsidR="00E17346" w:rsidRPr="0077464F">
        <w:rPr>
          <w:rFonts w:ascii="Calibri" w:eastAsia="Arial" w:hAnsi="Calibri" w:cstheme="minorHAnsi"/>
          <w:spacing w:val="3"/>
          <w:sz w:val="22"/>
          <w:szCs w:val="22"/>
        </w:rPr>
        <w:t xml:space="preserve"> </w:t>
      </w:r>
      <w:r w:rsidR="00E17346" w:rsidRPr="0077464F">
        <w:rPr>
          <w:rFonts w:ascii="Calibri" w:eastAsia="Arial" w:hAnsi="Calibri" w:cstheme="minorHAnsi"/>
          <w:sz w:val="22"/>
          <w:szCs w:val="22"/>
        </w:rPr>
        <w:t>s</w:t>
      </w:r>
      <w:r w:rsidR="00E17346" w:rsidRPr="0077464F">
        <w:rPr>
          <w:rFonts w:ascii="Calibri" w:eastAsia="Arial" w:hAnsi="Calibri" w:cstheme="minorHAnsi"/>
          <w:spacing w:val="1"/>
          <w:sz w:val="22"/>
          <w:szCs w:val="22"/>
        </w:rPr>
        <w:t>tr</w:t>
      </w:r>
      <w:r w:rsidR="00E17346" w:rsidRPr="0077464F">
        <w:rPr>
          <w:rFonts w:ascii="Calibri" w:eastAsia="Arial" w:hAnsi="Calibri" w:cstheme="minorHAnsi"/>
          <w:spacing w:val="-3"/>
          <w:sz w:val="22"/>
          <w:szCs w:val="22"/>
        </w:rPr>
        <w:t>a</w:t>
      </w:r>
      <w:r w:rsidR="00E17346" w:rsidRPr="0077464F">
        <w:rPr>
          <w:rFonts w:ascii="Calibri" w:eastAsia="Arial" w:hAnsi="Calibri" w:cstheme="minorHAnsi"/>
          <w:spacing w:val="1"/>
          <w:sz w:val="22"/>
          <w:szCs w:val="22"/>
        </w:rPr>
        <w:t>t</w:t>
      </w:r>
      <w:r w:rsidR="00E17346" w:rsidRPr="0077464F">
        <w:rPr>
          <w:rFonts w:ascii="Calibri" w:eastAsia="Arial" w:hAnsi="Calibri" w:cstheme="minorHAnsi"/>
          <w:spacing w:val="-3"/>
          <w:sz w:val="22"/>
          <w:szCs w:val="22"/>
        </w:rPr>
        <w:t>e</w:t>
      </w:r>
      <w:r w:rsidR="00E17346" w:rsidRPr="0077464F">
        <w:rPr>
          <w:rFonts w:ascii="Calibri" w:eastAsia="Arial" w:hAnsi="Calibri" w:cstheme="minorHAnsi"/>
          <w:spacing w:val="2"/>
          <w:sz w:val="22"/>
          <w:szCs w:val="22"/>
        </w:rPr>
        <w:t>g</w:t>
      </w:r>
      <w:r w:rsidR="00E17346" w:rsidRPr="0077464F">
        <w:rPr>
          <w:rFonts w:ascii="Calibri" w:eastAsia="Arial" w:hAnsi="Calibri" w:cstheme="minorHAnsi"/>
          <w:spacing w:val="-1"/>
          <w:sz w:val="22"/>
          <w:szCs w:val="22"/>
        </w:rPr>
        <w:t>i</w:t>
      </w:r>
      <w:r w:rsidR="00E17346" w:rsidRPr="0077464F">
        <w:rPr>
          <w:rFonts w:ascii="Calibri" w:eastAsia="Arial" w:hAnsi="Calibri" w:cstheme="minorHAnsi"/>
          <w:sz w:val="22"/>
          <w:szCs w:val="22"/>
        </w:rPr>
        <w:t>es</w:t>
      </w:r>
      <w:r w:rsidR="00E17346" w:rsidRPr="0077464F">
        <w:rPr>
          <w:rFonts w:ascii="Calibri" w:eastAsia="Arial" w:hAnsi="Calibri" w:cstheme="minorHAnsi"/>
          <w:spacing w:val="22"/>
          <w:sz w:val="22"/>
          <w:szCs w:val="22"/>
        </w:rPr>
        <w:t xml:space="preserve"> </w:t>
      </w:r>
      <w:r w:rsidR="00E17346" w:rsidRPr="0077464F">
        <w:rPr>
          <w:rFonts w:ascii="Calibri" w:eastAsia="Arial" w:hAnsi="Calibri" w:cstheme="minorHAnsi"/>
          <w:spacing w:val="1"/>
          <w:sz w:val="22"/>
          <w:szCs w:val="22"/>
        </w:rPr>
        <w:t>f</w:t>
      </w:r>
      <w:r w:rsidR="00E17346" w:rsidRPr="0077464F">
        <w:rPr>
          <w:rFonts w:ascii="Calibri" w:eastAsia="Arial" w:hAnsi="Calibri" w:cstheme="minorHAnsi"/>
          <w:sz w:val="22"/>
          <w:szCs w:val="22"/>
        </w:rPr>
        <w:t>or</w:t>
      </w:r>
      <w:r w:rsidR="00E17346" w:rsidRPr="0077464F">
        <w:rPr>
          <w:rFonts w:ascii="Calibri" w:eastAsia="Arial" w:hAnsi="Calibri" w:cstheme="minorHAnsi"/>
          <w:spacing w:val="23"/>
          <w:sz w:val="22"/>
          <w:szCs w:val="22"/>
        </w:rPr>
        <w:t xml:space="preserve"> </w:t>
      </w:r>
      <w:r w:rsidR="00E17346" w:rsidRPr="0077464F">
        <w:rPr>
          <w:rFonts w:ascii="Calibri" w:eastAsia="Arial" w:hAnsi="Calibri" w:cstheme="minorHAnsi"/>
          <w:sz w:val="22"/>
          <w:szCs w:val="22"/>
        </w:rPr>
        <w:t>catch</w:t>
      </w:r>
      <w:r w:rsidR="00E17346" w:rsidRPr="0077464F">
        <w:rPr>
          <w:rFonts w:ascii="Calibri" w:eastAsia="Arial" w:hAnsi="Calibri" w:cstheme="minorHAnsi"/>
          <w:spacing w:val="-1"/>
          <w:sz w:val="22"/>
          <w:szCs w:val="22"/>
        </w:rPr>
        <w:t>i</w:t>
      </w:r>
      <w:r w:rsidR="00E17346" w:rsidRPr="0077464F">
        <w:rPr>
          <w:rFonts w:ascii="Calibri" w:eastAsia="Arial" w:hAnsi="Calibri" w:cstheme="minorHAnsi"/>
          <w:spacing w:val="-3"/>
          <w:sz w:val="22"/>
          <w:szCs w:val="22"/>
        </w:rPr>
        <w:t>n</w:t>
      </w:r>
      <w:r w:rsidR="00E17346" w:rsidRPr="0077464F">
        <w:rPr>
          <w:rFonts w:ascii="Calibri" w:eastAsia="Arial" w:hAnsi="Calibri" w:cstheme="minorHAnsi"/>
          <w:sz w:val="22"/>
          <w:szCs w:val="22"/>
        </w:rPr>
        <w:t>g</w:t>
      </w:r>
      <w:r w:rsidR="00E17346" w:rsidRPr="0077464F">
        <w:rPr>
          <w:rFonts w:ascii="Calibri" w:eastAsia="Arial" w:hAnsi="Calibri" w:cstheme="minorHAnsi"/>
          <w:spacing w:val="25"/>
          <w:sz w:val="22"/>
          <w:szCs w:val="22"/>
        </w:rPr>
        <w:t xml:space="preserve"> </w:t>
      </w:r>
      <w:r w:rsidR="00E17346" w:rsidRPr="0077464F">
        <w:rPr>
          <w:rFonts w:ascii="Calibri" w:eastAsia="Arial" w:hAnsi="Calibri" w:cstheme="minorHAnsi"/>
          <w:spacing w:val="-3"/>
          <w:sz w:val="22"/>
          <w:szCs w:val="22"/>
        </w:rPr>
        <w:t>u</w:t>
      </w:r>
      <w:r w:rsidR="00E17346" w:rsidRPr="0077464F">
        <w:rPr>
          <w:rFonts w:ascii="Calibri" w:eastAsia="Arial" w:hAnsi="Calibri" w:cstheme="minorHAnsi"/>
          <w:sz w:val="22"/>
          <w:szCs w:val="22"/>
        </w:rPr>
        <w:t>p</w:t>
      </w:r>
      <w:r w:rsidR="00E17346" w:rsidRPr="0077464F">
        <w:rPr>
          <w:rFonts w:ascii="Calibri" w:eastAsia="Arial" w:hAnsi="Calibri" w:cstheme="minorHAnsi"/>
          <w:spacing w:val="25"/>
          <w:sz w:val="22"/>
          <w:szCs w:val="22"/>
        </w:rPr>
        <w:t xml:space="preserve"> </w:t>
      </w:r>
      <w:r w:rsidR="00E17346" w:rsidRPr="0077464F">
        <w:rPr>
          <w:rFonts w:ascii="Calibri" w:eastAsia="Arial" w:hAnsi="Calibri" w:cstheme="minorHAnsi"/>
          <w:spacing w:val="-3"/>
          <w:sz w:val="22"/>
          <w:szCs w:val="22"/>
        </w:rPr>
        <w:t>w</w:t>
      </w:r>
      <w:r w:rsidR="00E17346" w:rsidRPr="0077464F">
        <w:rPr>
          <w:rFonts w:ascii="Calibri" w:eastAsia="Arial" w:hAnsi="Calibri" w:cstheme="minorHAnsi"/>
          <w:spacing w:val="-1"/>
          <w:sz w:val="22"/>
          <w:szCs w:val="22"/>
        </w:rPr>
        <w:t>i</w:t>
      </w:r>
      <w:r w:rsidR="00E17346" w:rsidRPr="0077464F">
        <w:rPr>
          <w:rFonts w:ascii="Calibri" w:eastAsia="Arial" w:hAnsi="Calibri" w:cstheme="minorHAnsi"/>
          <w:spacing w:val="1"/>
          <w:sz w:val="22"/>
          <w:szCs w:val="22"/>
        </w:rPr>
        <w:t>t</w:t>
      </w:r>
      <w:r w:rsidR="00E17346" w:rsidRPr="0077464F">
        <w:rPr>
          <w:rFonts w:ascii="Calibri" w:eastAsia="Arial" w:hAnsi="Calibri" w:cstheme="minorHAnsi"/>
          <w:sz w:val="22"/>
          <w:szCs w:val="22"/>
        </w:rPr>
        <w:t>h</w:t>
      </w:r>
      <w:r w:rsidR="00E17346" w:rsidRPr="0077464F">
        <w:rPr>
          <w:rFonts w:ascii="Calibri" w:eastAsia="Arial" w:hAnsi="Calibri" w:cstheme="minorHAnsi"/>
          <w:spacing w:val="25"/>
          <w:sz w:val="22"/>
          <w:szCs w:val="22"/>
        </w:rPr>
        <w:t xml:space="preserve"> </w:t>
      </w:r>
      <w:r w:rsidR="00E17346" w:rsidRPr="0077464F">
        <w:rPr>
          <w:rFonts w:ascii="Calibri" w:eastAsia="Arial" w:hAnsi="Calibri" w:cstheme="minorHAnsi"/>
          <w:spacing w:val="1"/>
          <w:sz w:val="22"/>
          <w:szCs w:val="22"/>
        </w:rPr>
        <w:t>m</w:t>
      </w:r>
      <w:r w:rsidR="00E17346" w:rsidRPr="0077464F">
        <w:rPr>
          <w:rFonts w:ascii="Calibri" w:eastAsia="Arial" w:hAnsi="Calibri" w:cstheme="minorHAnsi"/>
          <w:spacing w:val="-1"/>
          <w:sz w:val="22"/>
          <w:szCs w:val="22"/>
        </w:rPr>
        <w:t>i</w:t>
      </w:r>
      <w:r w:rsidR="00E17346" w:rsidRPr="0077464F">
        <w:rPr>
          <w:rFonts w:ascii="Calibri" w:eastAsia="Arial" w:hAnsi="Calibri" w:cstheme="minorHAnsi"/>
          <w:sz w:val="22"/>
          <w:szCs w:val="22"/>
        </w:rPr>
        <w:t>ssed</w:t>
      </w:r>
      <w:r w:rsidR="00E17346" w:rsidRPr="0077464F">
        <w:rPr>
          <w:rFonts w:ascii="Calibri" w:eastAsia="Arial" w:hAnsi="Calibri" w:cstheme="minorHAnsi"/>
          <w:spacing w:val="24"/>
          <w:sz w:val="22"/>
          <w:szCs w:val="22"/>
        </w:rPr>
        <w:t xml:space="preserve"> </w:t>
      </w:r>
      <w:r w:rsidR="00E17346" w:rsidRPr="0077464F">
        <w:rPr>
          <w:rFonts w:ascii="Calibri" w:eastAsia="Arial" w:hAnsi="Calibri" w:cstheme="minorHAnsi"/>
          <w:sz w:val="22"/>
          <w:szCs w:val="22"/>
        </w:rPr>
        <w:t>ac</w:t>
      </w:r>
      <w:r w:rsidR="00E17346" w:rsidRPr="0077464F">
        <w:rPr>
          <w:rFonts w:ascii="Calibri" w:eastAsia="Arial" w:hAnsi="Calibri" w:cstheme="minorHAnsi"/>
          <w:spacing w:val="-1"/>
          <w:sz w:val="22"/>
          <w:szCs w:val="22"/>
        </w:rPr>
        <w:t>a</w:t>
      </w:r>
      <w:r w:rsidR="00E17346" w:rsidRPr="0077464F">
        <w:rPr>
          <w:rFonts w:ascii="Calibri" w:eastAsia="Arial" w:hAnsi="Calibri" w:cstheme="minorHAnsi"/>
          <w:sz w:val="22"/>
          <w:szCs w:val="22"/>
        </w:rPr>
        <w:t>d</w:t>
      </w:r>
      <w:r w:rsidR="00E17346" w:rsidRPr="0077464F">
        <w:rPr>
          <w:rFonts w:ascii="Calibri" w:eastAsia="Arial" w:hAnsi="Calibri" w:cstheme="minorHAnsi"/>
          <w:spacing w:val="-3"/>
          <w:sz w:val="22"/>
          <w:szCs w:val="22"/>
        </w:rPr>
        <w:t>e</w:t>
      </w:r>
      <w:r w:rsidR="00E17346" w:rsidRPr="0077464F">
        <w:rPr>
          <w:rFonts w:ascii="Calibri" w:eastAsia="Arial" w:hAnsi="Calibri" w:cstheme="minorHAnsi"/>
          <w:spacing w:val="1"/>
          <w:sz w:val="22"/>
          <w:szCs w:val="22"/>
        </w:rPr>
        <w:t>m</w:t>
      </w:r>
      <w:r w:rsidR="00E17346" w:rsidRPr="0077464F">
        <w:rPr>
          <w:rFonts w:ascii="Calibri" w:eastAsia="Arial" w:hAnsi="Calibri" w:cstheme="minorHAnsi"/>
          <w:spacing w:val="-1"/>
          <w:sz w:val="22"/>
          <w:szCs w:val="22"/>
        </w:rPr>
        <w:t>i</w:t>
      </w:r>
      <w:r w:rsidR="00E17346" w:rsidRPr="0077464F">
        <w:rPr>
          <w:rFonts w:ascii="Calibri" w:eastAsia="Arial" w:hAnsi="Calibri" w:cstheme="minorHAnsi"/>
          <w:sz w:val="22"/>
          <w:szCs w:val="22"/>
        </w:rPr>
        <w:t>c</w:t>
      </w:r>
      <w:r w:rsidR="00E17346" w:rsidRPr="0077464F">
        <w:rPr>
          <w:rFonts w:ascii="Calibri" w:eastAsia="Arial" w:hAnsi="Calibri" w:cstheme="minorHAnsi"/>
          <w:spacing w:val="23"/>
          <w:sz w:val="22"/>
          <w:szCs w:val="22"/>
        </w:rPr>
        <w:t xml:space="preserve"> </w:t>
      </w:r>
      <w:r w:rsidR="00E17346" w:rsidRPr="0077464F">
        <w:rPr>
          <w:rFonts w:ascii="Calibri" w:eastAsia="Arial" w:hAnsi="Calibri" w:cstheme="minorHAnsi"/>
          <w:spacing w:val="-3"/>
          <w:sz w:val="22"/>
          <w:szCs w:val="22"/>
        </w:rPr>
        <w:t>w</w:t>
      </w:r>
      <w:r w:rsidR="00E17346" w:rsidRPr="0077464F">
        <w:rPr>
          <w:rFonts w:ascii="Calibri" w:eastAsia="Arial" w:hAnsi="Calibri" w:cstheme="minorHAnsi"/>
          <w:sz w:val="22"/>
          <w:szCs w:val="22"/>
        </w:rPr>
        <w:t>ork.</w:t>
      </w:r>
    </w:p>
    <w:p w14:paraId="269E7564" w14:textId="77777777" w:rsidR="00E17346" w:rsidRPr="0077464F" w:rsidRDefault="00E17346" w:rsidP="00E260E9">
      <w:pPr>
        <w:ind w:right="43"/>
        <w:jc w:val="both"/>
        <w:rPr>
          <w:rFonts w:ascii="Calibri" w:eastAsia="Arial" w:hAnsi="Calibri" w:cstheme="minorHAnsi"/>
          <w:sz w:val="22"/>
          <w:szCs w:val="22"/>
        </w:rPr>
      </w:pPr>
    </w:p>
    <w:p w14:paraId="1B129E76" w14:textId="77777777" w:rsidR="00E17346" w:rsidRDefault="00E17346" w:rsidP="00E260E9">
      <w:pPr>
        <w:pStyle w:val="Style1"/>
        <w:jc w:val="both"/>
        <w:rPr>
          <w:rFonts w:asciiTheme="minorHAnsi" w:hAnsiTheme="minorHAnsi" w:cstheme="minorHAnsi"/>
          <w:b w:val="0"/>
          <w:i w:val="0"/>
          <w:u w:val="none"/>
        </w:rPr>
      </w:pPr>
      <w:bookmarkStart w:id="373" w:name="_Toc485818977"/>
      <w:bookmarkStart w:id="374" w:name="_Toc786506"/>
      <w:r w:rsidRPr="00F53B11">
        <w:t>M</w:t>
      </w:r>
      <w:r w:rsidR="00752516">
        <w:t>edical Issues</w:t>
      </w:r>
      <w:bookmarkEnd w:id="373"/>
      <w:bookmarkEnd w:id="374"/>
      <w:r w:rsidR="00752516">
        <w:t>:</w:t>
      </w:r>
      <w:r w:rsidR="001673A9" w:rsidRPr="001673A9">
        <w:rPr>
          <w:b w:val="0"/>
          <w:i w:val="0"/>
          <w:u w:val="none"/>
        </w:rPr>
        <w:t xml:space="preserve">  </w:t>
      </w:r>
      <w:r w:rsidRPr="001673A9">
        <w:rPr>
          <w:rFonts w:asciiTheme="minorHAnsi" w:hAnsiTheme="minorHAnsi" w:cstheme="minorHAnsi"/>
          <w:b w:val="0"/>
          <w:i w:val="0"/>
          <w:u w:val="none"/>
        </w:rPr>
        <w:t xml:space="preserve">Students who become ill or injured while on campus are to notify their instructor before </w:t>
      </w:r>
      <w:r w:rsidR="00E260E9">
        <w:rPr>
          <w:rFonts w:asciiTheme="minorHAnsi" w:hAnsiTheme="minorHAnsi" w:cstheme="minorHAnsi"/>
          <w:b w:val="0"/>
          <w:i w:val="0"/>
          <w:u w:val="none"/>
        </w:rPr>
        <w:t>b</w:t>
      </w:r>
      <w:r w:rsidRPr="001673A9">
        <w:rPr>
          <w:rFonts w:asciiTheme="minorHAnsi" w:hAnsiTheme="minorHAnsi" w:cstheme="minorHAnsi"/>
          <w:b w:val="0"/>
          <w:i w:val="0"/>
          <w:u w:val="none"/>
        </w:rPr>
        <w:t>adging out and leaving campus.</w:t>
      </w:r>
    </w:p>
    <w:p w14:paraId="3455DF1F" w14:textId="77777777" w:rsidR="001673A9" w:rsidRPr="00F53B11" w:rsidRDefault="001673A9" w:rsidP="00E260E9">
      <w:pPr>
        <w:pStyle w:val="Style1"/>
        <w:jc w:val="both"/>
        <w:rPr>
          <w:rFonts w:asciiTheme="minorHAnsi" w:hAnsiTheme="minorHAnsi" w:cstheme="minorHAnsi"/>
        </w:rPr>
      </w:pPr>
    </w:p>
    <w:p w14:paraId="5D5D8253" w14:textId="77777777" w:rsidR="00E17346" w:rsidRPr="00F53B11" w:rsidRDefault="00E17346" w:rsidP="00E260E9">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Fonts w:asciiTheme="minorHAnsi" w:hAnsiTheme="minorHAnsi" w:cstheme="minorHAnsi"/>
          <w:sz w:val="22"/>
          <w:szCs w:val="22"/>
        </w:rPr>
      </w:pPr>
      <w:r w:rsidRPr="00F53B11">
        <w:rPr>
          <w:rFonts w:asciiTheme="minorHAnsi" w:hAnsiTheme="minorHAnsi" w:cstheme="minorHAnsi"/>
          <w:sz w:val="22"/>
          <w:szCs w:val="22"/>
        </w:rPr>
        <w:t xml:space="preserve">Students should notify their instructor each morning if they will be absent.  See your instructor for preferred method of contact.  Students must keep in mind that school policy states that students </w:t>
      </w:r>
      <w:r w:rsidR="000661A5">
        <w:rPr>
          <w:rFonts w:asciiTheme="minorHAnsi" w:hAnsiTheme="minorHAnsi" w:cstheme="minorHAnsi"/>
          <w:sz w:val="22"/>
          <w:szCs w:val="22"/>
        </w:rPr>
        <w:t xml:space="preserve">will </w:t>
      </w:r>
      <w:r w:rsidRPr="00F53B11">
        <w:rPr>
          <w:rFonts w:asciiTheme="minorHAnsi" w:hAnsiTheme="minorHAnsi" w:cstheme="minorHAnsi"/>
          <w:sz w:val="22"/>
          <w:szCs w:val="22"/>
        </w:rPr>
        <w:t>be withdrawn from their program after three (3) days of no-contact.</w:t>
      </w:r>
    </w:p>
    <w:p w14:paraId="675D90BA" w14:textId="77777777" w:rsidR="00E17346" w:rsidRPr="00F53B11" w:rsidRDefault="00E17346" w:rsidP="00E260E9">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Fonts w:asciiTheme="minorHAnsi" w:hAnsiTheme="minorHAnsi" w:cstheme="minorHAnsi"/>
          <w:sz w:val="22"/>
          <w:szCs w:val="22"/>
        </w:rPr>
      </w:pPr>
    </w:p>
    <w:p w14:paraId="0B8622F7" w14:textId="77777777" w:rsidR="00E17346" w:rsidRPr="00F53B11" w:rsidRDefault="00E17346" w:rsidP="00E260E9">
      <w:pPr>
        <w:ind w:right="50"/>
        <w:jc w:val="both"/>
        <w:rPr>
          <w:rFonts w:asciiTheme="minorHAnsi" w:hAnsiTheme="minorHAnsi" w:cstheme="minorHAnsi"/>
          <w:sz w:val="22"/>
          <w:szCs w:val="22"/>
        </w:rPr>
      </w:pPr>
      <w:r w:rsidRPr="00F53B11">
        <w:rPr>
          <w:rFonts w:asciiTheme="minorHAnsi" w:hAnsiTheme="minorHAnsi" w:cstheme="minorHAnsi"/>
          <w:sz w:val="22"/>
          <w:szCs w:val="22"/>
        </w:rPr>
        <w:t>For the safety of the student, classmates, and staff, students experiencing certain medical conditions (illnesses or injuries) will be required to have a medical release from a physician which states there are no limitations of activity or assignment before they will be allowed to return to school and participate in class, lab/shop, or clinical experiences.  This includes students who are contagious, infectious, or have any limitations in physical activity (such as a recent surgery or pregnancy, etc.</w:t>
      </w:r>
      <w:r w:rsidR="00CE10D5" w:rsidRPr="00F53B11">
        <w:rPr>
          <w:rFonts w:asciiTheme="minorHAnsi" w:hAnsiTheme="minorHAnsi" w:cstheme="minorHAnsi"/>
          <w:sz w:val="22"/>
          <w:szCs w:val="22"/>
        </w:rPr>
        <w:t>).</w:t>
      </w:r>
    </w:p>
    <w:p w14:paraId="33F806B8" w14:textId="77777777" w:rsidR="00E17346" w:rsidRPr="00F53B11" w:rsidRDefault="00E17346" w:rsidP="00E260E9">
      <w:pPr>
        <w:ind w:right="50"/>
        <w:jc w:val="both"/>
        <w:rPr>
          <w:rFonts w:asciiTheme="minorHAnsi" w:hAnsiTheme="minorHAnsi" w:cstheme="minorHAnsi"/>
          <w:szCs w:val="22"/>
        </w:rPr>
      </w:pPr>
    </w:p>
    <w:p w14:paraId="4D268208" w14:textId="77777777" w:rsidR="006575FC" w:rsidRPr="00F53B11" w:rsidRDefault="006575FC" w:rsidP="006575FC">
      <w:pPr>
        <w:pStyle w:val="BodyText2"/>
        <w:jc w:val="both"/>
        <w:rPr>
          <w:rFonts w:asciiTheme="minorHAnsi" w:hAnsiTheme="minorHAnsi" w:cstheme="minorHAnsi"/>
          <w:i w:val="0"/>
          <w:sz w:val="22"/>
          <w:szCs w:val="22"/>
        </w:rPr>
      </w:pPr>
      <w:bookmarkStart w:id="375" w:name="_Toc456861396"/>
      <w:bookmarkStart w:id="376" w:name="_Toc485818978"/>
    </w:p>
    <w:p w14:paraId="595747CB" w14:textId="77777777" w:rsidR="006575FC" w:rsidRPr="004429EA" w:rsidRDefault="006575FC" w:rsidP="006575FC">
      <w:pPr>
        <w:pStyle w:val="Heading6"/>
      </w:pPr>
      <w:bookmarkStart w:id="377" w:name="_Toc786501"/>
      <w:r w:rsidRPr="004429EA">
        <w:lastRenderedPageBreak/>
        <w:t>BADGES</w:t>
      </w:r>
      <w:bookmarkEnd w:id="377"/>
    </w:p>
    <w:p w14:paraId="046A1D41" w14:textId="77777777" w:rsidR="006575FC" w:rsidRPr="00F53B11" w:rsidRDefault="006575FC" w:rsidP="006575FC">
      <w:pPr>
        <w:ind w:right="49"/>
        <w:jc w:val="both"/>
        <w:rPr>
          <w:rFonts w:asciiTheme="minorHAnsi" w:eastAsia="Arial" w:hAnsiTheme="minorHAnsi" w:cstheme="minorHAnsi"/>
          <w:sz w:val="22"/>
          <w:szCs w:val="22"/>
        </w:rPr>
      </w:pPr>
      <w:r w:rsidRPr="00F53B11">
        <w:rPr>
          <w:rFonts w:asciiTheme="minorHAnsi" w:hAnsiTheme="minorHAnsi" w:cstheme="minorHAnsi"/>
          <w:sz w:val="22"/>
          <w:szCs w:val="22"/>
        </w:rPr>
        <w:t xml:space="preserve">Hillsborough Technical Colleges students are required to wear their school-issued ID badge while on campus or on school business. ID Badges are to be worn above the waist with the photograph facing outward.  School ID badges are used to clock in and out for recording attendance. </w:t>
      </w:r>
      <w:r w:rsidRPr="00F53B11">
        <w:rPr>
          <w:rFonts w:asciiTheme="minorHAnsi" w:eastAsia="Arial" w:hAnsiTheme="minorHAnsi" w:cstheme="minorHAnsi"/>
          <w:spacing w:val="2"/>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3"/>
          <w:sz w:val="22"/>
          <w:szCs w:val="22"/>
        </w:rPr>
        <w:t xml:space="preserve"> </w:t>
      </w:r>
      <w:r w:rsidRPr="00F53B11">
        <w:rPr>
          <w:rFonts w:asciiTheme="minorHAnsi" w:eastAsia="Arial" w:hAnsiTheme="minorHAnsi" w:cstheme="minorHAnsi"/>
          <w:sz w:val="22"/>
          <w:szCs w:val="22"/>
        </w:rPr>
        <w:t>c</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st</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 xml:space="preserve">f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 xml:space="preserve">st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D</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p</w:t>
      </w:r>
      <w:r w:rsidRPr="00F53B11">
        <w:rPr>
          <w:rFonts w:asciiTheme="minorHAnsi" w:eastAsia="Arial" w:hAnsiTheme="minorHAnsi" w:cstheme="minorHAnsi"/>
          <w:spacing w:val="-3"/>
          <w:sz w:val="22"/>
          <w:szCs w:val="22"/>
        </w:rPr>
        <w:t>a</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z w:val="22"/>
          <w:szCs w:val="22"/>
        </w:rPr>
        <w:t xml:space="preserve">t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4"/>
          <w:sz w:val="22"/>
          <w:szCs w:val="22"/>
        </w:rPr>
        <w:t xml:space="preserve"> </w:t>
      </w:r>
      <w:r w:rsidRPr="00F53B11">
        <w:rPr>
          <w:rFonts w:asciiTheme="minorHAnsi" w:eastAsia="Arial" w:hAnsiTheme="minorHAnsi" w:cstheme="minorHAnsi"/>
          <w:sz w:val="22"/>
          <w:szCs w:val="22"/>
        </w:rPr>
        <w:t>acti</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y</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z w:val="22"/>
          <w:szCs w:val="22"/>
        </w:rPr>
        <w:t>ee</w:t>
      </w:r>
      <w:r w:rsidRPr="00F53B11">
        <w:rPr>
          <w:rFonts w:asciiTheme="minorHAnsi" w:eastAsia="Arial" w:hAnsiTheme="minorHAnsi" w:cstheme="minorHAnsi"/>
          <w:spacing w:val="-2"/>
          <w:sz w:val="22"/>
          <w:szCs w:val="22"/>
        </w:rPr>
        <w:t xml:space="preserve"> </w:t>
      </w:r>
      <w:r w:rsidRPr="00F53B11">
        <w:rPr>
          <w:rFonts w:asciiTheme="minorHAnsi" w:eastAsia="Arial" w:hAnsiTheme="minorHAnsi" w:cstheme="minorHAnsi"/>
          <w:spacing w:val="1"/>
          <w:sz w:val="22"/>
          <w:szCs w:val="22"/>
        </w:rPr>
        <w:t>f</w:t>
      </w:r>
      <w:r w:rsidRPr="00F53B11">
        <w:rPr>
          <w:rFonts w:asciiTheme="minorHAnsi" w:eastAsia="Arial" w:hAnsiTheme="minorHAnsi" w:cstheme="minorHAnsi"/>
          <w:sz w:val="22"/>
          <w:szCs w:val="22"/>
        </w:rPr>
        <w:t>or</w:t>
      </w:r>
      <w:r w:rsidRPr="00F53B11">
        <w:rPr>
          <w:rFonts w:asciiTheme="minorHAnsi" w:eastAsia="Arial" w:hAnsiTheme="minorHAnsi" w:cstheme="minorHAnsi"/>
          <w:spacing w:val="-1"/>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 xml:space="preserve">l </w:t>
      </w:r>
      <w:r w:rsidRPr="00F53B11">
        <w:rPr>
          <w:rFonts w:asciiTheme="minorHAnsi" w:eastAsia="Arial" w:hAnsiTheme="minorHAnsi" w:cstheme="minorHAnsi"/>
          <w:spacing w:val="-2"/>
          <w:sz w:val="22"/>
          <w:szCs w:val="22"/>
        </w:rPr>
        <w:t>s</w:t>
      </w:r>
      <w:r w:rsidRPr="00F53B11">
        <w:rPr>
          <w:rFonts w:asciiTheme="minorHAnsi" w:eastAsia="Arial" w:hAnsiTheme="minorHAnsi" w:cstheme="minorHAnsi"/>
          <w:spacing w:val="4"/>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1"/>
          <w:sz w:val="22"/>
          <w:szCs w:val="22"/>
        </w:rPr>
        <w:t>nt</w:t>
      </w:r>
      <w:r w:rsidRPr="00F53B11">
        <w:rPr>
          <w:rFonts w:asciiTheme="minorHAnsi" w:eastAsia="Arial" w:hAnsiTheme="minorHAnsi" w:cstheme="minorHAnsi"/>
          <w:sz w:val="22"/>
          <w:szCs w:val="22"/>
        </w:rPr>
        <w:t>s</w:t>
      </w:r>
      <w:r>
        <w:rPr>
          <w:rFonts w:asciiTheme="minorHAnsi" w:eastAsia="Arial" w:hAnsiTheme="minorHAnsi" w:cstheme="minorHAnsi"/>
          <w:sz w:val="22"/>
          <w:szCs w:val="22"/>
        </w:rPr>
        <w:t>.  An additional charge</w:t>
      </w:r>
      <w:r w:rsidR="00FB466F">
        <w:rPr>
          <w:rFonts w:asciiTheme="minorHAnsi" w:eastAsia="Arial" w:hAnsiTheme="minorHAnsi" w:cstheme="minorHAnsi"/>
          <w:sz w:val="22"/>
          <w:szCs w:val="22"/>
        </w:rPr>
        <w:t xml:space="preserve"> of $10.00</w:t>
      </w:r>
      <w:r>
        <w:rPr>
          <w:rFonts w:asciiTheme="minorHAnsi" w:eastAsia="Arial" w:hAnsiTheme="minorHAnsi" w:cstheme="minorHAnsi"/>
          <w:sz w:val="22"/>
          <w:szCs w:val="22"/>
        </w:rPr>
        <w:t xml:space="preserve"> will be assessed for replacement badges.  </w:t>
      </w:r>
    </w:p>
    <w:p w14:paraId="75F0E64E" w14:textId="77777777" w:rsidR="006575FC" w:rsidRDefault="006575FC" w:rsidP="00E260E9">
      <w:pPr>
        <w:pStyle w:val="BodyText2"/>
        <w:jc w:val="both"/>
        <w:rPr>
          <w:rFonts w:asciiTheme="minorHAnsi" w:hAnsiTheme="minorHAnsi" w:cstheme="minorHAnsi"/>
          <w:b/>
          <w:bCs/>
          <w:sz w:val="28"/>
          <w:szCs w:val="28"/>
        </w:rPr>
      </w:pPr>
    </w:p>
    <w:p w14:paraId="35C0382C" w14:textId="77777777" w:rsidR="00BE585F" w:rsidRPr="00F53B11" w:rsidRDefault="00BE585F" w:rsidP="00E260E9">
      <w:pPr>
        <w:jc w:val="both"/>
        <w:rPr>
          <w:rFonts w:asciiTheme="minorHAnsi" w:hAnsiTheme="minorHAnsi" w:cstheme="minorHAnsi"/>
          <w:b/>
          <w:bCs/>
          <w:sz w:val="28"/>
          <w:szCs w:val="28"/>
        </w:rPr>
      </w:pPr>
    </w:p>
    <w:p w14:paraId="2A37B0F3" w14:textId="77777777" w:rsidR="00E17346" w:rsidRPr="00F53B11" w:rsidRDefault="00E17346" w:rsidP="00301E3E">
      <w:pPr>
        <w:pStyle w:val="Heading6"/>
      </w:pPr>
      <w:bookmarkStart w:id="378" w:name="_Toc786508"/>
      <w:r w:rsidRPr="00F53B11">
        <w:t xml:space="preserve">CELL PHONE </w:t>
      </w:r>
      <w:r w:rsidRPr="00301E3E">
        <w:t>POLICY</w:t>
      </w:r>
      <w:bookmarkEnd w:id="375"/>
      <w:bookmarkEnd w:id="376"/>
      <w:bookmarkEnd w:id="378"/>
    </w:p>
    <w:p w14:paraId="358C2043" w14:textId="3EB4A81F" w:rsidR="00E17346" w:rsidRPr="00F53B11" w:rsidRDefault="00E17346" w:rsidP="007A5EA4">
      <w:pPr>
        <w:widowControl w:val="0"/>
        <w:tabs>
          <w:tab w:val="left" w:pos="-720"/>
          <w:tab w:val="left" w:pos="-180"/>
          <w:tab w:val="left" w:pos="379"/>
          <w:tab w:val="left" w:pos="619"/>
          <w:tab w:val="left" w:pos="859"/>
          <w:tab w:val="left" w:pos="1200"/>
          <w:tab w:val="left" w:pos="1685"/>
          <w:tab w:val="left" w:pos="2160"/>
          <w:tab w:val="left" w:pos="2880"/>
          <w:tab w:val="left" w:pos="3600"/>
          <w:tab w:val="left" w:pos="4320"/>
          <w:tab w:val="left" w:pos="5040"/>
          <w:tab w:val="left" w:pos="5760"/>
          <w:tab w:val="left" w:pos="5990"/>
          <w:tab w:val="left" w:pos="6372"/>
          <w:tab w:val="left" w:pos="664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F53B11">
        <w:rPr>
          <w:rFonts w:asciiTheme="minorHAnsi" w:hAnsiTheme="minorHAnsi" w:cstheme="minorHAnsi"/>
          <w:sz w:val="22"/>
          <w:szCs w:val="22"/>
        </w:rPr>
        <w:t xml:space="preserve">Cellular phones must not interrupt class.  </w:t>
      </w:r>
      <w:r w:rsidR="0001697C" w:rsidRPr="008E3772">
        <w:rPr>
          <w:rFonts w:asciiTheme="minorHAnsi" w:hAnsiTheme="minorHAnsi" w:cstheme="minorHAnsi"/>
          <w:sz w:val="22"/>
          <w:szCs w:val="22"/>
        </w:rPr>
        <w:t xml:space="preserve">Follow your instructor’s policies for your </w:t>
      </w:r>
      <w:proofErr w:type="gramStart"/>
      <w:r w:rsidR="0001697C" w:rsidRPr="008E3772">
        <w:rPr>
          <w:rFonts w:asciiTheme="minorHAnsi" w:hAnsiTheme="minorHAnsi" w:cstheme="minorHAnsi"/>
          <w:sz w:val="22"/>
          <w:szCs w:val="22"/>
        </w:rPr>
        <w:t>particular program</w:t>
      </w:r>
      <w:proofErr w:type="gramEnd"/>
      <w:r w:rsidR="0001697C" w:rsidRPr="008E3772">
        <w:rPr>
          <w:rFonts w:asciiTheme="minorHAnsi" w:hAnsiTheme="minorHAnsi" w:cstheme="minorHAnsi"/>
          <w:sz w:val="22"/>
          <w:szCs w:val="22"/>
        </w:rPr>
        <w:t xml:space="preserve">.  Unless otherwise directed by your instructor, follow the general school policies </w:t>
      </w:r>
      <w:r w:rsidR="00454483">
        <w:rPr>
          <w:rFonts w:asciiTheme="minorHAnsi" w:hAnsiTheme="minorHAnsi" w:cstheme="minorHAnsi"/>
          <w:sz w:val="22"/>
          <w:szCs w:val="22"/>
        </w:rPr>
        <w:t xml:space="preserve">that </w:t>
      </w:r>
      <w:r w:rsidR="0001697C" w:rsidRPr="008E3772">
        <w:rPr>
          <w:rFonts w:asciiTheme="minorHAnsi" w:hAnsiTheme="minorHAnsi" w:cstheme="minorHAnsi"/>
          <w:sz w:val="22"/>
          <w:szCs w:val="22"/>
        </w:rPr>
        <w:t xml:space="preserve">are listed </w:t>
      </w:r>
      <w:r w:rsidRPr="008E3772">
        <w:rPr>
          <w:rFonts w:asciiTheme="minorHAnsi" w:hAnsiTheme="minorHAnsi" w:cstheme="minorHAnsi"/>
          <w:sz w:val="22"/>
          <w:szCs w:val="22"/>
        </w:rPr>
        <w:t>below.</w:t>
      </w:r>
      <w:r w:rsidRPr="00F53B11">
        <w:rPr>
          <w:rFonts w:asciiTheme="minorHAnsi" w:hAnsiTheme="minorHAnsi" w:cstheme="minorHAnsi"/>
          <w:sz w:val="22"/>
          <w:szCs w:val="22"/>
        </w:rPr>
        <w:t xml:space="preserve">  Abuse of these policies will result in disciplinary action.  </w:t>
      </w:r>
    </w:p>
    <w:p w14:paraId="5BBE76D7" w14:textId="77777777" w:rsidR="00E17346" w:rsidRPr="00F53B11" w:rsidRDefault="00E17346" w:rsidP="007A5EA4">
      <w:pPr>
        <w:widowControl w:val="0"/>
        <w:tabs>
          <w:tab w:val="left" w:pos="-720"/>
          <w:tab w:val="left" w:pos="-180"/>
          <w:tab w:val="left" w:pos="379"/>
          <w:tab w:val="left" w:pos="619"/>
          <w:tab w:val="left" w:pos="859"/>
          <w:tab w:val="left" w:pos="1200"/>
          <w:tab w:val="left" w:pos="1685"/>
          <w:tab w:val="left" w:pos="2160"/>
          <w:tab w:val="left" w:pos="2880"/>
          <w:tab w:val="left" w:pos="3600"/>
          <w:tab w:val="left" w:pos="4320"/>
          <w:tab w:val="left" w:pos="5040"/>
          <w:tab w:val="left" w:pos="5760"/>
          <w:tab w:val="left" w:pos="5990"/>
          <w:tab w:val="left" w:pos="6372"/>
          <w:tab w:val="left" w:pos="664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34E20167" w14:textId="77777777" w:rsidR="00E17346" w:rsidRPr="00F53B11" w:rsidRDefault="00E17346" w:rsidP="0000178F">
      <w:pPr>
        <w:pStyle w:val="ListParagraph"/>
        <w:widowControl w:val="0"/>
        <w:numPr>
          <w:ilvl w:val="0"/>
          <w:numId w:val="2"/>
        </w:numPr>
        <w:tabs>
          <w:tab w:val="left" w:pos="-720"/>
          <w:tab w:val="left" w:pos="-180"/>
          <w:tab w:val="left" w:pos="379"/>
          <w:tab w:val="left" w:pos="619"/>
          <w:tab w:val="left" w:pos="859"/>
          <w:tab w:val="left" w:pos="1200"/>
          <w:tab w:val="left" w:pos="1685"/>
          <w:tab w:val="left" w:pos="2160"/>
          <w:tab w:val="left" w:pos="2880"/>
          <w:tab w:val="left" w:pos="3600"/>
          <w:tab w:val="left" w:pos="4320"/>
          <w:tab w:val="left" w:pos="5040"/>
          <w:tab w:val="left" w:pos="5760"/>
          <w:tab w:val="left" w:pos="5990"/>
          <w:tab w:val="left" w:pos="6372"/>
          <w:tab w:val="left" w:pos="664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Calls may </w:t>
      </w:r>
      <w:r w:rsidRPr="00F53B11">
        <w:rPr>
          <w:rFonts w:asciiTheme="minorHAnsi" w:hAnsiTheme="minorHAnsi" w:cstheme="minorHAnsi"/>
          <w:b/>
          <w:sz w:val="22"/>
          <w:szCs w:val="22"/>
          <w:u w:val="single"/>
        </w:rPr>
        <w:t>not</w:t>
      </w:r>
      <w:r w:rsidRPr="00F53B11">
        <w:rPr>
          <w:rFonts w:asciiTheme="minorHAnsi" w:hAnsiTheme="minorHAnsi" w:cstheme="minorHAnsi"/>
          <w:sz w:val="22"/>
          <w:szCs w:val="22"/>
        </w:rPr>
        <w:t xml:space="preserve"> be received or placed in the classroom/shop/laboratory.</w:t>
      </w:r>
    </w:p>
    <w:p w14:paraId="5D5CAA74" w14:textId="77777777" w:rsidR="00E17346" w:rsidRPr="00F53B11" w:rsidRDefault="00E17346" w:rsidP="0000178F">
      <w:pPr>
        <w:pStyle w:val="ListParagraph"/>
        <w:widowControl w:val="0"/>
        <w:numPr>
          <w:ilvl w:val="0"/>
          <w:numId w:val="2"/>
        </w:numPr>
        <w:tabs>
          <w:tab w:val="left" w:pos="-720"/>
          <w:tab w:val="left" w:pos="-180"/>
          <w:tab w:val="left" w:pos="379"/>
          <w:tab w:val="left" w:pos="619"/>
          <w:tab w:val="left" w:pos="859"/>
          <w:tab w:val="left" w:pos="1200"/>
          <w:tab w:val="left" w:pos="1685"/>
          <w:tab w:val="left" w:pos="2160"/>
          <w:tab w:val="left" w:pos="2880"/>
          <w:tab w:val="left" w:pos="3600"/>
          <w:tab w:val="left" w:pos="4320"/>
          <w:tab w:val="left" w:pos="5040"/>
          <w:tab w:val="left" w:pos="5760"/>
          <w:tab w:val="left" w:pos="5990"/>
          <w:tab w:val="left" w:pos="6372"/>
          <w:tab w:val="left" w:pos="664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Phones will be in silent mode or turned off during class hours.</w:t>
      </w:r>
    </w:p>
    <w:p w14:paraId="4703FC68" w14:textId="6E2E6560" w:rsidR="00E17346" w:rsidRPr="00F53B11" w:rsidRDefault="00E17346" w:rsidP="0000178F">
      <w:pPr>
        <w:pStyle w:val="ListParagraph"/>
        <w:widowControl w:val="0"/>
        <w:numPr>
          <w:ilvl w:val="0"/>
          <w:numId w:val="2"/>
        </w:numPr>
        <w:tabs>
          <w:tab w:val="left" w:pos="-720"/>
          <w:tab w:val="left" w:pos="-180"/>
          <w:tab w:val="left" w:pos="379"/>
          <w:tab w:val="left" w:pos="619"/>
          <w:tab w:val="left" w:pos="859"/>
          <w:tab w:val="left" w:pos="1200"/>
          <w:tab w:val="left" w:pos="1685"/>
          <w:tab w:val="left" w:pos="2160"/>
          <w:tab w:val="left" w:pos="2880"/>
          <w:tab w:val="left" w:pos="3600"/>
          <w:tab w:val="left" w:pos="4320"/>
          <w:tab w:val="left" w:pos="5040"/>
          <w:tab w:val="left" w:pos="5760"/>
          <w:tab w:val="left" w:pos="5990"/>
          <w:tab w:val="left" w:pos="6372"/>
          <w:tab w:val="left" w:pos="664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Phones may not </w:t>
      </w:r>
      <w:r w:rsidR="004E404B">
        <w:rPr>
          <w:rFonts w:asciiTheme="minorHAnsi" w:hAnsiTheme="minorHAnsi" w:cstheme="minorHAnsi"/>
          <w:sz w:val="22"/>
          <w:szCs w:val="22"/>
        </w:rPr>
        <w:t xml:space="preserve">be </w:t>
      </w:r>
      <w:r w:rsidRPr="00F53B11">
        <w:rPr>
          <w:rFonts w:asciiTheme="minorHAnsi" w:hAnsiTheme="minorHAnsi" w:cstheme="minorHAnsi"/>
          <w:sz w:val="22"/>
          <w:szCs w:val="22"/>
        </w:rPr>
        <w:t>on your desk</w:t>
      </w:r>
      <w:r w:rsidR="00A51F09">
        <w:rPr>
          <w:rFonts w:asciiTheme="minorHAnsi" w:hAnsiTheme="minorHAnsi" w:cstheme="minorHAnsi"/>
          <w:sz w:val="22"/>
          <w:szCs w:val="22"/>
        </w:rPr>
        <w:t>, unless approved by your instructor for classroom use</w:t>
      </w:r>
      <w:r w:rsidRPr="00F53B11">
        <w:rPr>
          <w:rFonts w:asciiTheme="minorHAnsi" w:hAnsiTheme="minorHAnsi" w:cstheme="minorHAnsi"/>
          <w:sz w:val="22"/>
          <w:szCs w:val="22"/>
        </w:rPr>
        <w:t>.</w:t>
      </w:r>
    </w:p>
    <w:p w14:paraId="7EF6FA91" w14:textId="0267590C" w:rsidR="00E17346" w:rsidRPr="00F53B11" w:rsidRDefault="00E17346" w:rsidP="0000178F">
      <w:pPr>
        <w:pStyle w:val="ListParagraph"/>
        <w:widowControl w:val="0"/>
        <w:numPr>
          <w:ilvl w:val="0"/>
          <w:numId w:val="2"/>
        </w:numPr>
        <w:tabs>
          <w:tab w:val="left" w:pos="-720"/>
          <w:tab w:val="left" w:pos="-180"/>
          <w:tab w:val="left" w:pos="379"/>
          <w:tab w:val="left" w:pos="619"/>
          <w:tab w:val="left" w:pos="859"/>
          <w:tab w:val="left" w:pos="1200"/>
          <w:tab w:val="left" w:pos="1685"/>
          <w:tab w:val="left" w:pos="2160"/>
          <w:tab w:val="left" w:pos="2880"/>
          <w:tab w:val="left" w:pos="3600"/>
          <w:tab w:val="left" w:pos="4320"/>
          <w:tab w:val="left" w:pos="5040"/>
          <w:tab w:val="left" w:pos="5760"/>
          <w:tab w:val="left" w:pos="5990"/>
          <w:tab w:val="left" w:pos="6372"/>
          <w:tab w:val="left" w:pos="664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Calls and texting will be </w:t>
      </w:r>
      <w:r w:rsidR="00552B57" w:rsidRPr="00F53B11">
        <w:rPr>
          <w:rFonts w:asciiTheme="minorHAnsi" w:hAnsiTheme="minorHAnsi" w:cstheme="minorHAnsi"/>
          <w:sz w:val="22"/>
          <w:szCs w:val="22"/>
        </w:rPr>
        <w:t>made</w:t>
      </w:r>
      <w:r w:rsidRPr="00F53B11">
        <w:rPr>
          <w:rFonts w:asciiTheme="minorHAnsi" w:hAnsiTheme="minorHAnsi" w:cstheme="minorHAnsi"/>
          <w:sz w:val="22"/>
          <w:szCs w:val="22"/>
        </w:rPr>
        <w:t xml:space="preserve"> during approved breaks and lunch, not during class times.</w:t>
      </w:r>
    </w:p>
    <w:p w14:paraId="63F7963E" w14:textId="77777777" w:rsidR="00E17346" w:rsidRPr="00F53B11" w:rsidRDefault="00E17346" w:rsidP="0000178F">
      <w:pPr>
        <w:pStyle w:val="ListParagraph"/>
        <w:widowControl w:val="0"/>
        <w:numPr>
          <w:ilvl w:val="0"/>
          <w:numId w:val="2"/>
        </w:numPr>
        <w:tabs>
          <w:tab w:val="left" w:pos="-720"/>
          <w:tab w:val="left" w:pos="-180"/>
          <w:tab w:val="left" w:pos="379"/>
          <w:tab w:val="left" w:pos="619"/>
          <w:tab w:val="left" w:pos="859"/>
          <w:tab w:val="left" w:pos="1200"/>
          <w:tab w:val="left" w:pos="1685"/>
          <w:tab w:val="left" w:pos="2160"/>
          <w:tab w:val="left" w:pos="2880"/>
          <w:tab w:val="left" w:pos="3600"/>
          <w:tab w:val="left" w:pos="4320"/>
          <w:tab w:val="left" w:pos="5040"/>
          <w:tab w:val="left" w:pos="5760"/>
          <w:tab w:val="left" w:pos="5990"/>
          <w:tab w:val="left" w:pos="6372"/>
          <w:tab w:val="left" w:pos="664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Phones must not be on your person or visible during a test.</w:t>
      </w:r>
    </w:p>
    <w:p w14:paraId="2C4BB53F" w14:textId="77777777" w:rsidR="00E17346" w:rsidRPr="00F53B11" w:rsidRDefault="00E17346" w:rsidP="0000178F">
      <w:pPr>
        <w:pStyle w:val="ListParagraph"/>
        <w:widowControl w:val="0"/>
        <w:numPr>
          <w:ilvl w:val="0"/>
          <w:numId w:val="2"/>
        </w:numPr>
        <w:tabs>
          <w:tab w:val="left" w:pos="-720"/>
          <w:tab w:val="left" w:pos="-180"/>
          <w:tab w:val="left" w:pos="379"/>
          <w:tab w:val="left" w:pos="619"/>
          <w:tab w:val="left" w:pos="859"/>
          <w:tab w:val="left" w:pos="1200"/>
          <w:tab w:val="left" w:pos="1685"/>
          <w:tab w:val="left" w:pos="2160"/>
          <w:tab w:val="left" w:pos="2880"/>
          <w:tab w:val="left" w:pos="3600"/>
          <w:tab w:val="left" w:pos="4320"/>
          <w:tab w:val="left" w:pos="5040"/>
          <w:tab w:val="left" w:pos="5760"/>
          <w:tab w:val="left" w:pos="5990"/>
          <w:tab w:val="left" w:pos="6372"/>
          <w:tab w:val="left" w:pos="664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An instructor should be informed of an expected emergency call.</w:t>
      </w:r>
    </w:p>
    <w:p w14:paraId="75C8ED56" w14:textId="4DFB075F" w:rsidR="00E17346" w:rsidRPr="004E404B" w:rsidRDefault="00E17346" w:rsidP="006C4CB6">
      <w:pPr>
        <w:pStyle w:val="ListParagraph"/>
        <w:widowControl w:val="0"/>
        <w:numPr>
          <w:ilvl w:val="0"/>
          <w:numId w:val="2"/>
        </w:numPr>
        <w:tabs>
          <w:tab w:val="left" w:pos="-720"/>
          <w:tab w:val="left" w:pos="-180"/>
          <w:tab w:val="left" w:pos="379"/>
          <w:tab w:val="left" w:pos="619"/>
          <w:tab w:val="left" w:pos="859"/>
          <w:tab w:val="left" w:pos="1200"/>
          <w:tab w:val="left" w:pos="1685"/>
          <w:tab w:val="left" w:pos="2160"/>
          <w:tab w:val="left" w:pos="2880"/>
          <w:tab w:val="left" w:pos="3600"/>
          <w:tab w:val="left" w:pos="4320"/>
          <w:tab w:val="left" w:pos="5040"/>
          <w:tab w:val="left" w:pos="5760"/>
          <w:tab w:val="left" w:pos="5990"/>
          <w:tab w:val="left" w:pos="6372"/>
          <w:tab w:val="left" w:pos="664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bCs/>
          <w:szCs w:val="28"/>
        </w:rPr>
      </w:pPr>
      <w:r w:rsidRPr="004E404B">
        <w:rPr>
          <w:rFonts w:asciiTheme="minorHAnsi" w:hAnsiTheme="minorHAnsi" w:cstheme="minorHAnsi"/>
          <w:sz w:val="22"/>
          <w:szCs w:val="22"/>
        </w:rPr>
        <w:t>Blue Tooth and similar devices are not allowed to be worn in class.</w:t>
      </w:r>
      <w:bookmarkStart w:id="379" w:name="_Toc456861398"/>
    </w:p>
    <w:p w14:paraId="38460297" w14:textId="77777777" w:rsidR="006575FC" w:rsidRDefault="006575FC" w:rsidP="00301E3E">
      <w:pPr>
        <w:pStyle w:val="Heading6"/>
      </w:pPr>
      <w:bookmarkStart w:id="380" w:name="_Toc485818979"/>
      <w:bookmarkStart w:id="381" w:name="_Toc786509"/>
    </w:p>
    <w:p w14:paraId="70DE288E" w14:textId="77777777" w:rsidR="00E17346" w:rsidRPr="00F53B11" w:rsidRDefault="00E17346" w:rsidP="00301E3E">
      <w:pPr>
        <w:pStyle w:val="Heading6"/>
      </w:pPr>
      <w:r w:rsidRPr="00F53B11">
        <w:t xml:space="preserve">CIVILITY </w:t>
      </w:r>
      <w:r w:rsidRPr="00301E3E">
        <w:t>STATEMENT</w:t>
      </w:r>
      <w:bookmarkEnd w:id="379"/>
      <w:bookmarkEnd w:id="380"/>
      <w:bookmarkEnd w:id="381"/>
    </w:p>
    <w:p w14:paraId="15C6B74A" w14:textId="02A79945" w:rsidR="00E17346" w:rsidRPr="00634060" w:rsidRDefault="00E17346"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bookmarkStart w:id="382" w:name="_Toc456861399"/>
      <w:bookmarkStart w:id="383" w:name="_Toc485818980"/>
      <w:bookmarkStart w:id="384" w:name="_Toc786510"/>
      <w:r w:rsidRPr="00634060">
        <w:rPr>
          <w:rStyle w:val="Style1Char"/>
          <w:rFonts w:asciiTheme="minorHAnsi" w:hAnsiTheme="minorHAnsi" w:cstheme="minorHAnsi"/>
        </w:rPr>
        <w:t>Civility Statement:</w:t>
      </w:r>
      <w:bookmarkEnd w:id="382"/>
      <w:bookmarkEnd w:id="383"/>
      <w:bookmarkEnd w:id="384"/>
      <w:r w:rsidRPr="00634060">
        <w:rPr>
          <w:rFonts w:asciiTheme="minorHAnsi" w:hAnsiTheme="minorHAnsi" w:cstheme="minorHAnsi"/>
          <w:sz w:val="22"/>
          <w:szCs w:val="22"/>
        </w:rPr>
        <w:t xml:space="preserve">  In order to provide a safe, </w:t>
      </w:r>
      <w:r w:rsidR="00552B57" w:rsidRPr="00634060">
        <w:rPr>
          <w:rFonts w:asciiTheme="minorHAnsi" w:hAnsiTheme="minorHAnsi" w:cstheme="minorHAnsi"/>
          <w:sz w:val="22"/>
          <w:szCs w:val="22"/>
        </w:rPr>
        <w:t>caring,</w:t>
      </w:r>
      <w:r w:rsidRPr="00634060">
        <w:rPr>
          <w:rFonts w:asciiTheme="minorHAnsi" w:hAnsiTheme="minorHAnsi" w:cstheme="minorHAnsi"/>
          <w:sz w:val="22"/>
          <w:szCs w:val="22"/>
        </w:rPr>
        <w:t xml:space="preserve"> and orderly environment, Hillsborough County Public Schools and Hillsborough Technical Colleges </w:t>
      </w:r>
      <w:r w:rsidRPr="002C51F3">
        <w:rPr>
          <w:rFonts w:asciiTheme="minorHAnsi" w:hAnsiTheme="minorHAnsi" w:cstheme="minorHAnsi"/>
          <w:sz w:val="22"/>
          <w:szCs w:val="22"/>
        </w:rPr>
        <w:t xml:space="preserve">expect </w:t>
      </w:r>
      <w:r w:rsidR="00552B57">
        <w:rPr>
          <w:rFonts w:asciiTheme="minorHAnsi" w:hAnsiTheme="minorHAnsi" w:cstheme="minorHAnsi"/>
          <w:sz w:val="22"/>
          <w:szCs w:val="22"/>
        </w:rPr>
        <w:t>c</w:t>
      </w:r>
      <w:r w:rsidRPr="002C51F3">
        <w:rPr>
          <w:rFonts w:asciiTheme="minorHAnsi" w:hAnsiTheme="minorHAnsi" w:cstheme="minorHAnsi"/>
          <w:sz w:val="22"/>
          <w:szCs w:val="22"/>
        </w:rPr>
        <w:t xml:space="preserve">ivility from </w:t>
      </w:r>
      <w:r w:rsidR="003A2F83" w:rsidRPr="002C51F3">
        <w:rPr>
          <w:rFonts w:asciiTheme="minorHAnsi" w:hAnsiTheme="minorHAnsi" w:cstheme="minorHAnsi"/>
          <w:sz w:val="22"/>
          <w:szCs w:val="22"/>
        </w:rPr>
        <w:t>ALL</w:t>
      </w:r>
      <w:r w:rsidRPr="002C51F3">
        <w:rPr>
          <w:rFonts w:asciiTheme="minorHAnsi" w:hAnsiTheme="minorHAnsi" w:cstheme="minorHAnsi"/>
          <w:sz w:val="22"/>
          <w:szCs w:val="22"/>
        </w:rPr>
        <w:t xml:space="preserve"> who</w:t>
      </w:r>
      <w:r w:rsidRPr="00634060">
        <w:rPr>
          <w:rFonts w:asciiTheme="minorHAnsi" w:hAnsiTheme="minorHAnsi" w:cstheme="minorHAnsi"/>
          <w:sz w:val="22"/>
          <w:szCs w:val="22"/>
        </w:rPr>
        <w:t xml:space="preserve"> engage in school activities.  </w:t>
      </w:r>
      <w:r w:rsidR="003A2F83" w:rsidRPr="00634060">
        <w:rPr>
          <w:rFonts w:asciiTheme="minorHAnsi" w:hAnsiTheme="minorHAnsi" w:cstheme="minorHAnsi"/>
          <w:sz w:val="22"/>
          <w:szCs w:val="22"/>
        </w:rPr>
        <w:t>M</w:t>
      </w:r>
      <w:r w:rsidRPr="00634060">
        <w:rPr>
          <w:rFonts w:asciiTheme="minorHAnsi" w:hAnsiTheme="minorHAnsi" w:cstheme="minorHAnsi"/>
          <w:sz w:val="22"/>
          <w:szCs w:val="22"/>
        </w:rPr>
        <w:t xml:space="preserve">utual respect, </w:t>
      </w:r>
      <w:r w:rsidR="003A2F83" w:rsidRPr="00634060">
        <w:rPr>
          <w:rFonts w:asciiTheme="minorHAnsi" w:hAnsiTheme="minorHAnsi" w:cstheme="minorHAnsi"/>
          <w:sz w:val="22"/>
          <w:szCs w:val="22"/>
        </w:rPr>
        <w:t xml:space="preserve">professionalism, </w:t>
      </w:r>
      <w:r w:rsidRPr="00634060">
        <w:rPr>
          <w:rFonts w:asciiTheme="minorHAnsi" w:hAnsiTheme="minorHAnsi" w:cstheme="minorHAnsi"/>
          <w:sz w:val="22"/>
          <w:szCs w:val="22"/>
        </w:rPr>
        <w:t>and common courtesy are essential qualities that all need to demonstrate in promoting an educational environment free from disruptions, harassment, bullying, and aggressive actions.</w:t>
      </w:r>
    </w:p>
    <w:p w14:paraId="03725459" w14:textId="77777777" w:rsidR="003A2F83" w:rsidRPr="00634060" w:rsidRDefault="003A2F83"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541A923A" w14:textId="53BCA95F" w:rsidR="003A2F83" w:rsidRPr="00634060" w:rsidRDefault="003A2F83" w:rsidP="003A2F83">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r w:rsidRPr="00634060">
        <w:rPr>
          <w:rFonts w:asciiTheme="minorHAnsi" w:hAnsiTheme="minorHAnsi" w:cstheme="minorHAnsi"/>
          <w:i/>
          <w:sz w:val="22"/>
          <w:szCs w:val="22"/>
        </w:rPr>
        <w:t>Unacceptable Behavior</w:t>
      </w:r>
      <w:r w:rsidRPr="00634060">
        <w:rPr>
          <w:rFonts w:asciiTheme="minorHAnsi" w:hAnsiTheme="minorHAnsi" w:cstheme="minorHAnsi"/>
          <w:sz w:val="22"/>
          <w:szCs w:val="22"/>
        </w:rPr>
        <w:t>:  Behaviors which interfere with or threaten to interfere with school activities, including but not limited to</w:t>
      </w:r>
      <w:r w:rsidR="00552B57" w:rsidRPr="00634060">
        <w:rPr>
          <w:rFonts w:asciiTheme="minorHAnsi" w:hAnsiTheme="minorHAnsi" w:cstheme="minorHAnsi"/>
          <w:sz w:val="22"/>
          <w:szCs w:val="22"/>
        </w:rPr>
        <w:t>: (</w:t>
      </w:r>
      <w:r w:rsidRPr="00634060">
        <w:rPr>
          <w:rFonts w:asciiTheme="minorHAnsi" w:hAnsiTheme="minorHAnsi" w:cstheme="minorHAnsi"/>
          <w:sz w:val="22"/>
          <w:szCs w:val="22"/>
        </w:rPr>
        <w:t xml:space="preserve">a) using loud offensive language or profanity; (b) intimidating, harassing, bullying and inappropriate display of temper; (c) threatening verbal or physical harm; (d) threatening, abusive, or obscene telephone conversations, written communication, electronic </w:t>
      </w:r>
      <w:proofErr w:type="gramStart"/>
      <w:r w:rsidRPr="00634060">
        <w:rPr>
          <w:rFonts w:asciiTheme="minorHAnsi" w:hAnsiTheme="minorHAnsi" w:cstheme="minorHAnsi"/>
          <w:sz w:val="22"/>
          <w:szCs w:val="22"/>
        </w:rPr>
        <w:t>mail</w:t>
      </w:r>
      <w:proofErr w:type="gramEnd"/>
      <w:r w:rsidRPr="00634060">
        <w:rPr>
          <w:rFonts w:asciiTheme="minorHAnsi" w:hAnsiTheme="minorHAnsi" w:cstheme="minorHAnsi"/>
          <w:sz w:val="22"/>
          <w:szCs w:val="22"/>
        </w:rPr>
        <w:t xml:space="preserve"> or voice mail.</w:t>
      </w:r>
    </w:p>
    <w:p w14:paraId="1A68A83E" w14:textId="77777777" w:rsidR="003A2F83" w:rsidRPr="00634060" w:rsidRDefault="003A2F83" w:rsidP="003A2F83">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3C0B1EF3" w14:textId="77777777" w:rsidR="003A2F83" w:rsidRPr="003A2F83" w:rsidRDefault="003A2F83" w:rsidP="003A2F83">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r w:rsidRPr="00634060">
        <w:rPr>
          <w:rFonts w:asciiTheme="minorHAnsi" w:hAnsiTheme="minorHAnsi" w:cstheme="minorHAnsi"/>
          <w:i/>
          <w:sz w:val="22"/>
          <w:szCs w:val="22"/>
        </w:rPr>
        <w:t>Student Recourse</w:t>
      </w:r>
      <w:r w:rsidRPr="00634060">
        <w:rPr>
          <w:rFonts w:asciiTheme="minorHAnsi" w:hAnsiTheme="minorHAnsi" w:cstheme="minorHAnsi"/>
          <w:sz w:val="22"/>
          <w:szCs w:val="22"/>
        </w:rPr>
        <w:t>:  Any student subjected to unacceptable behavior may bring his or her concerns to the attention of a school employee who will follow established procedures for review and resolution of the reported incident.</w:t>
      </w:r>
      <w:r>
        <w:rPr>
          <w:rFonts w:asciiTheme="minorHAnsi" w:hAnsiTheme="minorHAnsi" w:cstheme="minorHAnsi"/>
          <w:sz w:val="22"/>
          <w:szCs w:val="22"/>
        </w:rPr>
        <w:t xml:space="preserve">  </w:t>
      </w:r>
    </w:p>
    <w:p w14:paraId="11AF349C" w14:textId="77777777" w:rsidR="00E17346" w:rsidRPr="00F53B11" w:rsidRDefault="00E17346"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09820078" w14:textId="77777777" w:rsidR="00E17346" w:rsidRPr="00F53B11" w:rsidRDefault="00E17346"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bookmarkStart w:id="385" w:name="_Toc456861400"/>
      <w:bookmarkStart w:id="386" w:name="_Toc485818981"/>
      <w:bookmarkStart w:id="387" w:name="_Toc786511"/>
      <w:r w:rsidRPr="00F53B11">
        <w:rPr>
          <w:rStyle w:val="Style1Char"/>
          <w:rFonts w:asciiTheme="minorHAnsi" w:hAnsiTheme="minorHAnsi" w:cstheme="minorHAnsi"/>
        </w:rPr>
        <w:t>Civility Agreement:</w:t>
      </w:r>
      <w:bookmarkEnd w:id="385"/>
      <w:bookmarkEnd w:id="386"/>
      <w:bookmarkEnd w:id="387"/>
      <w:r w:rsidRPr="00F53B11">
        <w:rPr>
          <w:rFonts w:asciiTheme="minorHAnsi" w:hAnsiTheme="minorHAnsi" w:cstheme="minorHAnsi"/>
          <w:sz w:val="22"/>
          <w:szCs w:val="22"/>
        </w:rPr>
        <w:t xml:space="preserve">  All students </w:t>
      </w:r>
      <w:r w:rsidR="00AB0ADD">
        <w:rPr>
          <w:rFonts w:asciiTheme="minorHAnsi" w:hAnsiTheme="minorHAnsi" w:cstheme="minorHAnsi"/>
          <w:sz w:val="22"/>
          <w:szCs w:val="22"/>
        </w:rPr>
        <w:t xml:space="preserve">enrolled in Career Certificate programs </w:t>
      </w:r>
      <w:r w:rsidRPr="00F53B11">
        <w:rPr>
          <w:rFonts w:asciiTheme="minorHAnsi" w:hAnsiTheme="minorHAnsi" w:cstheme="minorHAnsi"/>
          <w:sz w:val="22"/>
          <w:szCs w:val="22"/>
        </w:rPr>
        <w:t xml:space="preserve">will be given a copy of this statement during registration to sign </w:t>
      </w:r>
      <w:proofErr w:type="gramStart"/>
      <w:r w:rsidRPr="00F53B11">
        <w:rPr>
          <w:rFonts w:asciiTheme="minorHAnsi" w:hAnsiTheme="minorHAnsi" w:cstheme="minorHAnsi"/>
          <w:sz w:val="22"/>
          <w:szCs w:val="22"/>
        </w:rPr>
        <w:t>that states</w:t>
      </w:r>
      <w:proofErr w:type="gramEnd"/>
      <w:r w:rsidRPr="00F53B11">
        <w:rPr>
          <w:rFonts w:asciiTheme="minorHAnsi" w:hAnsiTheme="minorHAnsi" w:cstheme="minorHAnsi"/>
          <w:sz w:val="22"/>
          <w:szCs w:val="22"/>
        </w:rPr>
        <w:t>: “My signature below signifies that I have read the Hillsborough County Public School Civility Statement and agree to abide by the rules</w:t>
      </w:r>
      <w:bookmarkStart w:id="388" w:name="_Toc456861401"/>
      <w:r w:rsidRPr="00F53B11">
        <w:rPr>
          <w:rFonts w:asciiTheme="minorHAnsi" w:hAnsiTheme="minorHAnsi" w:cstheme="minorHAnsi"/>
          <w:sz w:val="22"/>
          <w:szCs w:val="22"/>
        </w:rPr>
        <w:t>.”</w:t>
      </w:r>
    </w:p>
    <w:p w14:paraId="5B58AD1F" w14:textId="77777777" w:rsidR="00E17346" w:rsidRPr="00F53B11" w:rsidRDefault="00E17346"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73F65A92" w14:textId="259B1EEA" w:rsidR="00E17346" w:rsidRPr="00F53B11" w:rsidRDefault="00E17346"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bookmarkStart w:id="389" w:name="_Toc485818982"/>
      <w:bookmarkStart w:id="390" w:name="_Toc786512"/>
      <w:r w:rsidRPr="00F53B11">
        <w:rPr>
          <w:rStyle w:val="Style1Char"/>
          <w:rFonts w:asciiTheme="minorHAnsi" w:hAnsiTheme="minorHAnsi" w:cstheme="minorHAnsi"/>
        </w:rPr>
        <w:t>Harassment:</w:t>
      </w:r>
      <w:bookmarkEnd w:id="388"/>
      <w:bookmarkEnd w:id="389"/>
      <w:bookmarkEnd w:id="390"/>
      <w:r w:rsidRPr="00F53B11">
        <w:rPr>
          <w:rFonts w:asciiTheme="minorHAnsi" w:hAnsiTheme="minorHAnsi" w:cstheme="minorHAnsi"/>
          <w:sz w:val="22"/>
          <w:szCs w:val="22"/>
        </w:rPr>
        <w:t xml:space="preserve">  It is the policy of the School Board of Hillsborough County Public Schools to maintain an education environment which is free from all forms of bullying and unlawful harassment, including sexual harassment.  Individuals who are found to have engaged in bullying or unlawful harassment will be subject to appropriate disciplinary action.  For additional information, see School Board policy 1362 – Anti-Harassment at:  </w:t>
      </w:r>
      <w:hyperlink r:id="rId45" w:history="1">
        <w:r w:rsidR="00A8782D" w:rsidRPr="009C4AAA">
          <w:rPr>
            <w:rStyle w:val="Hyperlink"/>
            <w:rFonts w:asciiTheme="minorHAnsi" w:hAnsiTheme="minorHAnsi" w:cstheme="minorHAnsi"/>
            <w:sz w:val="22"/>
            <w:szCs w:val="22"/>
          </w:rPr>
          <w:t>http://web.</w:t>
        </w:r>
      </w:hyperlink>
      <w:r w:rsidR="00E7292B" w:rsidRPr="009C4AAA">
        <w:rPr>
          <w:rStyle w:val="Hyperlink"/>
          <w:rFonts w:asciiTheme="minorHAnsi" w:hAnsiTheme="minorHAnsi" w:cstheme="minorHAnsi"/>
          <w:sz w:val="22"/>
          <w:szCs w:val="22"/>
        </w:rPr>
        <w:t>hillsboroughschools.org</w:t>
      </w:r>
      <w:r w:rsidR="00E85060" w:rsidRPr="009C4AAA">
        <w:rPr>
          <w:rStyle w:val="Hyperlink"/>
          <w:rFonts w:asciiTheme="minorHAnsi" w:hAnsiTheme="minorHAnsi" w:cstheme="minorHAnsi"/>
          <w:sz w:val="22"/>
          <w:szCs w:val="22"/>
        </w:rPr>
        <w:t>/policymanual/detail/</w:t>
      </w:r>
      <w:r w:rsidR="00056D29" w:rsidRPr="009C4AAA">
        <w:rPr>
          <w:rStyle w:val="Hyperlink"/>
          <w:rFonts w:asciiTheme="minorHAnsi" w:hAnsiTheme="minorHAnsi" w:cstheme="minorHAnsi"/>
          <w:sz w:val="22"/>
          <w:szCs w:val="22"/>
        </w:rPr>
        <w:t>2</w:t>
      </w:r>
      <w:r w:rsidR="00E85060" w:rsidRPr="009C4AAA">
        <w:rPr>
          <w:rStyle w:val="Hyperlink"/>
          <w:rFonts w:asciiTheme="minorHAnsi" w:hAnsiTheme="minorHAnsi" w:cstheme="minorHAnsi"/>
          <w:sz w:val="22"/>
          <w:szCs w:val="22"/>
        </w:rPr>
        <w:t>51</w:t>
      </w:r>
      <w:r w:rsidR="009C4AAA" w:rsidRPr="009C4AAA">
        <w:rPr>
          <w:rStyle w:val="Hyperlink"/>
          <w:rFonts w:asciiTheme="minorHAnsi" w:hAnsiTheme="minorHAnsi" w:cstheme="minorHAnsi"/>
          <w:color w:val="auto"/>
          <w:sz w:val="22"/>
          <w:szCs w:val="22"/>
          <w:u w:val="none"/>
        </w:rPr>
        <w:t>.</w:t>
      </w:r>
    </w:p>
    <w:p w14:paraId="51187AAB" w14:textId="77777777" w:rsidR="00E17346" w:rsidRPr="00F53B11" w:rsidRDefault="00E17346" w:rsidP="00301E3E">
      <w:pPr>
        <w:pStyle w:val="Heading6"/>
      </w:pPr>
      <w:bookmarkStart w:id="391" w:name="_Toc786513"/>
      <w:r w:rsidRPr="00301E3E">
        <w:lastRenderedPageBreak/>
        <w:t>CLERY</w:t>
      </w:r>
      <w:r w:rsidRPr="00F53B11">
        <w:t xml:space="preserve"> ACT</w:t>
      </w:r>
      <w:bookmarkEnd w:id="391"/>
    </w:p>
    <w:p w14:paraId="3326DEFE" w14:textId="77777777" w:rsidR="00E17346" w:rsidRPr="00F53B11" w:rsidRDefault="00E17346"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r w:rsidRPr="00F53B11">
        <w:rPr>
          <w:rFonts w:asciiTheme="minorHAnsi" w:hAnsiTheme="minorHAnsi" w:cstheme="minorHAnsi"/>
          <w:sz w:val="22"/>
          <w:szCs w:val="22"/>
        </w:rPr>
        <w:t>The Jeanne Clery Disclosure of Campus Security Policy and Campus Crime Statistics Act is the landmark federal law</w:t>
      </w:r>
      <w:r w:rsidR="00F347AF">
        <w:rPr>
          <w:rFonts w:asciiTheme="minorHAnsi" w:hAnsiTheme="minorHAnsi" w:cstheme="minorHAnsi"/>
          <w:sz w:val="22"/>
          <w:szCs w:val="22"/>
        </w:rPr>
        <w:t xml:space="preserve"> (</w:t>
      </w:r>
      <w:r w:rsidRPr="00F53B11">
        <w:rPr>
          <w:rFonts w:asciiTheme="minorHAnsi" w:hAnsiTheme="minorHAnsi" w:cstheme="minorHAnsi"/>
          <w:sz w:val="22"/>
          <w:szCs w:val="22"/>
        </w:rPr>
        <w:t>originally known as the Campus Security Act</w:t>
      </w:r>
      <w:r w:rsidR="00F347AF">
        <w:rPr>
          <w:rFonts w:asciiTheme="minorHAnsi" w:hAnsiTheme="minorHAnsi" w:cstheme="minorHAnsi"/>
          <w:sz w:val="22"/>
          <w:szCs w:val="22"/>
        </w:rPr>
        <w:t>) that</w:t>
      </w:r>
      <w:r w:rsidRPr="00F53B11">
        <w:rPr>
          <w:rFonts w:asciiTheme="minorHAnsi" w:hAnsiTheme="minorHAnsi" w:cstheme="minorHAnsi"/>
          <w:sz w:val="22"/>
          <w:szCs w:val="22"/>
        </w:rPr>
        <w:t xml:space="preserve"> requires universities and colleges across the United States to disclose information about crimes on and around their campuses.  Because the law is tied to participation in federal student financial aid programs</w:t>
      </w:r>
      <w:r w:rsidR="000E42B2">
        <w:rPr>
          <w:rFonts w:asciiTheme="minorHAnsi" w:hAnsiTheme="minorHAnsi" w:cstheme="minorHAnsi"/>
          <w:sz w:val="22"/>
          <w:szCs w:val="22"/>
        </w:rPr>
        <w:t>,</w:t>
      </w:r>
      <w:r w:rsidRPr="00F53B11">
        <w:rPr>
          <w:rFonts w:asciiTheme="minorHAnsi" w:hAnsiTheme="minorHAnsi" w:cstheme="minorHAnsi"/>
          <w:sz w:val="22"/>
          <w:szCs w:val="22"/>
        </w:rPr>
        <w:t xml:space="preserve"> it applies to most public and private institutions of higher education.  It is enforced by the U.S. Department of Education.</w:t>
      </w:r>
    </w:p>
    <w:p w14:paraId="75458D30" w14:textId="77777777" w:rsidR="00E17346" w:rsidRPr="00F53B11" w:rsidRDefault="00E17346"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08465F41" w14:textId="124ACE3D" w:rsidR="00E17346" w:rsidRPr="00F53B11" w:rsidRDefault="00E17346"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r w:rsidRPr="00F53B11">
        <w:rPr>
          <w:rFonts w:asciiTheme="minorHAnsi" w:hAnsiTheme="minorHAnsi" w:cstheme="minorHAnsi"/>
          <w:sz w:val="22"/>
          <w:szCs w:val="22"/>
        </w:rPr>
        <w:t xml:space="preserve">The “Clery Act” is named in memory of 19-year-old Lehigh University freshman Jeanne Ann Clery who was raped and murdered while asleep in her residence hall room on April 5, 1986.  Jeanne’s parents, </w:t>
      </w:r>
      <w:proofErr w:type="gramStart"/>
      <w:r w:rsidRPr="00F53B11">
        <w:rPr>
          <w:rFonts w:asciiTheme="minorHAnsi" w:hAnsiTheme="minorHAnsi" w:cstheme="minorHAnsi"/>
          <w:sz w:val="22"/>
          <w:szCs w:val="22"/>
        </w:rPr>
        <w:t>Connie</w:t>
      </w:r>
      <w:proofErr w:type="gramEnd"/>
      <w:r w:rsidRPr="00F53B11">
        <w:rPr>
          <w:rFonts w:asciiTheme="minorHAnsi" w:hAnsiTheme="minorHAnsi" w:cstheme="minorHAnsi"/>
          <w:sz w:val="22"/>
          <w:szCs w:val="22"/>
        </w:rPr>
        <w:t xml:space="preserve"> and Howard, discovered that students hadn’t been told about 38 violent crimes on the Lehigh campus in the three years before her murder.  They joined with other campus crime victims and persuaded Congress to enact this law, which was originally known as the “Crime Awareness and Campus Security Act of 1990.”  The law was amended in 1992 to add a requirement that schools afford the victims of campus sexual assault certain basic rights, and it </w:t>
      </w:r>
      <w:r w:rsidR="005346F0">
        <w:rPr>
          <w:rFonts w:asciiTheme="minorHAnsi" w:hAnsiTheme="minorHAnsi" w:cstheme="minorHAnsi"/>
          <w:sz w:val="22"/>
          <w:szCs w:val="22"/>
        </w:rPr>
        <w:t>w</w:t>
      </w:r>
      <w:r w:rsidRPr="00F53B11">
        <w:rPr>
          <w:rFonts w:asciiTheme="minorHAnsi" w:hAnsiTheme="minorHAnsi" w:cstheme="minorHAnsi"/>
          <w:sz w:val="22"/>
          <w:szCs w:val="22"/>
        </w:rPr>
        <w:t xml:space="preserve">as amended again in 1998 to expand the reporting requirements.  The 1998 amendments also formally name the law in memory of Jeanne Clery.  The law was most recently amended in 2000 to require schools, beginning in 2003, to notify the campus community about where public “Megan’s Law” information about registered sex offenders on campus could be obtained.   </w:t>
      </w:r>
      <w:hyperlink r:id="rId46" w:history="1">
        <w:r w:rsidR="009C4AAA" w:rsidRPr="008D3F29">
          <w:rPr>
            <w:rStyle w:val="Hyperlink"/>
            <w:rFonts w:asciiTheme="minorHAnsi" w:hAnsiTheme="minorHAnsi" w:cstheme="minorHAnsi"/>
            <w:sz w:val="22"/>
            <w:szCs w:val="22"/>
          </w:rPr>
          <w:t>http://offender.fdle.state.fl.us/offender/Search.jsp</w:t>
        </w:r>
      </w:hyperlink>
    </w:p>
    <w:p w14:paraId="0EC0FAFC" w14:textId="77777777" w:rsidR="003D10A1" w:rsidRDefault="003D10A1"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1C695C22" w14:textId="77777777" w:rsidR="00E17346" w:rsidRDefault="00E17346"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r w:rsidRPr="00F53B11">
        <w:rPr>
          <w:rFonts w:asciiTheme="minorHAnsi" w:hAnsiTheme="minorHAnsi" w:cstheme="minorHAnsi"/>
          <w:sz w:val="22"/>
          <w:szCs w:val="22"/>
        </w:rPr>
        <w:t xml:space="preserve">Each campus of Hillsborough Technical Colleges (HTC) has specific statistics related to the Clery Act listed in </w:t>
      </w:r>
      <w:r w:rsidR="00587BC9">
        <w:rPr>
          <w:rFonts w:asciiTheme="minorHAnsi" w:hAnsiTheme="minorHAnsi" w:cstheme="minorHAnsi"/>
          <w:sz w:val="22"/>
          <w:szCs w:val="22"/>
        </w:rPr>
        <w:t xml:space="preserve">the </w:t>
      </w:r>
      <w:r w:rsidR="003D3CCB">
        <w:rPr>
          <w:rFonts w:asciiTheme="minorHAnsi" w:hAnsiTheme="minorHAnsi" w:cstheme="minorHAnsi"/>
          <w:sz w:val="22"/>
          <w:szCs w:val="22"/>
        </w:rPr>
        <w:t xml:space="preserve">Appendix </w:t>
      </w:r>
      <w:r w:rsidRPr="00F53B11">
        <w:rPr>
          <w:rFonts w:asciiTheme="minorHAnsi" w:hAnsiTheme="minorHAnsi" w:cstheme="minorHAnsi"/>
          <w:sz w:val="22"/>
          <w:szCs w:val="22"/>
        </w:rPr>
        <w:t>for individual technical colleges.</w:t>
      </w:r>
    </w:p>
    <w:p w14:paraId="11003BE0" w14:textId="77777777" w:rsidR="00481D85" w:rsidRDefault="00481D85" w:rsidP="007A5EA4">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5105CAB4" w14:textId="77777777" w:rsidR="00E17346" w:rsidRPr="00F53B11" w:rsidRDefault="00E17346" w:rsidP="00301E3E">
      <w:pPr>
        <w:pStyle w:val="Heading6"/>
      </w:pPr>
      <w:bookmarkStart w:id="392" w:name="_Toc456861403"/>
      <w:bookmarkStart w:id="393" w:name="_Toc485818985"/>
      <w:bookmarkStart w:id="394" w:name="_Toc786520"/>
      <w:r w:rsidRPr="00F53B11">
        <w:t xml:space="preserve">CODE OF </w:t>
      </w:r>
      <w:r w:rsidRPr="00301E3E">
        <w:t>CONDUCT</w:t>
      </w:r>
      <w:bookmarkEnd w:id="392"/>
      <w:bookmarkEnd w:id="393"/>
      <w:bookmarkEnd w:id="394"/>
    </w:p>
    <w:p w14:paraId="663E3C6C" w14:textId="77777777" w:rsidR="00E17346" w:rsidRPr="00F53B11" w:rsidRDefault="00E17346" w:rsidP="007A5EA4">
      <w:pPr>
        <w:tabs>
          <w:tab w:val="left" w:pos="0"/>
          <w:tab w:val="left" w:pos="360"/>
          <w:tab w:val="left" w:pos="1276"/>
          <w:tab w:val="left" w:pos="2340"/>
          <w:tab w:val="right" w:leader="dot" w:pos="6748"/>
        </w:tabs>
        <w:jc w:val="both"/>
        <w:rPr>
          <w:rFonts w:asciiTheme="minorHAnsi" w:hAnsiTheme="minorHAnsi" w:cstheme="minorHAnsi"/>
          <w:sz w:val="22"/>
          <w:szCs w:val="22"/>
        </w:rPr>
      </w:pPr>
      <w:r w:rsidRPr="00F53B11">
        <w:rPr>
          <w:rFonts w:asciiTheme="minorHAnsi" w:hAnsiTheme="minorHAnsi" w:cstheme="minorHAnsi"/>
          <w:sz w:val="22"/>
          <w:szCs w:val="22"/>
        </w:rPr>
        <w:t xml:space="preserve">Common courtesy is the code of the HTC. Students are expected to refrain from causing interruptions that affect the learning experiences of others.  Examples of interruptions include, but are not limited </w:t>
      </w:r>
      <w:proofErr w:type="gramStart"/>
      <w:r w:rsidRPr="00F53B11">
        <w:rPr>
          <w:rFonts w:asciiTheme="minorHAnsi" w:hAnsiTheme="minorHAnsi" w:cstheme="minorHAnsi"/>
          <w:sz w:val="22"/>
          <w:szCs w:val="22"/>
        </w:rPr>
        <w:t>to:</w:t>
      </w:r>
      <w:proofErr w:type="gramEnd"/>
      <w:r w:rsidRPr="00F53B11">
        <w:rPr>
          <w:rFonts w:asciiTheme="minorHAnsi" w:hAnsiTheme="minorHAnsi" w:cstheme="minorHAnsi"/>
          <w:sz w:val="22"/>
          <w:szCs w:val="22"/>
        </w:rPr>
        <w:t xml:space="preserve">  sleeping in class, side conversations during instruction, talking on a cellular device, use of profanity, harassment, etc.</w:t>
      </w:r>
    </w:p>
    <w:p w14:paraId="7CA0DDB0" w14:textId="77777777" w:rsidR="00E17346" w:rsidRPr="00F53B11" w:rsidRDefault="00E17346" w:rsidP="007A5EA4">
      <w:pPr>
        <w:jc w:val="both"/>
        <w:rPr>
          <w:rFonts w:asciiTheme="minorHAnsi" w:hAnsiTheme="minorHAnsi" w:cstheme="minorHAnsi"/>
          <w:sz w:val="22"/>
          <w:szCs w:val="22"/>
        </w:rPr>
      </w:pPr>
    </w:p>
    <w:p w14:paraId="42659CB4" w14:textId="77777777" w:rsidR="00E17346" w:rsidRPr="00F53B11" w:rsidRDefault="00E17346" w:rsidP="007A5EA4">
      <w:pPr>
        <w:widowControl w:val="0"/>
        <w:tabs>
          <w:tab w:val="left" w:pos="-1080"/>
          <w:tab w:val="left" w:pos="-341"/>
          <w:tab w:val="left" w:pos="-41"/>
          <w:tab w:val="left" w:pos="540"/>
          <w:tab w:val="left" w:pos="720"/>
          <w:tab w:val="left" w:pos="997"/>
          <w:tab w:val="left" w:pos="1440"/>
          <w:tab w:val="left" w:pos="1733"/>
          <w:tab w:val="left" w:pos="2083"/>
          <w:tab w:val="left" w:pos="2880"/>
          <w:tab w:val="left" w:pos="3600"/>
          <w:tab w:val="left" w:pos="4320"/>
          <w:tab w:val="left" w:pos="5040"/>
          <w:tab w:val="left" w:pos="5390"/>
          <w:tab w:val="left" w:pos="60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both"/>
        <w:rPr>
          <w:rFonts w:asciiTheme="minorHAnsi" w:hAnsiTheme="minorHAnsi" w:cstheme="minorHAnsi"/>
          <w:sz w:val="22"/>
          <w:szCs w:val="22"/>
        </w:rPr>
      </w:pPr>
      <w:r w:rsidRPr="00F53B11">
        <w:rPr>
          <w:rFonts w:asciiTheme="minorHAnsi" w:hAnsiTheme="minorHAnsi" w:cstheme="minorHAnsi"/>
          <w:sz w:val="22"/>
          <w:szCs w:val="22"/>
        </w:rPr>
        <w:t>1.</w:t>
      </w:r>
      <w:r w:rsidRPr="00F53B11">
        <w:rPr>
          <w:rFonts w:asciiTheme="minorHAnsi" w:hAnsiTheme="minorHAnsi" w:cstheme="minorHAnsi"/>
          <w:sz w:val="22"/>
          <w:szCs w:val="22"/>
        </w:rPr>
        <w:tab/>
        <w:t xml:space="preserve">All students are expected to conduct themselves in an acceptable manner and reflect the goals and purposes of HTC in their campus behavior. </w:t>
      </w:r>
    </w:p>
    <w:p w14:paraId="4F39714B" w14:textId="77777777" w:rsidR="00E17346" w:rsidRPr="00F53B11" w:rsidRDefault="00E17346" w:rsidP="007A5EA4">
      <w:pPr>
        <w:tabs>
          <w:tab w:val="left" w:pos="540"/>
        </w:tabs>
        <w:jc w:val="both"/>
        <w:rPr>
          <w:rFonts w:asciiTheme="minorHAnsi" w:hAnsiTheme="minorHAnsi" w:cstheme="minorHAnsi"/>
          <w:sz w:val="22"/>
          <w:szCs w:val="22"/>
        </w:rPr>
      </w:pPr>
    </w:p>
    <w:p w14:paraId="69BC2428" w14:textId="77777777" w:rsidR="00E17346" w:rsidRPr="00F53B11" w:rsidRDefault="00E17346" w:rsidP="007A5EA4">
      <w:pPr>
        <w:widowControl w:val="0"/>
        <w:tabs>
          <w:tab w:val="left" w:pos="-1080"/>
          <w:tab w:val="left" w:pos="-341"/>
          <w:tab w:val="left" w:pos="-41"/>
          <w:tab w:val="left" w:pos="540"/>
          <w:tab w:val="left" w:pos="720"/>
          <w:tab w:val="left" w:pos="997"/>
          <w:tab w:val="left" w:pos="1440"/>
          <w:tab w:val="left" w:pos="1733"/>
          <w:tab w:val="left" w:pos="2083"/>
          <w:tab w:val="left" w:pos="2880"/>
          <w:tab w:val="left" w:pos="3600"/>
          <w:tab w:val="left" w:pos="4320"/>
          <w:tab w:val="left" w:pos="5040"/>
          <w:tab w:val="left" w:pos="5390"/>
          <w:tab w:val="left" w:pos="60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both"/>
        <w:rPr>
          <w:rFonts w:asciiTheme="minorHAnsi" w:hAnsiTheme="minorHAnsi" w:cstheme="minorHAnsi"/>
          <w:sz w:val="22"/>
          <w:szCs w:val="22"/>
        </w:rPr>
      </w:pPr>
      <w:r w:rsidRPr="00F53B11">
        <w:rPr>
          <w:rFonts w:asciiTheme="minorHAnsi" w:hAnsiTheme="minorHAnsi" w:cstheme="minorHAnsi"/>
          <w:sz w:val="22"/>
          <w:szCs w:val="22"/>
        </w:rPr>
        <w:t>2.</w:t>
      </w:r>
      <w:r w:rsidRPr="00F53B11">
        <w:rPr>
          <w:rFonts w:asciiTheme="minorHAnsi" w:hAnsiTheme="minorHAnsi" w:cstheme="minorHAnsi"/>
          <w:sz w:val="22"/>
          <w:szCs w:val="22"/>
        </w:rPr>
        <w:tab/>
        <w:t xml:space="preserve">Cheating and plagiarism are serious offenses which will result in a zero for the assignment, test, etc., with the possibility of suspension or withdrawal.  Cheating is defined as giving or taking of information or materials with the purpose of wrongfully aiding oneself or another person in academic work that is to be considered in determining a grade.  Plagiarism, considered literary theft, involves copying/passing off answers, ideas, or words of another as one’s own.  </w:t>
      </w:r>
    </w:p>
    <w:p w14:paraId="71C41188" w14:textId="77777777" w:rsidR="00E17346" w:rsidRPr="00F53B11" w:rsidRDefault="00E17346" w:rsidP="007A5EA4">
      <w:pPr>
        <w:tabs>
          <w:tab w:val="left" w:pos="540"/>
        </w:tabs>
        <w:jc w:val="both"/>
        <w:rPr>
          <w:rFonts w:asciiTheme="minorHAnsi" w:hAnsiTheme="minorHAnsi" w:cstheme="minorHAnsi"/>
          <w:sz w:val="22"/>
          <w:szCs w:val="22"/>
        </w:rPr>
      </w:pPr>
    </w:p>
    <w:p w14:paraId="09E18A0B" w14:textId="63366AE1" w:rsidR="00E17346" w:rsidRPr="00F53B11" w:rsidRDefault="00E17346" w:rsidP="007A5EA4">
      <w:pPr>
        <w:widowControl w:val="0"/>
        <w:tabs>
          <w:tab w:val="left" w:pos="-1080"/>
          <w:tab w:val="left" w:pos="-341"/>
          <w:tab w:val="left" w:pos="-41"/>
          <w:tab w:val="left" w:pos="540"/>
          <w:tab w:val="left" w:pos="720"/>
          <w:tab w:val="left" w:pos="997"/>
          <w:tab w:val="left" w:pos="1440"/>
          <w:tab w:val="left" w:pos="1733"/>
          <w:tab w:val="left" w:pos="2083"/>
          <w:tab w:val="left" w:pos="2880"/>
          <w:tab w:val="left" w:pos="3600"/>
          <w:tab w:val="left" w:pos="4320"/>
          <w:tab w:val="left" w:pos="5040"/>
          <w:tab w:val="left" w:pos="5390"/>
          <w:tab w:val="left" w:pos="60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both"/>
        <w:rPr>
          <w:rFonts w:asciiTheme="minorHAnsi" w:hAnsiTheme="minorHAnsi" w:cstheme="minorHAnsi"/>
          <w:sz w:val="22"/>
          <w:szCs w:val="22"/>
        </w:rPr>
      </w:pPr>
      <w:r w:rsidRPr="00F53B11">
        <w:rPr>
          <w:rFonts w:asciiTheme="minorHAnsi" w:hAnsiTheme="minorHAnsi" w:cstheme="minorHAnsi"/>
          <w:sz w:val="22"/>
          <w:szCs w:val="22"/>
        </w:rPr>
        <w:t>3.</w:t>
      </w:r>
      <w:r w:rsidRPr="00F53B11">
        <w:rPr>
          <w:rFonts w:asciiTheme="minorHAnsi" w:hAnsiTheme="minorHAnsi" w:cstheme="minorHAnsi"/>
          <w:sz w:val="22"/>
          <w:szCs w:val="22"/>
        </w:rPr>
        <w:tab/>
        <w:t xml:space="preserve">Possession of, sale, and/or being under the influence of alcohol or narcotic drugs, including marijuana, is a violation of Hillsborough County School Board </w:t>
      </w:r>
      <w:r w:rsidR="00056D29">
        <w:rPr>
          <w:rFonts w:asciiTheme="minorHAnsi" w:hAnsiTheme="minorHAnsi" w:cstheme="minorHAnsi"/>
          <w:sz w:val="22"/>
          <w:szCs w:val="22"/>
        </w:rPr>
        <w:t xml:space="preserve">policies.  </w:t>
      </w:r>
      <w:r w:rsidR="00A8782D">
        <w:rPr>
          <w:rFonts w:asciiTheme="minorHAnsi" w:hAnsiTheme="minorHAnsi" w:cstheme="minorHAnsi"/>
          <w:sz w:val="22"/>
          <w:szCs w:val="22"/>
        </w:rPr>
        <w:t>Reference the Policy Manual at:</w:t>
      </w:r>
      <w:r w:rsidRPr="00F53B11">
        <w:rPr>
          <w:rFonts w:asciiTheme="minorHAnsi" w:hAnsiTheme="minorHAnsi" w:cstheme="minorHAnsi"/>
          <w:sz w:val="22"/>
          <w:szCs w:val="22"/>
        </w:rPr>
        <w:t xml:space="preserve"> </w:t>
      </w:r>
      <w:r w:rsidR="00056D29" w:rsidRPr="008F3166">
        <w:rPr>
          <w:rFonts w:asciiTheme="minorHAnsi" w:hAnsiTheme="minorHAnsi" w:cstheme="minorHAnsi"/>
          <w:color w:val="0000FF"/>
          <w:sz w:val="22"/>
          <w:szCs w:val="22"/>
          <w:u w:val="single"/>
        </w:rPr>
        <w:t>https://web.hillsboroughschools.org/policymanual/detail/255</w:t>
      </w:r>
      <w:r w:rsidRPr="00F53B11">
        <w:rPr>
          <w:rFonts w:asciiTheme="minorHAnsi" w:hAnsiTheme="minorHAnsi" w:cstheme="minorHAnsi"/>
          <w:sz w:val="22"/>
          <w:szCs w:val="22"/>
        </w:rPr>
        <w:t xml:space="preserve">.  Students found violating this policy are subject to withdrawal and referral to the appropriate law enforcement agency. </w:t>
      </w:r>
    </w:p>
    <w:p w14:paraId="2C797062" w14:textId="77777777" w:rsidR="00E17346" w:rsidRPr="00F53B11" w:rsidRDefault="00E17346" w:rsidP="007A5EA4">
      <w:pPr>
        <w:tabs>
          <w:tab w:val="left" w:pos="540"/>
        </w:tabs>
        <w:jc w:val="both"/>
        <w:rPr>
          <w:rFonts w:asciiTheme="minorHAnsi" w:hAnsiTheme="minorHAnsi" w:cstheme="minorHAnsi"/>
          <w:sz w:val="22"/>
          <w:szCs w:val="22"/>
        </w:rPr>
      </w:pPr>
    </w:p>
    <w:p w14:paraId="49D935C5" w14:textId="77777777" w:rsidR="00E17346" w:rsidRPr="00F53B11" w:rsidRDefault="00E17346" w:rsidP="007A5EA4">
      <w:pPr>
        <w:widowControl w:val="0"/>
        <w:tabs>
          <w:tab w:val="left" w:pos="-1080"/>
          <w:tab w:val="left" w:pos="-341"/>
          <w:tab w:val="left" w:pos="-41"/>
          <w:tab w:val="left" w:pos="540"/>
          <w:tab w:val="left" w:pos="720"/>
          <w:tab w:val="left" w:pos="997"/>
          <w:tab w:val="left" w:pos="1440"/>
          <w:tab w:val="left" w:pos="1733"/>
          <w:tab w:val="left" w:pos="2083"/>
          <w:tab w:val="left" w:pos="2880"/>
          <w:tab w:val="left" w:pos="3600"/>
          <w:tab w:val="left" w:pos="4320"/>
          <w:tab w:val="left" w:pos="5040"/>
          <w:tab w:val="left" w:pos="5390"/>
          <w:tab w:val="left" w:pos="60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both"/>
        <w:rPr>
          <w:rFonts w:asciiTheme="minorHAnsi" w:hAnsiTheme="minorHAnsi" w:cstheme="minorHAnsi"/>
          <w:sz w:val="22"/>
          <w:szCs w:val="22"/>
        </w:rPr>
      </w:pPr>
      <w:r w:rsidRPr="00F53B11">
        <w:rPr>
          <w:rFonts w:asciiTheme="minorHAnsi" w:hAnsiTheme="minorHAnsi" w:cstheme="minorHAnsi"/>
          <w:sz w:val="22"/>
          <w:szCs w:val="22"/>
        </w:rPr>
        <w:t>4.</w:t>
      </w:r>
      <w:r w:rsidRPr="00F53B11">
        <w:rPr>
          <w:rFonts w:asciiTheme="minorHAnsi" w:hAnsiTheme="minorHAnsi" w:cstheme="minorHAnsi"/>
          <w:sz w:val="22"/>
          <w:szCs w:val="22"/>
        </w:rPr>
        <w:tab/>
        <w:t xml:space="preserve">Possession on school property, and/or school activities, of knives, firearms, weapons, ammunition, and/or other explosive devices is prohibited.  Violations of this policy may result in suspension and other disciplinary action and/or referral to law enforcement agencies. </w:t>
      </w:r>
    </w:p>
    <w:p w14:paraId="2CF09C10" w14:textId="77777777" w:rsidR="00E17346" w:rsidRPr="00F53B11" w:rsidRDefault="00E17346" w:rsidP="007A5EA4">
      <w:pPr>
        <w:tabs>
          <w:tab w:val="left" w:pos="540"/>
        </w:tabs>
        <w:jc w:val="both"/>
        <w:rPr>
          <w:rFonts w:asciiTheme="minorHAnsi" w:hAnsiTheme="minorHAnsi" w:cstheme="minorHAnsi"/>
          <w:sz w:val="22"/>
          <w:szCs w:val="22"/>
        </w:rPr>
      </w:pPr>
    </w:p>
    <w:p w14:paraId="1CD0D6DE" w14:textId="77777777" w:rsidR="004A0D79" w:rsidRDefault="00E17346" w:rsidP="007A5EA4">
      <w:pPr>
        <w:widowControl w:val="0"/>
        <w:tabs>
          <w:tab w:val="left" w:pos="-1080"/>
          <w:tab w:val="left" w:pos="-341"/>
          <w:tab w:val="left" w:pos="-41"/>
          <w:tab w:val="left" w:pos="540"/>
          <w:tab w:val="left" w:pos="720"/>
          <w:tab w:val="left" w:pos="997"/>
          <w:tab w:val="left" w:pos="1440"/>
          <w:tab w:val="left" w:pos="1733"/>
          <w:tab w:val="left" w:pos="2083"/>
          <w:tab w:val="left" w:pos="2880"/>
          <w:tab w:val="left" w:pos="3600"/>
          <w:tab w:val="left" w:pos="4320"/>
          <w:tab w:val="left" w:pos="5040"/>
          <w:tab w:val="left" w:pos="5390"/>
          <w:tab w:val="left" w:pos="60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both"/>
        <w:rPr>
          <w:rFonts w:asciiTheme="minorHAnsi" w:hAnsiTheme="minorHAnsi" w:cstheme="minorHAnsi"/>
          <w:sz w:val="22"/>
          <w:szCs w:val="22"/>
        </w:rPr>
      </w:pPr>
      <w:r w:rsidRPr="00F53B11">
        <w:rPr>
          <w:rFonts w:asciiTheme="minorHAnsi" w:hAnsiTheme="minorHAnsi" w:cstheme="minorHAnsi"/>
          <w:sz w:val="22"/>
          <w:szCs w:val="22"/>
        </w:rPr>
        <w:t>5.</w:t>
      </w:r>
      <w:r w:rsidRPr="00F53B11">
        <w:rPr>
          <w:rFonts w:asciiTheme="minorHAnsi" w:hAnsiTheme="minorHAnsi" w:cstheme="minorHAnsi"/>
          <w:sz w:val="22"/>
          <w:szCs w:val="22"/>
        </w:rPr>
        <w:tab/>
        <w:t>MAJOR STUDENT VIOLATIONS:  The following are very serious violations and will likely result in suspension, with a possibility of withdrawal.  Some of the following also result in law enforcement personnel being involved.</w:t>
      </w:r>
    </w:p>
    <w:p w14:paraId="259FCEF5" w14:textId="2B0FEBAB" w:rsidR="00E17346" w:rsidRPr="00F53B11" w:rsidRDefault="00E17346" w:rsidP="007A5EA4">
      <w:pPr>
        <w:widowControl w:val="0"/>
        <w:tabs>
          <w:tab w:val="left" w:pos="-1080"/>
          <w:tab w:val="left" w:pos="-341"/>
          <w:tab w:val="left" w:pos="-41"/>
          <w:tab w:val="left" w:pos="540"/>
          <w:tab w:val="left" w:pos="720"/>
          <w:tab w:val="left" w:pos="997"/>
          <w:tab w:val="left" w:pos="1440"/>
          <w:tab w:val="left" w:pos="1733"/>
          <w:tab w:val="left" w:pos="2083"/>
          <w:tab w:val="left" w:pos="2880"/>
          <w:tab w:val="left" w:pos="3600"/>
          <w:tab w:val="left" w:pos="4320"/>
          <w:tab w:val="left" w:pos="5040"/>
          <w:tab w:val="left" w:pos="5390"/>
          <w:tab w:val="left" w:pos="60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both"/>
        <w:rPr>
          <w:rFonts w:asciiTheme="minorHAnsi" w:hAnsiTheme="minorHAnsi" w:cstheme="minorHAnsi"/>
          <w:sz w:val="22"/>
          <w:szCs w:val="22"/>
        </w:rPr>
      </w:pPr>
      <w:r w:rsidRPr="00F53B11">
        <w:rPr>
          <w:rFonts w:asciiTheme="minorHAnsi" w:hAnsiTheme="minorHAnsi" w:cstheme="minorHAnsi"/>
          <w:sz w:val="22"/>
          <w:szCs w:val="22"/>
        </w:rPr>
        <w:lastRenderedPageBreak/>
        <w:t>This is not an all-inclusive list.</w:t>
      </w:r>
    </w:p>
    <w:p w14:paraId="7ED348DE"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 xml:space="preserve">Threatening, assaulting, battering, or physically injuring students or school personnel. </w:t>
      </w:r>
    </w:p>
    <w:p w14:paraId="0A9F71E0"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 xml:space="preserve">Theft, extortion, damage, or misuse of school and private property. </w:t>
      </w:r>
    </w:p>
    <w:p w14:paraId="21E0505B"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Noncompliance with instructions of administrators, teachers, or other school personnel.</w:t>
      </w:r>
    </w:p>
    <w:p w14:paraId="35776C74"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 xml:space="preserve">Unlawful protest, marches, and picketing. </w:t>
      </w:r>
    </w:p>
    <w:p w14:paraId="41887D3A"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 xml:space="preserve">Anyone contributing to the delinquency of a minor. </w:t>
      </w:r>
    </w:p>
    <w:p w14:paraId="2C38E0CE"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 xml:space="preserve">Possession of, sale, and/or being under the influence of alcohol or narcotic drugs, including marijuana, at school and/or school activities.  </w:t>
      </w:r>
    </w:p>
    <w:p w14:paraId="1D15044C"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 xml:space="preserve">Use of profane or abusive language. </w:t>
      </w:r>
    </w:p>
    <w:p w14:paraId="4A5299B2"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 xml:space="preserve">School disruptions. </w:t>
      </w:r>
    </w:p>
    <w:p w14:paraId="5DDF2372"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 xml:space="preserve">Carrying or using weapons and dangerous instruments. </w:t>
      </w:r>
    </w:p>
    <w:p w14:paraId="545FA7D3"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Sending false fire alarms or bomb threats.</w:t>
      </w:r>
    </w:p>
    <w:p w14:paraId="74B63A91"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Vandalism and defacing school property.</w:t>
      </w:r>
    </w:p>
    <w:p w14:paraId="0DF1C29E" w14:textId="77777777" w:rsidR="00E17346" w:rsidRPr="00F53B11" w:rsidRDefault="00E17346" w:rsidP="003F77A8">
      <w:pPr>
        <w:pStyle w:val="ListParagraph"/>
        <w:widowControl w:val="0"/>
        <w:numPr>
          <w:ilvl w:val="0"/>
          <w:numId w:val="10"/>
        </w:numPr>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inorHAnsi" w:hAnsiTheme="minorHAnsi" w:cstheme="minorHAnsi"/>
          <w:sz w:val="22"/>
          <w:szCs w:val="22"/>
        </w:rPr>
      </w:pPr>
      <w:r w:rsidRPr="00F53B11">
        <w:rPr>
          <w:rFonts w:asciiTheme="minorHAnsi" w:hAnsiTheme="minorHAnsi" w:cstheme="minorHAnsi"/>
          <w:sz w:val="22"/>
          <w:szCs w:val="22"/>
        </w:rPr>
        <w:t>Inappropriate use of attendance scanning devices (scanning in for another student and/or asking another student to scan in for you).</w:t>
      </w:r>
    </w:p>
    <w:p w14:paraId="0EC3D748" w14:textId="77777777" w:rsidR="00E17346" w:rsidRPr="00F53B11" w:rsidRDefault="00E17346" w:rsidP="007A5EA4">
      <w:pPr>
        <w:spacing w:before="32"/>
        <w:ind w:right="70"/>
        <w:jc w:val="both"/>
        <w:rPr>
          <w:rFonts w:asciiTheme="minorHAnsi" w:eastAsia="Arial" w:hAnsiTheme="minorHAnsi" w:cstheme="minorHAnsi"/>
          <w:szCs w:val="22"/>
        </w:rPr>
      </w:pPr>
      <w:bookmarkStart w:id="395" w:name="_Toc456861404"/>
    </w:p>
    <w:p w14:paraId="0A269B42" w14:textId="77777777" w:rsidR="00E17346" w:rsidRPr="00301E3E" w:rsidRDefault="00E17346" w:rsidP="00301E3E">
      <w:pPr>
        <w:pStyle w:val="Heading6"/>
      </w:pPr>
      <w:bookmarkStart w:id="396" w:name="_Toc485818986"/>
      <w:bookmarkStart w:id="397" w:name="_Toc786521"/>
      <w:r w:rsidRPr="00301E3E">
        <w:t>DISCIPLINARY ACTIONS</w:t>
      </w:r>
      <w:bookmarkEnd w:id="395"/>
      <w:bookmarkEnd w:id="396"/>
      <w:bookmarkEnd w:id="397"/>
    </w:p>
    <w:p w14:paraId="061EEC00" w14:textId="77777777" w:rsidR="00E17346" w:rsidRPr="00F53B11" w:rsidRDefault="00E17346" w:rsidP="007A5EA4">
      <w:pPr>
        <w:pStyle w:val="NoSpacing"/>
        <w:jc w:val="both"/>
        <w:rPr>
          <w:rFonts w:asciiTheme="minorHAnsi" w:hAnsiTheme="minorHAnsi" w:cstheme="minorHAnsi"/>
          <w:sz w:val="22"/>
        </w:rPr>
      </w:pPr>
      <w:bookmarkStart w:id="398" w:name="_Toc456861405"/>
      <w:bookmarkStart w:id="399" w:name="_Toc485818987"/>
      <w:bookmarkStart w:id="400" w:name="_Toc786522"/>
      <w:r w:rsidRPr="00F53B11">
        <w:rPr>
          <w:rStyle w:val="Style1Char"/>
          <w:rFonts w:asciiTheme="minorHAnsi" w:eastAsia="Calibri" w:hAnsiTheme="minorHAnsi" w:cstheme="minorHAnsi"/>
        </w:rPr>
        <w:t>Probation:</w:t>
      </w:r>
      <w:bookmarkEnd w:id="398"/>
      <w:bookmarkEnd w:id="399"/>
      <w:bookmarkEnd w:id="400"/>
      <w:r w:rsidRPr="00F53B11">
        <w:rPr>
          <w:rFonts w:asciiTheme="minorHAnsi" w:hAnsiTheme="minorHAnsi" w:cstheme="minorHAnsi"/>
          <w:sz w:val="22"/>
        </w:rPr>
        <w:t xml:space="preserve"> is an official warning that the student is in violation of a Hillsborough Technical College’s (HTC) policies and that continued enrollment depends upon satisfactory attendance, performance, or behavior during the period of probation.</w:t>
      </w:r>
    </w:p>
    <w:p w14:paraId="6B50783D" w14:textId="77777777" w:rsidR="00E17346" w:rsidRPr="00F53B11" w:rsidRDefault="00E17346" w:rsidP="007A5EA4">
      <w:pPr>
        <w:pStyle w:val="NoSpacing"/>
        <w:jc w:val="both"/>
        <w:rPr>
          <w:rFonts w:asciiTheme="minorHAnsi" w:hAnsiTheme="minorHAnsi" w:cstheme="minorHAnsi"/>
          <w:b/>
          <w:sz w:val="22"/>
        </w:rPr>
      </w:pPr>
    </w:p>
    <w:p w14:paraId="0921BDDD" w14:textId="77777777" w:rsidR="00E17346" w:rsidRPr="00F53B11" w:rsidRDefault="00E17346" w:rsidP="007A5EA4">
      <w:pPr>
        <w:pStyle w:val="NoSpacing"/>
        <w:jc w:val="both"/>
        <w:rPr>
          <w:rFonts w:asciiTheme="minorHAnsi" w:hAnsiTheme="minorHAnsi" w:cstheme="minorHAnsi"/>
          <w:sz w:val="22"/>
        </w:rPr>
      </w:pPr>
      <w:bookmarkStart w:id="401" w:name="_Toc456861406"/>
      <w:bookmarkStart w:id="402" w:name="_Toc485818988"/>
      <w:bookmarkStart w:id="403" w:name="_Toc786523"/>
      <w:r w:rsidRPr="00F53B11">
        <w:rPr>
          <w:rStyle w:val="Style1Char"/>
          <w:rFonts w:asciiTheme="minorHAnsi" w:eastAsia="Calibri" w:hAnsiTheme="minorHAnsi" w:cstheme="minorHAnsi"/>
        </w:rPr>
        <w:t>Suspension:</w:t>
      </w:r>
      <w:bookmarkEnd w:id="401"/>
      <w:bookmarkEnd w:id="402"/>
      <w:bookmarkEnd w:id="403"/>
      <w:r w:rsidRPr="00F53B11">
        <w:rPr>
          <w:rFonts w:asciiTheme="minorHAnsi" w:hAnsiTheme="minorHAnsi" w:cstheme="minorHAnsi"/>
          <w:sz w:val="22"/>
        </w:rPr>
        <w:t xml:space="preserve"> is the temporary removal of a student from </w:t>
      </w:r>
      <w:proofErr w:type="gramStart"/>
      <w:r w:rsidRPr="00F53B11">
        <w:rPr>
          <w:rFonts w:asciiTheme="minorHAnsi" w:hAnsiTheme="minorHAnsi" w:cstheme="minorHAnsi"/>
          <w:sz w:val="22"/>
        </w:rPr>
        <w:t>a</w:t>
      </w:r>
      <w:proofErr w:type="gramEnd"/>
      <w:r w:rsidRPr="00F53B11">
        <w:rPr>
          <w:rFonts w:asciiTheme="minorHAnsi" w:hAnsiTheme="minorHAnsi" w:cstheme="minorHAnsi"/>
          <w:sz w:val="22"/>
        </w:rPr>
        <w:t xml:space="preserve"> HTC campus for a period not to exceed ten days.  A student who is suspended will receive a zero grade for any test or quiz given during the time of suspension. Days suspended are reported as regular absences and are counted in the accumulated total absences for withdrawal purposes.</w:t>
      </w:r>
    </w:p>
    <w:p w14:paraId="6E7D8AF1" w14:textId="77777777" w:rsidR="00E17346" w:rsidRPr="00F53B11" w:rsidRDefault="00E17346" w:rsidP="007A5EA4">
      <w:pPr>
        <w:pStyle w:val="NoSpacing"/>
        <w:jc w:val="both"/>
        <w:rPr>
          <w:rFonts w:asciiTheme="minorHAnsi" w:hAnsiTheme="minorHAnsi" w:cstheme="minorHAnsi"/>
          <w:sz w:val="22"/>
        </w:rPr>
      </w:pPr>
    </w:p>
    <w:p w14:paraId="61484093" w14:textId="77777777" w:rsidR="00E17346" w:rsidRPr="00F53B11" w:rsidRDefault="00E17346" w:rsidP="007A5EA4">
      <w:pPr>
        <w:pStyle w:val="NoSpacing"/>
        <w:jc w:val="both"/>
        <w:rPr>
          <w:rFonts w:asciiTheme="minorHAnsi" w:hAnsiTheme="minorHAnsi" w:cstheme="minorHAnsi"/>
          <w:sz w:val="22"/>
        </w:rPr>
      </w:pPr>
      <w:bookmarkStart w:id="404" w:name="_Toc456861407"/>
      <w:bookmarkStart w:id="405" w:name="_Toc485818989"/>
      <w:bookmarkStart w:id="406" w:name="_Toc786524"/>
      <w:r w:rsidRPr="00F53B11">
        <w:rPr>
          <w:rStyle w:val="Style1Char"/>
          <w:rFonts w:asciiTheme="minorHAnsi" w:eastAsia="Calibri" w:hAnsiTheme="minorHAnsi" w:cstheme="minorHAnsi"/>
        </w:rPr>
        <w:t>Withdrawal:</w:t>
      </w:r>
      <w:bookmarkEnd w:id="404"/>
      <w:bookmarkEnd w:id="405"/>
      <w:bookmarkEnd w:id="406"/>
      <w:r w:rsidRPr="00F53B11">
        <w:rPr>
          <w:rFonts w:asciiTheme="minorHAnsi" w:hAnsiTheme="minorHAnsi" w:cstheme="minorHAnsi"/>
          <w:b/>
          <w:sz w:val="22"/>
        </w:rPr>
        <w:t xml:space="preserve"> </w:t>
      </w:r>
      <w:r w:rsidRPr="00F53B11">
        <w:rPr>
          <w:rFonts w:asciiTheme="minorHAnsi" w:hAnsiTheme="minorHAnsi" w:cstheme="minorHAnsi"/>
          <w:sz w:val="22"/>
        </w:rPr>
        <w:t>is the removal from a program due to academic failure, clinical failure, attendance, or behavior issues.   A student who has been withdrawn may request an AAC meeting to determine guidelines for re-entry at a future date.  See “Re-entry” and “AAC” information, above.</w:t>
      </w:r>
    </w:p>
    <w:p w14:paraId="2BE23F84" w14:textId="77777777" w:rsidR="00E17346" w:rsidRPr="00F53B11" w:rsidRDefault="00E17346" w:rsidP="007A5EA4">
      <w:pPr>
        <w:pStyle w:val="NoSpacing"/>
        <w:jc w:val="both"/>
        <w:rPr>
          <w:rFonts w:asciiTheme="minorHAnsi" w:hAnsiTheme="minorHAnsi" w:cstheme="minorHAnsi"/>
          <w:sz w:val="22"/>
        </w:rPr>
      </w:pPr>
    </w:p>
    <w:p w14:paraId="21AB64F3" w14:textId="33A28EE5" w:rsidR="00074E18" w:rsidRPr="00F53B11" w:rsidRDefault="00E17346" w:rsidP="00074E18">
      <w:pPr>
        <w:jc w:val="both"/>
        <w:rPr>
          <w:rFonts w:asciiTheme="minorHAnsi" w:hAnsiTheme="minorHAnsi" w:cstheme="minorHAnsi"/>
          <w:sz w:val="22"/>
          <w:szCs w:val="22"/>
        </w:rPr>
      </w:pPr>
      <w:bookmarkStart w:id="407" w:name="_Toc786525"/>
      <w:r w:rsidRPr="00F53B11">
        <w:rPr>
          <w:rStyle w:val="Style1Char"/>
          <w:rFonts w:asciiTheme="minorHAnsi" w:eastAsia="Arial" w:hAnsiTheme="minorHAnsi" w:cstheme="minorHAnsi"/>
        </w:rPr>
        <w:t>Expulsion:</w:t>
      </w:r>
      <w:bookmarkEnd w:id="407"/>
      <w:r w:rsidRPr="00F53B11">
        <w:rPr>
          <w:rStyle w:val="Style1Char"/>
          <w:rFonts w:asciiTheme="minorHAnsi" w:eastAsia="Arial" w:hAnsiTheme="minorHAnsi" w:cstheme="minorHAnsi"/>
          <w:b w:val="0"/>
          <w:i w:val="0"/>
          <w:u w:val="none"/>
        </w:rPr>
        <w:t xml:space="preserve"> </w:t>
      </w:r>
      <w:r w:rsidRPr="00F53B11">
        <w:rPr>
          <w:rFonts w:asciiTheme="minorHAnsi" w:eastAsia="Arial" w:hAnsiTheme="minorHAnsi" w:cstheme="minorHAnsi"/>
          <w:spacing w:val="-1"/>
          <w:sz w:val="22"/>
          <w:szCs w:val="22"/>
        </w:rPr>
        <w:t xml:space="preserve"> i</w:t>
      </w:r>
      <w:r w:rsidRPr="00F53B11">
        <w:rPr>
          <w:rFonts w:asciiTheme="minorHAnsi" w:eastAsia="Arial" w:hAnsiTheme="minorHAnsi" w:cstheme="minorHAnsi"/>
          <w:sz w:val="22"/>
          <w:szCs w:val="22"/>
        </w:rPr>
        <w:t>s</w:t>
      </w:r>
      <w:r w:rsidRPr="00F53B11">
        <w:rPr>
          <w:rFonts w:asciiTheme="minorHAnsi" w:eastAsia="Arial" w:hAnsiTheme="minorHAnsi" w:cstheme="minorHAnsi"/>
          <w:spacing w:val="-6"/>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pacing w:val="1"/>
          <w:sz w:val="22"/>
          <w:szCs w:val="22"/>
        </w:rPr>
        <w:t>r</w:t>
      </w:r>
      <w:r w:rsidRPr="00F53B11">
        <w:rPr>
          <w:rFonts w:asciiTheme="minorHAnsi" w:eastAsia="Arial" w:hAnsiTheme="minorHAnsi" w:cstheme="minorHAnsi"/>
          <w:spacing w:val="-3"/>
          <w:sz w:val="22"/>
          <w:szCs w:val="22"/>
        </w:rPr>
        <w:t>e</w:t>
      </w:r>
      <w:r w:rsidRPr="00F53B11">
        <w:rPr>
          <w:rFonts w:asciiTheme="minorHAnsi" w:eastAsia="Arial" w:hAnsiTheme="minorHAnsi" w:cstheme="minorHAnsi"/>
          <w:spacing w:val="1"/>
          <w:sz w:val="22"/>
          <w:szCs w:val="22"/>
        </w:rPr>
        <w:t>m</w:t>
      </w:r>
      <w:r w:rsidRPr="00F53B11">
        <w:rPr>
          <w:rFonts w:asciiTheme="minorHAnsi" w:eastAsia="Arial" w:hAnsiTheme="minorHAnsi" w:cstheme="minorHAnsi"/>
          <w:sz w:val="22"/>
          <w:szCs w:val="22"/>
        </w:rPr>
        <w:t>o</w:t>
      </w:r>
      <w:r w:rsidRPr="00F53B11">
        <w:rPr>
          <w:rFonts w:asciiTheme="minorHAnsi" w:eastAsia="Arial" w:hAnsiTheme="minorHAnsi" w:cstheme="minorHAnsi"/>
          <w:spacing w:val="-3"/>
          <w:sz w:val="22"/>
          <w:szCs w:val="22"/>
        </w:rPr>
        <w:t>v</w:t>
      </w:r>
      <w:r w:rsidRPr="00F53B11">
        <w:rPr>
          <w:rFonts w:asciiTheme="minorHAnsi" w:eastAsia="Arial" w:hAnsiTheme="minorHAnsi" w:cstheme="minorHAnsi"/>
          <w:sz w:val="22"/>
          <w:szCs w:val="22"/>
        </w:rPr>
        <w:t>al</w:t>
      </w:r>
      <w:r w:rsidRPr="00F53B11">
        <w:rPr>
          <w:rFonts w:asciiTheme="minorHAnsi" w:eastAsia="Arial" w:hAnsiTheme="minorHAnsi" w:cstheme="minorHAnsi"/>
          <w:spacing w:val="-7"/>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he</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z w:val="22"/>
          <w:szCs w:val="22"/>
        </w:rPr>
        <w:t>s</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u</w:t>
      </w:r>
      <w:r w:rsidRPr="00F53B11">
        <w:rPr>
          <w:rFonts w:asciiTheme="minorHAnsi" w:eastAsia="Arial" w:hAnsiTheme="minorHAnsi" w:cstheme="minorHAnsi"/>
          <w:spacing w:val="-1"/>
          <w:sz w:val="22"/>
          <w:szCs w:val="22"/>
        </w:rPr>
        <w:t>d</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z w:val="22"/>
          <w:szCs w:val="22"/>
        </w:rPr>
        <w:t>t</w:t>
      </w:r>
      <w:r w:rsidRPr="00F53B11">
        <w:rPr>
          <w:rFonts w:asciiTheme="minorHAnsi" w:eastAsia="Arial" w:hAnsiTheme="minorHAnsi" w:cstheme="minorHAnsi"/>
          <w:spacing w:val="-8"/>
          <w:sz w:val="22"/>
          <w:szCs w:val="22"/>
        </w:rPr>
        <w:t xml:space="preserve"> </w:t>
      </w:r>
      <w:r w:rsidRPr="00F53B11">
        <w:rPr>
          <w:rFonts w:asciiTheme="minorHAnsi" w:eastAsia="Arial" w:hAnsiTheme="minorHAnsi" w:cstheme="minorHAnsi"/>
          <w:spacing w:val="1"/>
          <w:sz w:val="22"/>
          <w:szCs w:val="22"/>
        </w:rPr>
        <w:t>fr</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m</w:t>
      </w:r>
      <w:r w:rsidRPr="00F53B11">
        <w:rPr>
          <w:rFonts w:asciiTheme="minorHAnsi" w:eastAsia="Arial" w:hAnsiTheme="minorHAnsi" w:cstheme="minorHAnsi"/>
          <w:spacing w:val="-8"/>
          <w:sz w:val="22"/>
          <w:szCs w:val="22"/>
        </w:rPr>
        <w:t xml:space="preserve"> </w:t>
      </w:r>
      <w:proofErr w:type="gramStart"/>
      <w:r w:rsidRPr="00F53B11">
        <w:rPr>
          <w:rFonts w:asciiTheme="minorHAnsi" w:eastAsia="Arial" w:hAnsiTheme="minorHAnsi" w:cstheme="minorHAnsi"/>
          <w:spacing w:val="1"/>
          <w:sz w:val="22"/>
          <w:szCs w:val="22"/>
        </w:rPr>
        <w:t>a</w:t>
      </w:r>
      <w:proofErr w:type="gramEnd"/>
      <w:r w:rsidRPr="00F53B11">
        <w:rPr>
          <w:rFonts w:asciiTheme="minorHAnsi" w:eastAsia="Arial" w:hAnsiTheme="minorHAnsi" w:cstheme="minorHAnsi"/>
          <w:spacing w:val="1"/>
          <w:sz w:val="22"/>
          <w:szCs w:val="22"/>
        </w:rPr>
        <w:t xml:space="preserve"> H</w:t>
      </w:r>
      <w:r w:rsidRPr="00F53B11">
        <w:rPr>
          <w:rFonts w:asciiTheme="minorHAnsi" w:eastAsia="Arial" w:hAnsiTheme="minorHAnsi" w:cstheme="minorHAnsi"/>
          <w:spacing w:val="2"/>
          <w:sz w:val="22"/>
          <w:szCs w:val="22"/>
        </w:rPr>
        <w:t>TC</w:t>
      </w:r>
      <w:r w:rsidRPr="00F53B11">
        <w:rPr>
          <w:rFonts w:asciiTheme="minorHAnsi" w:eastAsia="Arial" w:hAnsiTheme="minorHAnsi" w:cstheme="minorHAnsi"/>
          <w:sz w:val="22"/>
          <w:szCs w:val="22"/>
        </w:rPr>
        <w:t xml:space="preserve"> campus</w:t>
      </w:r>
      <w:r w:rsidRPr="00F53B11">
        <w:rPr>
          <w:rFonts w:asciiTheme="minorHAnsi" w:eastAsia="Arial" w:hAnsiTheme="minorHAnsi" w:cstheme="minorHAnsi"/>
          <w:spacing w:val="-11"/>
          <w:sz w:val="22"/>
          <w:szCs w:val="22"/>
        </w:rPr>
        <w:t xml:space="preserve"> </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r</w:t>
      </w:r>
      <w:r w:rsidRPr="00F53B11">
        <w:rPr>
          <w:rFonts w:asciiTheme="minorHAnsi" w:eastAsia="Arial" w:hAnsiTheme="minorHAnsi" w:cstheme="minorHAnsi"/>
          <w:spacing w:val="-5"/>
          <w:sz w:val="22"/>
          <w:szCs w:val="22"/>
        </w:rPr>
        <w:t xml:space="preserve"> </w:t>
      </w:r>
      <w:r w:rsidRPr="00F53B11">
        <w:rPr>
          <w:rFonts w:asciiTheme="minorHAnsi" w:eastAsia="Arial" w:hAnsiTheme="minorHAnsi" w:cstheme="minorHAnsi"/>
          <w:sz w:val="22"/>
          <w:szCs w:val="22"/>
        </w:rPr>
        <w:t>a</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z w:val="22"/>
          <w:szCs w:val="22"/>
        </w:rPr>
        <w:t>sp</w:t>
      </w:r>
      <w:r w:rsidRPr="00F53B11">
        <w:rPr>
          <w:rFonts w:asciiTheme="minorHAnsi" w:eastAsia="Arial" w:hAnsiTheme="minorHAnsi" w:cstheme="minorHAnsi"/>
          <w:spacing w:val="-1"/>
          <w:sz w:val="22"/>
          <w:szCs w:val="22"/>
        </w:rPr>
        <w:t>e</w:t>
      </w:r>
      <w:r w:rsidRPr="00F53B11">
        <w:rPr>
          <w:rFonts w:asciiTheme="minorHAnsi" w:eastAsia="Arial" w:hAnsiTheme="minorHAnsi" w:cstheme="minorHAnsi"/>
          <w:sz w:val="22"/>
          <w:szCs w:val="22"/>
        </w:rPr>
        <w:t>c</w:t>
      </w:r>
      <w:r w:rsidRPr="00F53B11">
        <w:rPr>
          <w:rFonts w:asciiTheme="minorHAnsi" w:eastAsia="Arial" w:hAnsiTheme="minorHAnsi" w:cstheme="minorHAnsi"/>
          <w:spacing w:val="-3"/>
          <w:sz w:val="22"/>
          <w:szCs w:val="22"/>
        </w:rPr>
        <w:t>i</w:t>
      </w:r>
      <w:r w:rsidRPr="00F53B11">
        <w:rPr>
          <w:rFonts w:asciiTheme="minorHAnsi" w:eastAsia="Arial" w:hAnsiTheme="minorHAnsi" w:cstheme="minorHAnsi"/>
          <w:spacing w:val="3"/>
          <w:sz w:val="22"/>
          <w:szCs w:val="22"/>
        </w:rPr>
        <w:t>f</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z w:val="22"/>
          <w:szCs w:val="22"/>
        </w:rPr>
        <w:t>c</w:t>
      </w:r>
      <w:r w:rsidRPr="00F53B11">
        <w:rPr>
          <w:rFonts w:asciiTheme="minorHAnsi" w:eastAsia="Arial" w:hAnsiTheme="minorHAnsi" w:cstheme="minorHAnsi"/>
          <w:spacing w:val="-8"/>
          <w:sz w:val="22"/>
          <w:szCs w:val="22"/>
        </w:rPr>
        <w:t xml:space="preserve"> </w:t>
      </w:r>
      <w:r w:rsidRPr="00F53B11">
        <w:rPr>
          <w:rFonts w:asciiTheme="minorHAnsi" w:eastAsia="Arial" w:hAnsiTheme="minorHAnsi" w:cstheme="minorHAnsi"/>
          <w:spacing w:val="-1"/>
          <w:sz w:val="22"/>
          <w:szCs w:val="22"/>
        </w:rPr>
        <w:t>l</w:t>
      </w:r>
      <w:r w:rsidRPr="00F53B11">
        <w:rPr>
          <w:rFonts w:asciiTheme="minorHAnsi" w:eastAsia="Arial" w:hAnsiTheme="minorHAnsi" w:cstheme="minorHAnsi"/>
          <w:sz w:val="22"/>
          <w:szCs w:val="22"/>
        </w:rPr>
        <w:t>e</w:t>
      </w:r>
      <w:r w:rsidRPr="00F53B11">
        <w:rPr>
          <w:rFonts w:asciiTheme="minorHAnsi" w:eastAsia="Arial" w:hAnsiTheme="minorHAnsi" w:cstheme="minorHAnsi"/>
          <w:spacing w:val="-3"/>
          <w:sz w:val="22"/>
          <w:szCs w:val="22"/>
        </w:rPr>
        <w:t>n</w:t>
      </w:r>
      <w:r w:rsidRPr="00F53B11">
        <w:rPr>
          <w:rFonts w:asciiTheme="minorHAnsi" w:eastAsia="Arial" w:hAnsiTheme="minorHAnsi" w:cstheme="minorHAnsi"/>
          <w:spacing w:val="2"/>
          <w:sz w:val="22"/>
          <w:szCs w:val="22"/>
        </w:rPr>
        <w:t>g</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z w:val="22"/>
          <w:szCs w:val="22"/>
        </w:rPr>
        <w:t>h</w:t>
      </w:r>
      <w:r w:rsidRPr="00F53B11">
        <w:rPr>
          <w:rFonts w:asciiTheme="minorHAnsi" w:eastAsia="Arial" w:hAnsiTheme="minorHAnsi" w:cstheme="minorHAnsi"/>
          <w:spacing w:val="-9"/>
          <w:sz w:val="22"/>
          <w:szCs w:val="22"/>
        </w:rPr>
        <w:t xml:space="preserve"> </w:t>
      </w:r>
      <w:r w:rsidRPr="00F53B11">
        <w:rPr>
          <w:rFonts w:asciiTheme="minorHAnsi" w:eastAsia="Arial" w:hAnsiTheme="minorHAnsi" w:cstheme="minorHAnsi"/>
          <w:spacing w:val="-3"/>
          <w:sz w:val="22"/>
          <w:szCs w:val="22"/>
        </w:rPr>
        <w:t>o</w:t>
      </w:r>
      <w:r w:rsidRPr="00F53B11">
        <w:rPr>
          <w:rFonts w:asciiTheme="minorHAnsi" w:eastAsia="Arial" w:hAnsiTheme="minorHAnsi" w:cstheme="minorHAnsi"/>
          <w:sz w:val="22"/>
          <w:szCs w:val="22"/>
        </w:rPr>
        <w:t>f</w:t>
      </w:r>
      <w:r w:rsidRPr="00F53B11">
        <w:rPr>
          <w:rFonts w:asciiTheme="minorHAnsi" w:eastAsia="Arial" w:hAnsiTheme="minorHAnsi" w:cstheme="minorHAnsi"/>
          <w:spacing w:val="-8"/>
          <w:sz w:val="22"/>
          <w:szCs w:val="22"/>
        </w:rPr>
        <w:t xml:space="preserve"> </w:t>
      </w:r>
      <w:r w:rsidRPr="00F53B11">
        <w:rPr>
          <w:rFonts w:asciiTheme="minorHAnsi" w:eastAsia="Arial" w:hAnsiTheme="minorHAnsi" w:cstheme="minorHAnsi"/>
          <w:spacing w:val="1"/>
          <w:sz w:val="22"/>
          <w:szCs w:val="22"/>
        </w:rPr>
        <w:t>t</w:t>
      </w:r>
      <w:r w:rsidRPr="00F53B11">
        <w:rPr>
          <w:rFonts w:asciiTheme="minorHAnsi" w:eastAsia="Arial" w:hAnsiTheme="minorHAnsi" w:cstheme="minorHAnsi"/>
          <w:spacing w:val="-1"/>
          <w:sz w:val="22"/>
          <w:szCs w:val="22"/>
        </w:rPr>
        <w:t>i</w:t>
      </w:r>
      <w:r w:rsidRPr="00F53B11">
        <w:rPr>
          <w:rFonts w:asciiTheme="minorHAnsi" w:eastAsia="Arial" w:hAnsiTheme="minorHAnsi" w:cstheme="minorHAnsi"/>
          <w:spacing w:val="-2"/>
          <w:sz w:val="22"/>
          <w:szCs w:val="22"/>
        </w:rPr>
        <w:t>m</w:t>
      </w:r>
      <w:r w:rsidRPr="00F53B11">
        <w:rPr>
          <w:rFonts w:asciiTheme="minorHAnsi" w:eastAsia="Arial" w:hAnsiTheme="minorHAnsi" w:cstheme="minorHAnsi"/>
          <w:sz w:val="22"/>
          <w:szCs w:val="22"/>
        </w:rPr>
        <w:t>e.</w:t>
      </w:r>
      <w:r w:rsidRPr="00F53B11">
        <w:rPr>
          <w:rFonts w:asciiTheme="minorHAnsi" w:eastAsia="Arial" w:hAnsiTheme="minorHAnsi" w:cstheme="minorHAnsi"/>
          <w:spacing w:val="57"/>
          <w:sz w:val="22"/>
          <w:szCs w:val="22"/>
        </w:rPr>
        <w:t xml:space="preserve"> </w:t>
      </w:r>
      <w:bookmarkStart w:id="408" w:name="_Toc456861408"/>
      <w:bookmarkStart w:id="409" w:name="_Toc485818990"/>
      <w:r w:rsidR="00074E18" w:rsidRPr="00F53B11">
        <w:rPr>
          <w:rFonts w:asciiTheme="minorHAnsi" w:hAnsiTheme="minorHAnsi" w:cstheme="minorHAnsi"/>
          <w:sz w:val="22"/>
          <w:szCs w:val="22"/>
        </w:rPr>
        <w:t>Students who have been trespassed from an</w:t>
      </w:r>
      <w:r w:rsidR="00454483">
        <w:rPr>
          <w:rFonts w:asciiTheme="minorHAnsi" w:hAnsiTheme="minorHAnsi" w:cstheme="minorHAnsi"/>
          <w:sz w:val="22"/>
          <w:szCs w:val="22"/>
        </w:rPr>
        <w:t>y</w:t>
      </w:r>
      <w:r w:rsidR="00074E18" w:rsidRPr="00F53B11">
        <w:rPr>
          <w:rFonts w:asciiTheme="minorHAnsi" w:hAnsiTheme="minorHAnsi" w:cstheme="minorHAnsi"/>
          <w:sz w:val="22"/>
          <w:szCs w:val="22"/>
        </w:rPr>
        <w:t xml:space="preserve"> HTC campus will not be permitted to enroll or attend another HTC campus.</w:t>
      </w:r>
    </w:p>
    <w:p w14:paraId="474C8862" w14:textId="7D37CCF8" w:rsidR="00074E18" w:rsidRDefault="00074E18" w:rsidP="00074E18">
      <w:pPr>
        <w:ind w:right="52"/>
        <w:jc w:val="both"/>
        <w:rPr>
          <w:rFonts w:asciiTheme="minorHAnsi" w:eastAsia="Arial" w:hAnsiTheme="minorHAnsi" w:cstheme="minorHAnsi"/>
          <w:sz w:val="22"/>
          <w:szCs w:val="22"/>
        </w:rPr>
      </w:pPr>
    </w:p>
    <w:p w14:paraId="60BF4459" w14:textId="41FF3FB4" w:rsidR="00C62819" w:rsidRDefault="00C62819" w:rsidP="00074E18">
      <w:pPr>
        <w:ind w:right="52"/>
        <w:jc w:val="both"/>
        <w:rPr>
          <w:rFonts w:asciiTheme="minorHAnsi" w:eastAsia="Arial" w:hAnsiTheme="minorHAnsi" w:cstheme="minorHAnsi"/>
          <w:sz w:val="22"/>
          <w:szCs w:val="22"/>
        </w:rPr>
      </w:pPr>
    </w:p>
    <w:p w14:paraId="783BB75A" w14:textId="7DD275A9" w:rsidR="00C62819" w:rsidRDefault="00C62819" w:rsidP="00074E18">
      <w:pPr>
        <w:ind w:right="52"/>
        <w:jc w:val="both"/>
        <w:rPr>
          <w:rFonts w:asciiTheme="minorHAnsi" w:eastAsia="Arial" w:hAnsiTheme="minorHAnsi" w:cstheme="minorHAnsi"/>
          <w:sz w:val="22"/>
          <w:szCs w:val="22"/>
        </w:rPr>
      </w:pPr>
    </w:p>
    <w:p w14:paraId="0DF8DA4B" w14:textId="512A23E3" w:rsidR="00C62819" w:rsidRDefault="00C62819" w:rsidP="00074E18">
      <w:pPr>
        <w:ind w:right="52"/>
        <w:jc w:val="both"/>
        <w:rPr>
          <w:rFonts w:asciiTheme="minorHAnsi" w:eastAsia="Arial" w:hAnsiTheme="minorHAnsi" w:cstheme="minorHAnsi"/>
          <w:sz w:val="22"/>
          <w:szCs w:val="22"/>
        </w:rPr>
      </w:pPr>
    </w:p>
    <w:p w14:paraId="58AFAEDA" w14:textId="77777777" w:rsidR="00C62819" w:rsidRDefault="00C62819" w:rsidP="00074E18">
      <w:pPr>
        <w:ind w:right="52"/>
        <w:jc w:val="both"/>
        <w:rPr>
          <w:rFonts w:asciiTheme="minorHAnsi" w:eastAsia="Arial" w:hAnsiTheme="minorHAnsi" w:cstheme="minorHAnsi"/>
          <w:sz w:val="22"/>
          <w:szCs w:val="22"/>
        </w:rPr>
      </w:pPr>
    </w:p>
    <w:p w14:paraId="7BE54563" w14:textId="77777777" w:rsidR="00E17346" w:rsidRPr="00F53B11" w:rsidRDefault="00E17346" w:rsidP="00301E3E">
      <w:pPr>
        <w:pStyle w:val="Heading6"/>
        <w:rPr>
          <w:rFonts w:eastAsia="Arial"/>
        </w:rPr>
      </w:pPr>
      <w:bookmarkStart w:id="410" w:name="_Toc786526"/>
      <w:r w:rsidRPr="00F53B11">
        <w:lastRenderedPageBreak/>
        <w:t>DRESS CODE</w:t>
      </w:r>
      <w:bookmarkEnd w:id="408"/>
      <w:bookmarkEnd w:id="409"/>
      <w:bookmarkEnd w:id="410"/>
    </w:p>
    <w:p w14:paraId="25A3D99B"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 xml:space="preserve">It is expected that all students will exhibit personal cleanliness, including proper hygiene and hair grooming.  Students are required to wear clothing appropriate to the program </w:t>
      </w:r>
      <w:r w:rsidR="00CE5BEC" w:rsidRPr="003A10B1">
        <w:rPr>
          <w:rFonts w:asciiTheme="minorHAnsi" w:hAnsiTheme="minorHAnsi" w:cstheme="minorHAnsi"/>
          <w:sz w:val="22"/>
          <w:szCs w:val="22"/>
        </w:rPr>
        <w:t>and the industry for</w:t>
      </w:r>
      <w:r w:rsidRPr="00F53B11">
        <w:rPr>
          <w:rFonts w:asciiTheme="minorHAnsi" w:hAnsiTheme="minorHAnsi" w:cstheme="minorHAnsi"/>
          <w:sz w:val="22"/>
          <w:szCs w:val="22"/>
        </w:rPr>
        <w:t xml:space="preserve"> which they are being trained.  Some programs require specific uniforms</w:t>
      </w:r>
      <w:r w:rsidR="00C7595F">
        <w:rPr>
          <w:rFonts w:asciiTheme="minorHAnsi" w:hAnsiTheme="minorHAnsi" w:cstheme="minorHAnsi"/>
          <w:sz w:val="22"/>
          <w:szCs w:val="22"/>
        </w:rPr>
        <w:t>.  I</w:t>
      </w:r>
      <w:r w:rsidRPr="00F53B11">
        <w:rPr>
          <w:rFonts w:asciiTheme="minorHAnsi" w:hAnsiTheme="minorHAnsi" w:cstheme="minorHAnsi"/>
          <w:sz w:val="22"/>
          <w:szCs w:val="22"/>
        </w:rPr>
        <w:t xml:space="preserve">nformation can be found in </w:t>
      </w:r>
      <w:r w:rsidR="00217CAC">
        <w:rPr>
          <w:rFonts w:asciiTheme="minorHAnsi" w:hAnsiTheme="minorHAnsi" w:cstheme="minorHAnsi"/>
          <w:sz w:val="22"/>
          <w:szCs w:val="22"/>
        </w:rPr>
        <w:t xml:space="preserve">the </w:t>
      </w:r>
      <w:r w:rsidR="003D3CCB">
        <w:rPr>
          <w:rFonts w:asciiTheme="minorHAnsi" w:hAnsiTheme="minorHAnsi" w:cstheme="minorHAnsi"/>
          <w:sz w:val="22"/>
          <w:szCs w:val="22"/>
        </w:rPr>
        <w:t xml:space="preserve">Appendix </w:t>
      </w:r>
      <w:r w:rsidRPr="00F53B11">
        <w:rPr>
          <w:rFonts w:asciiTheme="minorHAnsi" w:hAnsiTheme="minorHAnsi" w:cstheme="minorHAnsi"/>
          <w:sz w:val="22"/>
          <w:szCs w:val="22"/>
        </w:rPr>
        <w:t>for each individual technical college.</w:t>
      </w:r>
    </w:p>
    <w:p w14:paraId="19DFE5DA" w14:textId="77777777" w:rsidR="00CE5BEC" w:rsidRDefault="00CE5BEC" w:rsidP="007A5EA4">
      <w:pPr>
        <w:jc w:val="both"/>
        <w:rPr>
          <w:rFonts w:asciiTheme="minorHAnsi" w:hAnsiTheme="minorHAnsi" w:cstheme="minorHAnsi"/>
          <w:sz w:val="22"/>
          <w:szCs w:val="22"/>
        </w:rPr>
      </w:pPr>
    </w:p>
    <w:p w14:paraId="3D81AE2B"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All students and visitors entering our building must abide by these policies set forth by Hillsborough County Public Schools and Hillsborough Technical Colleges (HTC):</w:t>
      </w:r>
    </w:p>
    <w:p w14:paraId="33037686" w14:textId="77777777" w:rsidR="00E17346" w:rsidRPr="00F53B11" w:rsidRDefault="00E17346" w:rsidP="007A5EA4">
      <w:pPr>
        <w:jc w:val="both"/>
        <w:rPr>
          <w:rFonts w:asciiTheme="minorHAnsi" w:hAnsiTheme="minorHAnsi" w:cstheme="minorHAnsi"/>
          <w:b/>
          <w:sz w:val="22"/>
          <w:szCs w:val="22"/>
        </w:rPr>
      </w:pPr>
    </w:p>
    <w:p w14:paraId="26E6B06C" w14:textId="77777777" w:rsidR="00E17346" w:rsidRPr="0095767F"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95767F">
        <w:rPr>
          <w:rFonts w:asciiTheme="minorHAnsi" w:hAnsiTheme="minorHAnsi" w:cstheme="minorHAnsi"/>
          <w:sz w:val="22"/>
          <w:szCs w:val="22"/>
        </w:rPr>
        <w:t>Shoes shall be worn.  Skate tennis shoes and bedroom slippers are unacceptable and are not allowed.  Lace-up shoes shall be tied.</w:t>
      </w:r>
    </w:p>
    <w:p w14:paraId="7B0AEC7B" w14:textId="77777777" w:rsidR="00E17346" w:rsidRPr="00F53B11" w:rsidRDefault="00E17346" w:rsidP="007A5EA4">
      <w:pPr>
        <w:jc w:val="both"/>
        <w:rPr>
          <w:rFonts w:asciiTheme="minorHAnsi" w:hAnsiTheme="minorHAnsi" w:cstheme="minorHAnsi"/>
          <w:sz w:val="22"/>
          <w:szCs w:val="22"/>
        </w:rPr>
      </w:pPr>
    </w:p>
    <w:p w14:paraId="6D1F354C" w14:textId="77777777" w:rsidR="00E17346" w:rsidRPr="00F53B11"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F53B11">
        <w:rPr>
          <w:rFonts w:asciiTheme="minorHAnsi" w:hAnsiTheme="minorHAnsi" w:cstheme="minorHAnsi"/>
          <w:sz w:val="22"/>
          <w:szCs w:val="22"/>
        </w:rPr>
        <w:t xml:space="preserve">Clothing exposing the torso or the midriff, </w:t>
      </w:r>
      <w:r w:rsidR="00074E18" w:rsidRPr="00F53B11">
        <w:rPr>
          <w:rFonts w:asciiTheme="minorHAnsi" w:hAnsiTheme="minorHAnsi" w:cstheme="minorHAnsi"/>
          <w:sz w:val="22"/>
          <w:szCs w:val="22"/>
        </w:rPr>
        <w:t>(</w:t>
      </w:r>
      <w:r w:rsidRPr="00F53B11">
        <w:rPr>
          <w:rFonts w:asciiTheme="minorHAnsi" w:hAnsiTheme="minorHAnsi" w:cstheme="minorHAnsi"/>
          <w:sz w:val="22"/>
          <w:szCs w:val="22"/>
        </w:rPr>
        <w:t>front, back, or sides</w:t>
      </w:r>
      <w:r w:rsidR="00074E18" w:rsidRPr="00F53B11">
        <w:rPr>
          <w:rFonts w:asciiTheme="minorHAnsi" w:hAnsiTheme="minorHAnsi" w:cstheme="minorHAnsi"/>
          <w:sz w:val="22"/>
          <w:szCs w:val="22"/>
        </w:rPr>
        <w:t>)</w:t>
      </w:r>
      <w:r w:rsidRPr="00F53B11">
        <w:rPr>
          <w:rFonts w:asciiTheme="minorHAnsi" w:hAnsiTheme="minorHAnsi" w:cstheme="minorHAnsi"/>
          <w:sz w:val="22"/>
          <w:szCs w:val="22"/>
        </w:rPr>
        <w:t xml:space="preserve"> shall not be worn.  (This includes see-through or mesh garments.)</w:t>
      </w:r>
    </w:p>
    <w:p w14:paraId="614CA64F" w14:textId="77777777" w:rsidR="00E17346" w:rsidRPr="00F53B11" w:rsidRDefault="00E17346" w:rsidP="007A5EA4">
      <w:pPr>
        <w:ind w:left="720"/>
        <w:jc w:val="both"/>
        <w:rPr>
          <w:rFonts w:asciiTheme="minorHAnsi" w:hAnsiTheme="minorHAnsi" w:cstheme="minorHAnsi"/>
          <w:sz w:val="22"/>
          <w:szCs w:val="22"/>
        </w:rPr>
      </w:pPr>
    </w:p>
    <w:p w14:paraId="54950EB9" w14:textId="77777777" w:rsidR="00E17346" w:rsidRPr="00F53B11"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F53B11">
        <w:rPr>
          <w:rFonts w:asciiTheme="minorHAnsi" w:hAnsiTheme="minorHAnsi" w:cstheme="minorHAnsi"/>
          <w:sz w:val="22"/>
          <w:szCs w:val="22"/>
        </w:rPr>
        <w:t>Clothing that exposes the entire shoulder, tube tops, spaghetti straps, or similar type of clothing may only be worn with a blouse or shirt over it.</w:t>
      </w:r>
    </w:p>
    <w:p w14:paraId="7562A9DE" w14:textId="77777777" w:rsidR="00E17346" w:rsidRPr="00F53B11" w:rsidRDefault="00E17346" w:rsidP="007A5EA4">
      <w:pPr>
        <w:jc w:val="both"/>
        <w:rPr>
          <w:rFonts w:asciiTheme="minorHAnsi" w:hAnsiTheme="minorHAnsi" w:cstheme="minorHAnsi"/>
          <w:sz w:val="22"/>
          <w:szCs w:val="22"/>
        </w:rPr>
      </w:pPr>
    </w:p>
    <w:p w14:paraId="651BA19B" w14:textId="77777777" w:rsidR="00E17346" w:rsidRPr="00F53B11"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F53B11">
        <w:rPr>
          <w:rFonts w:asciiTheme="minorHAnsi" w:hAnsiTheme="minorHAnsi" w:cstheme="minorHAnsi"/>
          <w:sz w:val="22"/>
          <w:szCs w:val="22"/>
        </w:rPr>
        <w:t>Underwear shall not be visible.</w:t>
      </w:r>
    </w:p>
    <w:p w14:paraId="7013B02A" w14:textId="77777777" w:rsidR="00E17346" w:rsidRPr="00F53B11" w:rsidRDefault="00E17346" w:rsidP="007A5EA4">
      <w:pPr>
        <w:jc w:val="both"/>
        <w:rPr>
          <w:rFonts w:asciiTheme="minorHAnsi" w:hAnsiTheme="minorHAnsi" w:cstheme="minorHAnsi"/>
          <w:sz w:val="22"/>
          <w:szCs w:val="22"/>
        </w:rPr>
      </w:pPr>
    </w:p>
    <w:p w14:paraId="3E5A3AF0" w14:textId="77777777" w:rsidR="00E17346" w:rsidRPr="00F53B11"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F53B11">
        <w:rPr>
          <w:rFonts w:asciiTheme="minorHAnsi" w:hAnsiTheme="minorHAnsi" w:cstheme="minorHAnsi"/>
          <w:sz w:val="22"/>
          <w:szCs w:val="22"/>
        </w:rPr>
        <w:t>Clothing shall not expose the mid-chest area.</w:t>
      </w:r>
    </w:p>
    <w:p w14:paraId="2693D072" w14:textId="77777777" w:rsidR="00E17346" w:rsidRPr="00F53B11" w:rsidRDefault="00E17346" w:rsidP="007A5EA4">
      <w:pPr>
        <w:jc w:val="both"/>
        <w:rPr>
          <w:rFonts w:asciiTheme="minorHAnsi" w:hAnsiTheme="minorHAnsi" w:cstheme="minorHAnsi"/>
          <w:sz w:val="22"/>
          <w:szCs w:val="22"/>
        </w:rPr>
      </w:pPr>
    </w:p>
    <w:p w14:paraId="0FB0754A" w14:textId="77777777" w:rsidR="00E17346" w:rsidRPr="00F53B11"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F53B11">
        <w:rPr>
          <w:rFonts w:asciiTheme="minorHAnsi" w:hAnsiTheme="minorHAnsi" w:cstheme="minorHAnsi"/>
          <w:sz w:val="22"/>
          <w:szCs w:val="22"/>
        </w:rPr>
        <w:t>Clothing not properly fastened or with tears that are indecent shall not be worn.</w:t>
      </w:r>
    </w:p>
    <w:p w14:paraId="7F90637B" w14:textId="77777777" w:rsidR="00E17346" w:rsidRPr="00F53B11" w:rsidRDefault="00E17346" w:rsidP="007A5EA4">
      <w:pPr>
        <w:jc w:val="both"/>
        <w:rPr>
          <w:rFonts w:asciiTheme="minorHAnsi" w:hAnsiTheme="minorHAnsi" w:cstheme="minorHAnsi"/>
          <w:sz w:val="22"/>
          <w:szCs w:val="22"/>
        </w:rPr>
      </w:pPr>
    </w:p>
    <w:p w14:paraId="61457073" w14:textId="77777777" w:rsidR="00E17346" w:rsidRPr="00F53B11"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F53B11">
        <w:rPr>
          <w:rFonts w:asciiTheme="minorHAnsi" w:hAnsiTheme="minorHAnsi" w:cstheme="minorHAnsi"/>
          <w:sz w:val="22"/>
          <w:szCs w:val="22"/>
        </w:rPr>
        <w:t>Clothing traditionally designed as undergarments or sleepwear shall not be worn as outer garments.</w:t>
      </w:r>
    </w:p>
    <w:p w14:paraId="3FF7D4E7" w14:textId="77777777" w:rsidR="00E17346" w:rsidRPr="00F53B11" w:rsidRDefault="00E17346" w:rsidP="007A5EA4">
      <w:pPr>
        <w:jc w:val="both"/>
        <w:rPr>
          <w:rFonts w:asciiTheme="minorHAnsi" w:hAnsiTheme="minorHAnsi" w:cstheme="minorHAnsi"/>
          <w:sz w:val="22"/>
          <w:szCs w:val="22"/>
        </w:rPr>
      </w:pPr>
    </w:p>
    <w:p w14:paraId="21AF75B1" w14:textId="77777777" w:rsidR="00E17346" w:rsidRPr="00F53B11"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F53B11">
        <w:rPr>
          <w:rFonts w:asciiTheme="minorHAnsi" w:hAnsiTheme="minorHAnsi" w:cstheme="minorHAnsi"/>
          <w:sz w:val="22"/>
          <w:szCs w:val="22"/>
        </w:rPr>
        <w:t>All pants shall be secured at the waist.</w:t>
      </w:r>
    </w:p>
    <w:p w14:paraId="6342BD9F" w14:textId="77777777" w:rsidR="00E17346" w:rsidRPr="00F53B11" w:rsidRDefault="00E17346" w:rsidP="007A5EA4">
      <w:pPr>
        <w:jc w:val="both"/>
        <w:rPr>
          <w:rFonts w:asciiTheme="minorHAnsi" w:hAnsiTheme="minorHAnsi" w:cstheme="minorHAnsi"/>
          <w:sz w:val="22"/>
          <w:szCs w:val="22"/>
        </w:rPr>
      </w:pPr>
    </w:p>
    <w:p w14:paraId="1271710E" w14:textId="77777777" w:rsidR="00E17346" w:rsidRPr="00ED38E6"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ED38E6">
        <w:rPr>
          <w:rFonts w:asciiTheme="minorHAnsi" w:hAnsiTheme="minorHAnsi" w:cstheme="minorHAnsi"/>
          <w:sz w:val="22"/>
          <w:szCs w:val="22"/>
        </w:rPr>
        <w:t>Men’s shirts shall have sleeves.</w:t>
      </w:r>
    </w:p>
    <w:p w14:paraId="250AD5F8" w14:textId="77777777" w:rsidR="00E17346" w:rsidRPr="00ED38E6" w:rsidRDefault="00E17346" w:rsidP="007A5EA4">
      <w:pPr>
        <w:jc w:val="both"/>
        <w:rPr>
          <w:rFonts w:asciiTheme="minorHAnsi" w:hAnsiTheme="minorHAnsi" w:cstheme="minorHAnsi"/>
          <w:sz w:val="22"/>
          <w:szCs w:val="22"/>
        </w:rPr>
      </w:pPr>
    </w:p>
    <w:p w14:paraId="2BBF4132" w14:textId="77777777" w:rsidR="00E17346" w:rsidRPr="00ED38E6"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ED38E6">
        <w:rPr>
          <w:rFonts w:asciiTheme="minorHAnsi" w:hAnsiTheme="minorHAnsi" w:cstheme="minorHAnsi"/>
          <w:sz w:val="22"/>
          <w:szCs w:val="22"/>
        </w:rPr>
        <w:t xml:space="preserve">Shorts are not permitted per specific program of study dress requirements.  Women may wear mid-calf length capris, if acceptable in the student’s program of study.   </w:t>
      </w:r>
    </w:p>
    <w:p w14:paraId="6334D42F" w14:textId="77777777" w:rsidR="00E17346" w:rsidRPr="00F53B11" w:rsidRDefault="00E17346" w:rsidP="007A5EA4">
      <w:pPr>
        <w:pStyle w:val="ListParagraph"/>
        <w:jc w:val="both"/>
        <w:rPr>
          <w:rFonts w:asciiTheme="minorHAnsi" w:hAnsiTheme="minorHAnsi" w:cstheme="minorHAnsi"/>
          <w:sz w:val="22"/>
          <w:szCs w:val="22"/>
        </w:rPr>
      </w:pPr>
    </w:p>
    <w:p w14:paraId="7CBCF1AD" w14:textId="77777777" w:rsidR="00E17346" w:rsidRPr="00F53B11"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F53B11">
        <w:rPr>
          <w:rFonts w:asciiTheme="minorHAnsi" w:hAnsiTheme="minorHAnsi" w:cstheme="minorHAnsi"/>
          <w:sz w:val="22"/>
          <w:szCs w:val="22"/>
        </w:rPr>
        <w:t xml:space="preserve">Mini-skirts or mini-dresses are not permitted.  </w:t>
      </w:r>
    </w:p>
    <w:p w14:paraId="77907B8C" w14:textId="77777777" w:rsidR="00E17346" w:rsidRPr="00F53B11" w:rsidRDefault="00E17346" w:rsidP="007A5EA4">
      <w:pPr>
        <w:jc w:val="both"/>
        <w:rPr>
          <w:rFonts w:asciiTheme="minorHAnsi" w:hAnsiTheme="minorHAnsi" w:cstheme="minorHAnsi"/>
          <w:sz w:val="22"/>
          <w:szCs w:val="22"/>
        </w:rPr>
      </w:pPr>
    </w:p>
    <w:p w14:paraId="7CE093E1" w14:textId="77777777" w:rsidR="00E17346" w:rsidRDefault="00E17346" w:rsidP="003F77A8">
      <w:pPr>
        <w:numPr>
          <w:ilvl w:val="1"/>
          <w:numId w:val="6"/>
        </w:numPr>
        <w:tabs>
          <w:tab w:val="clear" w:pos="1440"/>
          <w:tab w:val="num" w:pos="720"/>
        </w:tabs>
        <w:ind w:left="720"/>
        <w:jc w:val="both"/>
        <w:rPr>
          <w:rFonts w:asciiTheme="minorHAnsi" w:hAnsiTheme="minorHAnsi" w:cstheme="minorHAnsi"/>
          <w:sz w:val="22"/>
          <w:szCs w:val="22"/>
        </w:rPr>
      </w:pPr>
      <w:r w:rsidRPr="00F53B11">
        <w:rPr>
          <w:rFonts w:asciiTheme="minorHAnsi" w:hAnsiTheme="minorHAnsi" w:cstheme="minorHAnsi"/>
          <w:sz w:val="22"/>
          <w:szCs w:val="22"/>
        </w:rPr>
        <w:t>Hemlines shall be no shorter than fingertip length.</w:t>
      </w:r>
    </w:p>
    <w:p w14:paraId="4E961FD7" w14:textId="77777777" w:rsidR="00C7595F" w:rsidRDefault="00C7595F" w:rsidP="00C7595F">
      <w:pPr>
        <w:pStyle w:val="ListParagraph"/>
        <w:rPr>
          <w:rFonts w:asciiTheme="minorHAnsi" w:hAnsiTheme="minorHAnsi" w:cstheme="minorHAnsi"/>
          <w:sz w:val="22"/>
          <w:szCs w:val="22"/>
        </w:rPr>
      </w:pPr>
    </w:p>
    <w:p w14:paraId="705053BE" w14:textId="77777777" w:rsidR="00C7595F" w:rsidRPr="003A10B1" w:rsidRDefault="00C7595F" w:rsidP="003F77A8">
      <w:pPr>
        <w:numPr>
          <w:ilvl w:val="1"/>
          <w:numId w:val="6"/>
        </w:numPr>
        <w:tabs>
          <w:tab w:val="clear" w:pos="1440"/>
          <w:tab w:val="num" w:pos="720"/>
        </w:tabs>
        <w:ind w:left="720"/>
        <w:jc w:val="both"/>
        <w:rPr>
          <w:rFonts w:asciiTheme="minorHAnsi" w:hAnsiTheme="minorHAnsi" w:cstheme="minorHAnsi"/>
          <w:sz w:val="22"/>
          <w:szCs w:val="22"/>
        </w:rPr>
      </w:pPr>
      <w:r w:rsidRPr="003A10B1">
        <w:rPr>
          <w:rFonts w:asciiTheme="minorHAnsi" w:hAnsiTheme="minorHAnsi" w:cstheme="minorHAnsi"/>
          <w:sz w:val="22"/>
          <w:szCs w:val="22"/>
        </w:rPr>
        <w:t>Additional safety apparel may be required based on</w:t>
      </w:r>
      <w:r w:rsidR="003A2FEC">
        <w:rPr>
          <w:rFonts w:asciiTheme="minorHAnsi" w:hAnsiTheme="minorHAnsi" w:cstheme="minorHAnsi"/>
          <w:sz w:val="22"/>
          <w:szCs w:val="22"/>
        </w:rPr>
        <w:t xml:space="preserve"> the individual program,</w:t>
      </w:r>
      <w:r w:rsidRPr="003A10B1">
        <w:rPr>
          <w:rFonts w:asciiTheme="minorHAnsi" w:hAnsiTheme="minorHAnsi" w:cstheme="minorHAnsi"/>
          <w:sz w:val="22"/>
          <w:szCs w:val="22"/>
        </w:rPr>
        <w:t xml:space="preserve"> industry standards and regulatory requirements.</w:t>
      </w:r>
    </w:p>
    <w:p w14:paraId="54A99BA7" w14:textId="77777777" w:rsidR="00E17346" w:rsidRPr="00F53B11" w:rsidRDefault="00E17346" w:rsidP="007A5EA4">
      <w:pPr>
        <w:pStyle w:val="ListParagraph"/>
        <w:jc w:val="both"/>
        <w:rPr>
          <w:rFonts w:asciiTheme="minorHAnsi" w:hAnsiTheme="minorHAnsi" w:cstheme="minorHAnsi"/>
          <w:sz w:val="22"/>
          <w:szCs w:val="22"/>
        </w:rPr>
      </w:pPr>
    </w:p>
    <w:p w14:paraId="09C54AC9"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Hair shall be clean and neatly groomed.  Head coverings (hats, caps, do-rags, etc.) shall not be worn in the building unless required for religious observance or health-related reasons.</w:t>
      </w:r>
    </w:p>
    <w:p w14:paraId="70D2B0D2" w14:textId="77777777" w:rsidR="00E17346" w:rsidRPr="00F53B11" w:rsidRDefault="00E17346" w:rsidP="007A5EA4">
      <w:pPr>
        <w:jc w:val="both"/>
        <w:rPr>
          <w:rFonts w:asciiTheme="minorHAnsi" w:hAnsiTheme="minorHAnsi" w:cstheme="minorHAnsi"/>
          <w:sz w:val="22"/>
          <w:szCs w:val="22"/>
        </w:rPr>
      </w:pPr>
    </w:p>
    <w:p w14:paraId="5DD66425"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Garments and/or jewelry which display or suggest sexual, vulgar, drug, gang, weapons, or alcohol-related wording or graphics, or which provoke or may tend to provoke violence or disruption in the school shall not be worn.  Wallet chains (or spiked or other potentially threatening belts or jewelry) shall not be worn.</w:t>
      </w:r>
    </w:p>
    <w:p w14:paraId="04CCC306" w14:textId="77777777" w:rsidR="00E17346" w:rsidRPr="00F53B11" w:rsidRDefault="00E17346" w:rsidP="007A5EA4">
      <w:pPr>
        <w:jc w:val="both"/>
        <w:rPr>
          <w:rFonts w:asciiTheme="minorHAnsi" w:hAnsiTheme="minorHAnsi" w:cstheme="minorHAnsi"/>
          <w:sz w:val="22"/>
          <w:szCs w:val="22"/>
        </w:rPr>
      </w:pPr>
    </w:p>
    <w:p w14:paraId="3E628004" w14:textId="77777777" w:rsidR="00E17346"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lastRenderedPageBreak/>
        <w:t>Uniforms are required in some programs and specific policies are in place</w:t>
      </w:r>
      <w:r w:rsidR="00C7595F">
        <w:rPr>
          <w:rFonts w:asciiTheme="minorHAnsi" w:hAnsiTheme="minorHAnsi" w:cstheme="minorHAnsi"/>
          <w:sz w:val="22"/>
          <w:szCs w:val="22"/>
        </w:rPr>
        <w:t xml:space="preserve">. </w:t>
      </w:r>
      <w:r w:rsidRPr="00F53B11">
        <w:rPr>
          <w:rFonts w:asciiTheme="minorHAnsi" w:hAnsiTheme="minorHAnsi" w:cstheme="minorHAnsi"/>
          <w:sz w:val="22"/>
          <w:szCs w:val="22"/>
        </w:rPr>
        <w:t xml:space="preserve"> (</w:t>
      </w:r>
      <w:r w:rsidR="00C7595F">
        <w:rPr>
          <w:rFonts w:asciiTheme="minorHAnsi" w:hAnsiTheme="minorHAnsi" w:cstheme="minorHAnsi"/>
          <w:sz w:val="22"/>
          <w:szCs w:val="22"/>
        </w:rPr>
        <w:t>S</w:t>
      </w:r>
      <w:r w:rsidRPr="00F53B11">
        <w:rPr>
          <w:rFonts w:asciiTheme="minorHAnsi" w:hAnsiTheme="minorHAnsi" w:cstheme="minorHAnsi"/>
          <w:sz w:val="22"/>
          <w:szCs w:val="22"/>
        </w:rPr>
        <w:t xml:space="preserve">ee </w:t>
      </w:r>
      <w:r w:rsidR="0097739B">
        <w:rPr>
          <w:rFonts w:asciiTheme="minorHAnsi" w:hAnsiTheme="minorHAnsi" w:cstheme="minorHAnsi"/>
          <w:sz w:val="22"/>
          <w:szCs w:val="22"/>
        </w:rPr>
        <w:t xml:space="preserve">the </w:t>
      </w:r>
      <w:r w:rsidR="003D3CCB">
        <w:rPr>
          <w:rFonts w:asciiTheme="minorHAnsi" w:hAnsiTheme="minorHAnsi" w:cstheme="minorHAnsi"/>
          <w:sz w:val="22"/>
          <w:szCs w:val="22"/>
        </w:rPr>
        <w:t xml:space="preserve">Appendix </w:t>
      </w:r>
      <w:r w:rsidR="00C7595F">
        <w:rPr>
          <w:rFonts w:asciiTheme="minorHAnsi" w:hAnsiTheme="minorHAnsi" w:cstheme="minorHAnsi"/>
          <w:sz w:val="22"/>
          <w:szCs w:val="22"/>
        </w:rPr>
        <w:t xml:space="preserve">for information about </w:t>
      </w:r>
      <w:r w:rsidRPr="00F53B11">
        <w:rPr>
          <w:rFonts w:asciiTheme="minorHAnsi" w:hAnsiTheme="minorHAnsi" w:cstheme="minorHAnsi"/>
          <w:sz w:val="22"/>
          <w:szCs w:val="22"/>
        </w:rPr>
        <w:t>each individual technical college’s programs information</w:t>
      </w:r>
      <w:r w:rsidR="00C7595F">
        <w:rPr>
          <w:rFonts w:asciiTheme="minorHAnsi" w:hAnsiTheme="minorHAnsi" w:cstheme="minorHAnsi"/>
          <w:sz w:val="22"/>
          <w:szCs w:val="22"/>
        </w:rPr>
        <w:t>.</w:t>
      </w:r>
      <w:r w:rsidRPr="00F53B11">
        <w:rPr>
          <w:rFonts w:asciiTheme="minorHAnsi" w:hAnsiTheme="minorHAnsi" w:cstheme="minorHAnsi"/>
          <w:sz w:val="22"/>
          <w:szCs w:val="22"/>
        </w:rPr>
        <w:t xml:space="preserve">)  Students are notified of the uniform style and color requirements at registration.  </w:t>
      </w:r>
    </w:p>
    <w:p w14:paraId="63D5F430" w14:textId="77777777" w:rsidR="006575FC" w:rsidRDefault="006575FC" w:rsidP="007A5EA4">
      <w:pPr>
        <w:jc w:val="both"/>
        <w:rPr>
          <w:rFonts w:asciiTheme="minorHAnsi" w:hAnsiTheme="minorHAnsi" w:cstheme="minorHAnsi"/>
          <w:sz w:val="22"/>
          <w:szCs w:val="22"/>
        </w:rPr>
      </w:pPr>
    </w:p>
    <w:p w14:paraId="2205D45E" w14:textId="77777777" w:rsidR="006575FC" w:rsidRDefault="006575FC" w:rsidP="007A5EA4">
      <w:pPr>
        <w:jc w:val="both"/>
        <w:rPr>
          <w:rFonts w:asciiTheme="minorHAnsi" w:hAnsiTheme="minorHAnsi" w:cstheme="minorHAnsi"/>
          <w:sz w:val="22"/>
          <w:szCs w:val="22"/>
        </w:rPr>
      </w:pPr>
    </w:p>
    <w:p w14:paraId="54B0E873" w14:textId="77777777" w:rsidR="006575FC" w:rsidRDefault="006575FC" w:rsidP="006575FC">
      <w:pPr>
        <w:pStyle w:val="Heading6"/>
        <w:rPr>
          <w:rFonts w:asciiTheme="minorHAnsi" w:hAnsiTheme="minorHAnsi" w:cstheme="minorHAnsi"/>
          <w:sz w:val="22"/>
          <w:szCs w:val="22"/>
        </w:rPr>
      </w:pPr>
      <w:r w:rsidRPr="00F53B11">
        <w:t>E</w:t>
      </w:r>
      <w:r>
        <w:t>LECTRONIC DEVICE</w:t>
      </w:r>
      <w:r w:rsidRPr="00F53B11">
        <w:t>S</w:t>
      </w:r>
    </w:p>
    <w:p w14:paraId="21D25680" w14:textId="31E53B3D" w:rsidR="006575FC" w:rsidRPr="001673A9" w:rsidRDefault="006575FC" w:rsidP="006575FC">
      <w:pPr>
        <w:pStyle w:val="Style1"/>
        <w:jc w:val="both"/>
        <w:rPr>
          <w:rFonts w:asciiTheme="minorHAnsi" w:hAnsiTheme="minorHAnsi" w:cstheme="minorHAnsi"/>
          <w:b w:val="0"/>
          <w:i w:val="0"/>
          <w:u w:val="none"/>
        </w:rPr>
      </w:pPr>
      <w:bookmarkStart w:id="411" w:name="_Toc786507"/>
      <w:r w:rsidRPr="00F53B11">
        <w:t>E</w:t>
      </w:r>
      <w:r>
        <w:t>lectronic Devices</w:t>
      </w:r>
      <w:bookmarkEnd w:id="411"/>
      <w:r>
        <w:t>:</w:t>
      </w:r>
      <w:r>
        <w:rPr>
          <w:b w:val="0"/>
          <w:i w:val="0"/>
          <w:u w:val="none"/>
        </w:rPr>
        <w:t xml:space="preserve">  </w:t>
      </w:r>
      <w:r w:rsidRPr="001673A9">
        <w:rPr>
          <w:rFonts w:asciiTheme="minorHAnsi" w:hAnsiTheme="minorHAnsi" w:cstheme="minorHAnsi"/>
          <w:b w:val="0"/>
          <w:i w:val="0"/>
          <w:u w:val="none"/>
        </w:rPr>
        <w:t xml:space="preserve">Computers, </w:t>
      </w:r>
      <w:proofErr w:type="gramStart"/>
      <w:r w:rsidRPr="001673A9">
        <w:rPr>
          <w:rFonts w:asciiTheme="minorHAnsi" w:hAnsiTheme="minorHAnsi" w:cstheme="minorHAnsi"/>
          <w:b w:val="0"/>
          <w:i w:val="0"/>
          <w:u w:val="none"/>
        </w:rPr>
        <w:t>laptops</w:t>
      </w:r>
      <w:proofErr w:type="gramEnd"/>
      <w:r w:rsidRPr="001673A9">
        <w:rPr>
          <w:rFonts w:asciiTheme="minorHAnsi" w:hAnsiTheme="minorHAnsi" w:cstheme="minorHAnsi"/>
          <w:b w:val="0"/>
          <w:i w:val="0"/>
          <w:u w:val="none"/>
        </w:rPr>
        <w:t xml:space="preserve"> and other communication devices may be used in the program at the discretion of the instructor.  Student</w:t>
      </w:r>
      <w:r w:rsidR="00E7292B">
        <w:rPr>
          <w:rFonts w:asciiTheme="minorHAnsi" w:hAnsiTheme="minorHAnsi" w:cstheme="minorHAnsi"/>
          <w:b w:val="0"/>
          <w:i w:val="0"/>
          <w:u w:val="none"/>
        </w:rPr>
        <w:t>s</w:t>
      </w:r>
      <w:r w:rsidRPr="001673A9">
        <w:rPr>
          <w:rFonts w:asciiTheme="minorHAnsi" w:hAnsiTheme="minorHAnsi" w:cstheme="minorHAnsi"/>
          <w:b w:val="0"/>
          <w:i w:val="0"/>
          <w:u w:val="none"/>
        </w:rPr>
        <w:t xml:space="preserve"> are not allowed to access non-class related websites, instant messaging, or social media at any time during the class session.  The instructor has the responsibility to determine the appropriate use of technology in the classroom.</w:t>
      </w:r>
    </w:p>
    <w:p w14:paraId="1D4D345C" w14:textId="77777777" w:rsidR="006575FC" w:rsidRPr="00F53B11" w:rsidRDefault="006575FC" w:rsidP="006575FC">
      <w:pPr>
        <w:pStyle w:val="BodyText2"/>
        <w:jc w:val="both"/>
        <w:rPr>
          <w:rFonts w:asciiTheme="minorHAnsi" w:hAnsiTheme="minorHAnsi" w:cstheme="minorHAnsi"/>
          <w:i w:val="0"/>
          <w:sz w:val="22"/>
          <w:szCs w:val="22"/>
        </w:rPr>
      </w:pPr>
    </w:p>
    <w:p w14:paraId="35DE6851" w14:textId="710EF5C8" w:rsidR="006575FC" w:rsidRPr="000661A5" w:rsidRDefault="006575FC" w:rsidP="006575FC">
      <w:pPr>
        <w:pStyle w:val="BodyText2"/>
        <w:jc w:val="both"/>
      </w:pPr>
      <w:r w:rsidRPr="00F53B11">
        <w:rPr>
          <w:rFonts w:asciiTheme="minorHAnsi" w:hAnsiTheme="minorHAnsi" w:cstheme="minorHAnsi"/>
          <w:i w:val="0"/>
          <w:sz w:val="22"/>
          <w:szCs w:val="22"/>
        </w:rPr>
        <w:t>HTC abides by Hillsborough County Public Schools program for b</w:t>
      </w:r>
      <w:r>
        <w:rPr>
          <w:rFonts w:asciiTheme="minorHAnsi" w:hAnsiTheme="minorHAnsi" w:cstheme="minorHAnsi"/>
          <w:i w:val="0"/>
          <w:sz w:val="22"/>
          <w:szCs w:val="22"/>
        </w:rPr>
        <w:t>r</w:t>
      </w:r>
      <w:r w:rsidRPr="00F53B11">
        <w:rPr>
          <w:rFonts w:asciiTheme="minorHAnsi" w:hAnsiTheme="minorHAnsi" w:cstheme="minorHAnsi"/>
          <w:i w:val="0"/>
          <w:sz w:val="22"/>
          <w:szCs w:val="22"/>
        </w:rPr>
        <w:t>inging your own devices onto a campus</w:t>
      </w:r>
      <w:r>
        <w:rPr>
          <w:rFonts w:asciiTheme="minorHAnsi" w:hAnsiTheme="minorHAnsi" w:cstheme="minorHAnsi"/>
          <w:i w:val="0"/>
          <w:sz w:val="22"/>
          <w:szCs w:val="22"/>
        </w:rPr>
        <w:t>.  See guidelines at:</w:t>
      </w:r>
      <w:r w:rsidRPr="000661A5">
        <w:rPr>
          <w:rFonts w:asciiTheme="minorHAnsi" w:hAnsiTheme="minorHAnsi" w:cstheme="minorHAnsi"/>
          <w:i w:val="0"/>
          <w:sz w:val="22"/>
          <w:szCs w:val="22"/>
        </w:rPr>
        <w:t xml:space="preserve">  </w:t>
      </w:r>
      <w:proofErr w:type="gramStart"/>
      <w:r w:rsidRPr="008F3166">
        <w:rPr>
          <w:rFonts w:asciiTheme="minorHAnsi" w:hAnsiTheme="minorHAnsi" w:cstheme="minorHAnsi"/>
          <w:i w:val="0"/>
          <w:color w:val="0000FF"/>
          <w:sz w:val="22"/>
        </w:rPr>
        <w:t>http://w</w:t>
      </w:r>
      <w:r w:rsidR="00A8782D" w:rsidRPr="008F3166">
        <w:rPr>
          <w:rFonts w:asciiTheme="minorHAnsi" w:hAnsiTheme="minorHAnsi" w:cstheme="minorHAnsi"/>
          <w:i w:val="0"/>
          <w:color w:val="0000FF"/>
          <w:sz w:val="22"/>
        </w:rPr>
        <w:t>eb</w:t>
      </w:r>
      <w:r w:rsidRPr="008F3166">
        <w:rPr>
          <w:rFonts w:asciiTheme="minorHAnsi" w:hAnsiTheme="minorHAnsi" w:cstheme="minorHAnsi"/>
          <w:i w:val="0"/>
          <w:color w:val="0000FF"/>
          <w:sz w:val="22"/>
        </w:rPr>
        <w:t>.</w:t>
      </w:r>
      <w:r w:rsidR="00E7292B" w:rsidRPr="008F3166">
        <w:rPr>
          <w:rFonts w:asciiTheme="minorHAnsi" w:hAnsiTheme="minorHAnsi" w:cstheme="minorHAnsi"/>
          <w:i w:val="0"/>
          <w:color w:val="0000FF"/>
          <w:sz w:val="22"/>
        </w:rPr>
        <w:t>hillsboroughschools.org</w:t>
      </w:r>
      <w:r w:rsidR="00E85060" w:rsidRPr="008F3166">
        <w:rPr>
          <w:rFonts w:asciiTheme="minorHAnsi" w:hAnsiTheme="minorHAnsi" w:cstheme="minorHAnsi"/>
          <w:i w:val="0"/>
          <w:color w:val="0000FF"/>
          <w:sz w:val="22"/>
        </w:rPr>
        <w:t>/policymanual/detail/433</w:t>
      </w:r>
      <w:proofErr w:type="gramEnd"/>
    </w:p>
    <w:p w14:paraId="3054BC6D" w14:textId="77777777" w:rsidR="006575FC" w:rsidRPr="00F53B11" w:rsidRDefault="006575FC" w:rsidP="006575FC">
      <w:pPr>
        <w:pStyle w:val="BodyText2"/>
        <w:jc w:val="both"/>
        <w:rPr>
          <w:rFonts w:asciiTheme="minorHAnsi" w:hAnsiTheme="minorHAnsi" w:cstheme="minorHAnsi"/>
          <w:i w:val="0"/>
          <w:sz w:val="22"/>
          <w:szCs w:val="22"/>
        </w:rPr>
      </w:pPr>
    </w:p>
    <w:p w14:paraId="3DCD62A3" w14:textId="2DE76A5B" w:rsidR="006575FC" w:rsidRPr="00F53B11" w:rsidRDefault="006575FC" w:rsidP="006575FC">
      <w:pPr>
        <w:pStyle w:val="BodyText2"/>
        <w:jc w:val="both"/>
        <w:rPr>
          <w:rFonts w:asciiTheme="minorHAnsi" w:hAnsiTheme="minorHAnsi" w:cstheme="minorHAnsi"/>
          <w:i w:val="0"/>
          <w:sz w:val="22"/>
          <w:szCs w:val="22"/>
        </w:rPr>
      </w:pPr>
      <w:r w:rsidRPr="00F53B11">
        <w:rPr>
          <w:rFonts w:asciiTheme="minorHAnsi" w:hAnsiTheme="minorHAnsi" w:cstheme="minorHAnsi"/>
          <w:i w:val="0"/>
          <w:sz w:val="22"/>
          <w:szCs w:val="22"/>
        </w:rPr>
        <w:t xml:space="preserve">Recording of a class session shall be used only for the student’s private study, and information from those recordings may not be made available to other </w:t>
      </w:r>
      <w:r w:rsidR="00372D9E" w:rsidRPr="00F53B11">
        <w:rPr>
          <w:rFonts w:asciiTheme="minorHAnsi" w:hAnsiTheme="minorHAnsi" w:cstheme="minorHAnsi"/>
          <w:i w:val="0"/>
          <w:sz w:val="22"/>
          <w:szCs w:val="22"/>
        </w:rPr>
        <w:t>people</w:t>
      </w:r>
      <w:r w:rsidRPr="00F53B11">
        <w:rPr>
          <w:rFonts w:asciiTheme="minorHAnsi" w:hAnsiTheme="minorHAnsi" w:cstheme="minorHAnsi"/>
          <w:i w:val="0"/>
          <w:sz w:val="22"/>
          <w:szCs w:val="22"/>
        </w:rPr>
        <w:t xml:space="preserve"> not enrolled in the course.  All recordings must have prior instructor approval. </w:t>
      </w:r>
    </w:p>
    <w:p w14:paraId="0B4DD42B" w14:textId="77777777" w:rsidR="006575FC" w:rsidRPr="00F53B11" w:rsidRDefault="006575FC" w:rsidP="006575FC">
      <w:pPr>
        <w:pStyle w:val="BodyText2"/>
        <w:jc w:val="both"/>
        <w:rPr>
          <w:rFonts w:asciiTheme="minorHAnsi" w:hAnsiTheme="minorHAnsi" w:cstheme="minorHAnsi"/>
          <w:i w:val="0"/>
          <w:sz w:val="22"/>
          <w:szCs w:val="22"/>
        </w:rPr>
      </w:pPr>
    </w:p>
    <w:p w14:paraId="43D13E00" w14:textId="17AFA76F" w:rsidR="006575FC" w:rsidRDefault="006575FC" w:rsidP="006575FC">
      <w:pPr>
        <w:pStyle w:val="BodyText2"/>
        <w:jc w:val="both"/>
        <w:rPr>
          <w:rFonts w:asciiTheme="minorHAnsi" w:hAnsiTheme="minorHAnsi" w:cstheme="minorHAnsi"/>
          <w:i w:val="0"/>
          <w:sz w:val="22"/>
          <w:u w:val="single"/>
        </w:rPr>
      </w:pPr>
      <w:r w:rsidRPr="00F53B11">
        <w:rPr>
          <w:rFonts w:asciiTheme="minorHAnsi" w:hAnsiTheme="minorHAnsi" w:cstheme="minorHAnsi"/>
          <w:i w:val="0"/>
          <w:sz w:val="22"/>
          <w:szCs w:val="22"/>
        </w:rPr>
        <w:t>Students who violate technology usage procedures will be warned verbally and/or in writing. Infractions may result in suspension or withdrawal for the program.  A faculty member may refer a student to Administration at any point for violating any of HTC’s or</w:t>
      </w:r>
      <w:r>
        <w:rPr>
          <w:rFonts w:asciiTheme="minorHAnsi" w:hAnsiTheme="minorHAnsi" w:cstheme="minorHAnsi"/>
          <w:i w:val="0"/>
          <w:sz w:val="22"/>
          <w:szCs w:val="22"/>
        </w:rPr>
        <w:t xml:space="preserve"> the school district’s policies</w:t>
      </w:r>
      <w:r w:rsidRPr="00F53B11">
        <w:rPr>
          <w:rFonts w:asciiTheme="minorHAnsi" w:hAnsiTheme="minorHAnsi" w:cstheme="minorHAnsi"/>
          <w:i w:val="0"/>
          <w:sz w:val="22"/>
          <w:szCs w:val="22"/>
        </w:rPr>
        <w:t xml:space="preserve"> or for the use of a technological device in a way that is inappropriate or distracting to the instructor and/or classmates.</w:t>
      </w:r>
      <w:r>
        <w:rPr>
          <w:rFonts w:asciiTheme="minorHAnsi" w:hAnsiTheme="minorHAnsi" w:cstheme="minorHAnsi"/>
          <w:i w:val="0"/>
          <w:sz w:val="22"/>
          <w:szCs w:val="22"/>
        </w:rPr>
        <w:t xml:space="preserve">  Refer to the school district’s website at:  </w:t>
      </w:r>
      <w:hyperlink r:id="rId47" w:history="1">
        <w:r w:rsidR="00052953" w:rsidRPr="008F3166">
          <w:rPr>
            <w:rStyle w:val="Hyperlink"/>
            <w:rFonts w:asciiTheme="minorHAnsi" w:hAnsiTheme="minorHAnsi" w:cstheme="minorHAnsi"/>
            <w:i w:val="0"/>
            <w:sz w:val="22"/>
          </w:rPr>
          <w:t>http://web.hillsboroughschools.org</w:t>
        </w:r>
      </w:hyperlink>
      <w:r w:rsidR="00E85060" w:rsidRPr="008F3166">
        <w:rPr>
          <w:rFonts w:asciiTheme="minorHAnsi" w:hAnsiTheme="minorHAnsi" w:cstheme="minorHAnsi"/>
          <w:i w:val="0"/>
          <w:color w:val="0000FF"/>
          <w:sz w:val="22"/>
          <w:u w:val="single"/>
        </w:rPr>
        <w:t>/policymanual/detail/</w:t>
      </w:r>
      <w:proofErr w:type="gramStart"/>
      <w:r w:rsidR="00E85060" w:rsidRPr="008F3166">
        <w:rPr>
          <w:rFonts w:asciiTheme="minorHAnsi" w:hAnsiTheme="minorHAnsi" w:cstheme="minorHAnsi"/>
          <w:i w:val="0"/>
          <w:color w:val="0000FF"/>
          <w:sz w:val="22"/>
          <w:u w:val="single"/>
        </w:rPr>
        <w:t>433</w:t>
      </w:r>
      <w:proofErr w:type="gramEnd"/>
    </w:p>
    <w:p w14:paraId="4D4471AC" w14:textId="77777777" w:rsidR="006575FC" w:rsidRPr="00F53B11" w:rsidRDefault="006575FC" w:rsidP="007A5EA4">
      <w:pPr>
        <w:jc w:val="both"/>
        <w:rPr>
          <w:rFonts w:asciiTheme="minorHAnsi" w:hAnsiTheme="minorHAnsi" w:cstheme="minorHAnsi"/>
          <w:caps/>
          <w:sz w:val="22"/>
          <w:szCs w:val="22"/>
        </w:rPr>
      </w:pPr>
    </w:p>
    <w:p w14:paraId="55C9ADFF" w14:textId="77777777" w:rsidR="0083514F" w:rsidRDefault="0083514F">
      <w:pPr>
        <w:rPr>
          <w:rFonts w:asciiTheme="minorHAnsi" w:hAnsiTheme="minorHAnsi" w:cstheme="minorHAnsi"/>
          <w:iCs/>
          <w:sz w:val="22"/>
          <w:szCs w:val="22"/>
        </w:rPr>
      </w:pPr>
    </w:p>
    <w:p w14:paraId="3524F9A9" w14:textId="77777777" w:rsidR="00E17346" w:rsidRPr="00301E3E" w:rsidRDefault="00E17346" w:rsidP="00301E3E">
      <w:pPr>
        <w:pStyle w:val="Heading6"/>
      </w:pPr>
      <w:bookmarkStart w:id="412" w:name="_Toc456861412"/>
      <w:bookmarkStart w:id="413" w:name="_Toc485818991"/>
      <w:bookmarkStart w:id="414" w:name="_Toc786527"/>
      <w:r w:rsidRPr="00301E3E">
        <w:t>FINANCIAL MATTERS</w:t>
      </w:r>
      <w:bookmarkEnd w:id="412"/>
      <w:bookmarkEnd w:id="413"/>
      <w:bookmarkEnd w:id="414"/>
    </w:p>
    <w:p w14:paraId="668AA30E" w14:textId="1EFA23F2" w:rsidR="00E17346" w:rsidRDefault="00E17346" w:rsidP="007A5EA4">
      <w:pPr>
        <w:jc w:val="both"/>
        <w:rPr>
          <w:rFonts w:asciiTheme="minorHAnsi" w:hAnsiTheme="minorHAnsi" w:cstheme="minorHAnsi"/>
          <w:sz w:val="22"/>
          <w:szCs w:val="22"/>
        </w:rPr>
      </w:pPr>
      <w:bookmarkStart w:id="415" w:name="_Toc456861413"/>
      <w:bookmarkStart w:id="416" w:name="_Toc485818992"/>
      <w:bookmarkStart w:id="417" w:name="_Toc786528"/>
      <w:r w:rsidRPr="00F53B11">
        <w:rPr>
          <w:rStyle w:val="Style1Char"/>
          <w:rFonts w:asciiTheme="minorHAnsi" w:hAnsiTheme="minorHAnsi" w:cstheme="minorHAnsi"/>
        </w:rPr>
        <w:t>Tuition Payments:</w:t>
      </w:r>
      <w:bookmarkEnd w:id="415"/>
      <w:bookmarkEnd w:id="416"/>
      <w:bookmarkEnd w:id="417"/>
      <w:r w:rsidRPr="00F53B11">
        <w:rPr>
          <w:rFonts w:asciiTheme="minorHAnsi" w:hAnsiTheme="minorHAnsi" w:cstheme="minorHAnsi"/>
          <w:sz w:val="22"/>
          <w:szCs w:val="22"/>
        </w:rPr>
        <w:t xml:space="preserve">  Tuition is due at the beginning of each State course</w:t>
      </w:r>
      <w:r w:rsidR="00454483">
        <w:rPr>
          <w:rFonts w:asciiTheme="minorHAnsi" w:hAnsiTheme="minorHAnsi" w:cstheme="minorHAnsi"/>
          <w:sz w:val="22"/>
          <w:szCs w:val="22"/>
        </w:rPr>
        <w:t xml:space="preserve"> (</w:t>
      </w:r>
      <w:r w:rsidR="00454483" w:rsidRPr="002B0274">
        <w:rPr>
          <w:rFonts w:asciiTheme="minorHAnsi" w:hAnsiTheme="minorHAnsi" w:cstheme="minorHAnsi"/>
          <w:sz w:val="22"/>
          <w:szCs w:val="22"/>
        </w:rPr>
        <w:t>OCP)</w:t>
      </w:r>
      <w:r w:rsidRPr="002B0274">
        <w:rPr>
          <w:rFonts w:asciiTheme="minorHAnsi" w:hAnsiTheme="minorHAnsi" w:cstheme="minorHAnsi"/>
          <w:sz w:val="22"/>
          <w:szCs w:val="22"/>
        </w:rPr>
        <w:t xml:space="preserve">.  </w:t>
      </w:r>
      <w:r w:rsidRPr="00F53B11">
        <w:rPr>
          <w:rFonts w:asciiTheme="minorHAnsi" w:hAnsiTheme="minorHAnsi" w:cstheme="minorHAnsi"/>
          <w:sz w:val="22"/>
          <w:szCs w:val="22"/>
        </w:rPr>
        <w:t xml:space="preserve">Please see the program’s Fee Sheet for applicable </w:t>
      </w:r>
      <w:r w:rsidR="0083514F">
        <w:rPr>
          <w:rFonts w:asciiTheme="minorHAnsi" w:hAnsiTheme="minorHAnsi" w:cstheme="minorHAnsi"/>
          <w:sz w:val="22"/>
          <w:szCs w:val="22"/>
        </w:rPr>
        <w:t>due</w:t>
      </w:r>
      <w:r w:rsidRPr="00F53B11">
        <w:rPr>
          <w:rFonts w:asciiTheme="minorHAnsi" w:hAnsiTheme="minorHAnsi" w:cstheme="minorHAnsi"/>
          <w:sz w:val="22"/>
          <w:szCs w:val="22"/>
        </w:rPr>
        <w:t xml:space="preserve"> dates.</w:t>
      </w:r>
      <w:r w:rsidR="00554FA9">
        <w:rPr>
          <w:rFonts w:asciiTheme="minorHAnsi" w:hAnsiTheme="minorHAnsi" w:cstheme="minorHAnsi"/>
          <w:sz w:val="22"/>
          <w:szCs w:val="22"/>
        </w:rPr>
        <w:t xml:space="preserve">  See pages 16-17 of this Handbook for additional information.</w:t>
      </w:r>
    </w:p>
    <w:p w14:paraId="6F9E480B" w14:textId="77777777" w:rsidR="00E37D57" w:rsidRDefault="00E37D57" w:rsidP="007A5EA4">
      <w:pPr>
        <w:jc w:val="both"/>
        <w:rPr>
          <w:rFonts w:asciiTheme="minorHAnsi" w:hAnsiTheme="minorHAnsi" w:cstheme="minorHAnsi"/>
          <w:sz w:val="22"/>
          <w:szCs w:val="22"/>
        </w:rPr>
      </w:pPr>
    </w:p>
    <w:p w14:paraId="263EC6C8" w14:textId="4289E881" w:rsidR="00E37D57" w:rsidRPr="002C51F3" w:rsidRDefault="00454483" w:rsidP="007A5EA4">
      <w:pPr>
        <w:jc w:val="both"/>
        <w:rPr>
          <w:rFonts w:asciiTheme="minorHAnsi" w:hAnsiTheme="minorHAnsi" w:cstheme="minorHAnsi"/>
          <w:bCs/>
          <w:sz w:val="22"/>
          <w:szCs w:val="22"/>
        </w:rPr>
      </w:pPr>
      <w:r>
        <w:rPr>
          <w:rFonts w:asciiTheme="minorHAnsi" w:hAnsiTheme="minorHAnsi" w:cstheme="minorHAnsi"/>
          <w:sz w:val="22"/>
          <w:szCs w:val="22"/>
        </w:rPr>
        <w:t>M</w:t>
      </w:r>
      <w:r w:rsidRPr="00F53B11">
        <w:rPr>
          <w:rFonts w:asciiTheme="minorHAnsi" w:hAnsiTheme="minorHAnsi" w:cstheme="minorHAnsi"/>
          <w:sz w:val="22"/>
          <w:szCs w:val="22"/>
        </w:rPr>
        <w:t xml:space="preserve">oney orders or </w:t>
      </w:r>
      <w:r w:rsidRPr="002B0274">
        <w:rPr>
          <w:rFonts w:asciiTheme="minorHAnsi" w:hAnsiTheme="minorHAnsi" w:cstheme="minorHAnsi"/>
          <w:sz w:val="22"/>
          <w:szCs w:val="22"/>
        </w:rPr>
        <w:t xml:space="preserve">certified bank checks are preferred methods of payment.  When </w:t>
      </w:r>
      <w:r w:rsidRPr="00F53B11">
        <w:rPr>
          <w:rFonts w:asciiTheme="minorHAnsi" w:hAnsiTheme="minorHAnsi" w:cstheme="minorHAnsi"/>
          <w:sz w:val="22"/>
          <w:szCs w:val="22"/>
        </w:rPr>
        <w:t xml:space="preserve">credit/debit cards are </w:t>
      </w:r>
      <w:r>
        <w:rPr>
          <w:rFonts w:asciiTheme="minorHAnsi" w:hAnsiTheme="minorHAnsi" w:cstheme="minorHAnsi"/>
          <w:sz w:val="22"/>
          <w:szCs w:val="22"/>
        </w:rPr>
        <w:t>used for</w:t>
      </w:r>
      <w:r w:rsidRPr="00F53B11">
        <w:rPr>
          <w:rFonts w:asciiTheme="minorHAnsi" w:hAnsiTheme="minorHAnsi" w:cstheme="minorHAnsi"/>
          <w:sz w:val="22"/>
          <w:szCs w:val="22"/>
        </w:rPr>
        <w:t xml:space="preserve"> payments</w:t>
      </w:r>
      <w:r>
        <w:rPr>
          <w:rFonts w:asciiTheme="minorHAnsi" w:hAnsiTheme="minorHAnsi" w:cstheme="minorHAnsi"/>
          <w:sz w:val="22"/>
          <w:szCs w:val="22"/>
        </w:rPr>
        <w:t>, a</w:t>
      </w:r>
      <w:r w:rsidRPr="0073544A">
        <w:rPr>
          <w:rFonts w:asciiTheme="minorHAnsi" w:hAnsiTheme="minorHAnsi" w:cstheme="minorHAnsi"/>
          <w:sz w:val="22"/>
          <w:szCs w:val="22"/>
        </w:rPr>
        <w:t xml:space="preserve"> $</w:t>
      </w:r>
      <w:r w:rsidR="00BB3705">
        <w:rPr>
          <w:rFonts w:asciiTheme="minorHAnsi" w:hAnsiTheme="minorHAnsi" w:cstheme="minorHAnsi"/>
          <w:sz w:val="22"/>
          <w:szCs w:val="22"/>
        </w:rPr>
        <w:t>10</w:t>
      </w:r>
      <w:r w:rsidR="00403530">
        <w:rPr>
          <w:rFonts w:asciiTheme="minorHAnsi" w:hAnsiTheme="minorHAnsi" w:cstheme="minorHAnsi"/>
          <w:sz w:val="22"/>
          <w:szCs w:val="22"/>
        </w:rPr>
        <w:t xml:space="preserve"> </w:t>
      </w:r>
      <w:r w:rsidRPr="0073544A">
        <w:rPr>
          <w:rFonts w:asciiTheme="minorHAnsi" w:hAnsiTheme="minorHAnsi" w:cstheme="minorHAnsi"/>
          <w:sz w:val="22"/>
          <w:szCs w:val="22"/>
        </w:rPr>
        <w:t xml:space="preserve">usage fee will be added each time a credit/debit card is used.  </w:t>
      </w:r>
      <w:r w:rsidR="00E37D57" w:rsidRPr="003A10B1">
        <w:rPr>
          <w:rFonts w:asciiTheme="minorHAnsi" w:hAnsiTheme="minorHAnsi" w:cstheme="minorHAnsi"/>
          <w:sz w:val="22"/>
          <w:szCs w:val="22"/>
        </w:rPr>
        <w:t>No personal checks are accepted.  No cash above $10 is accepted</w:t>
      </w:r>
      <w:r w:rsidR="00E37D57" w:rsidRPr="0000721D">
        <w:rPr>
          <w:rFonts w:asciiTheme="minorHAnsi" w:hAnsiTheme="minorHAnsi" w:cstheme="minorHAnsi"/>
          <w:b/>
          <w:sz w:val="22"/>
          <w:szCs w:val="22"/>
        </w:rPr>
        <w:t xml:space="preserve">. </w:t>
      </w:r>
      <w:r w:rsidR="002C51F3">
        <w:rPr>
          <w:rFonts w:asciiTheme="minorHAnsi" w:hAnsiTheme="minorHAnsi" w:cstheme="minorHAnsi"/>
          <w:b/>
          <w:sz w:val="22"/>
          <w:szCs w:val="22"/>
        </w:rPr>
        <w:t xml:space="preserve"> </w:t>
      </w:r>
      <w:r w:rsidR="0000721D" w:rsidRPr="002C51F3">
        <w:rPr>
          <w:rFonts w:asciiTheme="minorHAnsi" w:hAnsiTheme="minorHAnsi" w:cstheme="minorHAnsi"/>
          <w:bCs/>
          <w:sz w:val="22"/>
          <w:szCs w:val="22"/>
        </w:rPr>
        <w:t>Any exceptions</w:t>
      </w:r>
      <w:r w:rsidR="00E37D57" w:rsidRPr="002C51F3">
        <w:rPr>
          <w:rFonts w:asciiTheme="minorHAnsi" w:hAnsiTheme="minorHAnsi" w:cstheme="minorHAnsi"/>
          <w:bCs/>
          <w:sz w:val="22"/>
          <w:szCs w:val="22"/>
        </w:rPr>
        <w:t xml:space="preserve"> </w:t>
      </w:r>
      <w:r w:rsidR="0000721D" w:rsidRPr="002C51F3">
        <w:rPr>
          <w:rFonts w:asciiTheme="minorHAnsi" w:hAnsiTheme="minorHAnsi" w:cstheme="minorHAnsi"/>
          <w:bCs/>
          <w:sz w:val="22"/>
          <w:szCs w:val="22"/>
        </w:rPr>
        <w:t>to this policy must have administrative approval.</w:t>
      </w:r>
    </w:p>
    <w:p w14:paraId="515CB900" w14:textId="77777777" w:rsidR="00E37D57" w:rsidRDefault="00E37D57" w:rsidP="007A5EA4">
      <w:pPr>
        <w:jc w:val="both"/>
        <w:rPr>
          <w:rFonts w:asciiTheme="minorHAnsi" w:hAnsiTheme="minorHAnsi" w:cstheme="minorHAnsi"/>
          <w:sz w:val="22"/>
          <w:szCs w:val="22"/>
        </w:rPr>
      </w:pPr>
    </w:p>
    <w:p w14:paraId="6D3226BD" w14:textId="77777777" w:rsidR="00E17346" w:rsidRPr="00F53B11" w:rsidRDefault="00E17346" w:rsidP="007A5EA4">
      <w:pPr>
        <w:jc w:val="both"/>
        <w:rPr>
          <w:rFonts w:asciiTheme="minorHAnsi" w:hAnsiTheme="minorHAnsi" w:cstheme="minorHAnsi"/>
          <w:sz w:val="22"/>
          <w:szCs w:val="22"/>
        </w:rPr>
      </w:pPr>
      <w:r w:rsidRPr="00F53B11">
        <w:rPr>
          <w:rFonts w:asciiTheme="minorHAnsi" w:hAnsiTheme="minorHAnsi" w:cstheme="minorHAnsi"/>
          <w:sz w:val="22"/>
          <w:szCs w:val="22"/>
        </w:rPr>
        <w:t>Students who are expecting federal funds (Pell, etc.) or an agency or scholarship to cover their tuition must c</w:t>
      </w:r>
      <w:r w:rsidR="003A2FEC">
        <w:rPr>
          <w:rFonts w:asciiTheme="minorHAnsi" w:hAnsiTheme="minorHAnsi" w:cstheme="minorHAnsi"/>
          <w:sz w:val="22"/>
          <w:szCs w:val="22"/>
        </w:rPr>
        <w:t>ontact</w:t>
      </w:r>
      <w:r w:rsidRPr="00F53B11">
        <w:rPr>
          <w:rFonts w:asciiTheme="minorHAnsi" w:hAnsiTheme="minorHAnsi" w:cstheme="minorHAnsi"/>
          <w:sz w:val="22"/>
          <w:szCs w:val="22"/>
        </w:rPr>
        <w:t xml:space="preserve"> the Financial Aid department to be certain all paperwork is complete.  If for any reason the expected funding does not come through, students are responsible for </w:t>
      </w:r>
      <w:r w:rsidR="00E260E9">
        <w:rPr>
          <w:rFonts w:asciiTheme="minorHAnsi" w:hAnsiTheme="minorHAnsi" w:cstheme="minorHAnsi"/>
          <w:sz w:val="22"/>
          <w:szCs w:val="22"/>
        </w:rPr>
        <w:t>self-</w:t>
      </w:r>
      <w:r w:rsidRPr="00F53B11">
        <w:rPr>
          <w:rFonts w:asciiTheme="minorHAnsi" w:hAnsiTheme="minorHAnsi" w:cstheme="minorHAnsi"/>
          <w:sz w:val="22"/>
          <w:szCs w:val="22"/>
        </w:rPr>
        <w:t xml:space="preserve">paying their own tuition </w:t>
      </w:r>
      <w:r w:rsidR="005267BF">
        <w:rPr>
          <w:rFonts w:asciiTheme="minorHAnsi" w:hAnsiTheme="minorHAnsi" w:cstheme="minorHAnsi"/>
          <w:sz w:val="22"/>
          <w:szCs w:val="22"/>
        </w:rPr>
        <w:t xml:space="preserve">and fees </w:t>
      </w:r>
      <w:r w:rsidRPr="00F53B11">
        <w:rPr>
          <w:rFonts w:asciiTheme="minorHAnsi" w:hAnsiTheme="minorHAnsi" w:cstheme="minorHAnsi"/>
          <w:sz w:val="22"/>
          <w:szCs w:val="22"/>
        </w:rPr>
        <w:t>under the same date parameters outlined above.</w:t>
      </w:r>
    </w:p>
    <w:p w14:paraId="38051686" w14:textId="0E346CFA" w:rsidR="00E17346" w:rsidRDefault="00E17346" w:rsidP="007A5EA4">
      <w:pPr>
        <w:ind w:right="180"/>
        <w:jc w:val="both"/>
        <w:rPr>
          <w:rFonts w:asciiTheme="minorHAnsi" w:hAnsiTheme="minorHAnsi" w:cstheme="minorHAnsi"/>
          <w:sz w:val="22"/>
          <w:szCs w:val="22"/>
        </w:rPr>
      </w:pPr>
    </w:p>
    <w:p w14:paraId="0C45634D" w14:textId="282B12FA" w:rsidR="002A3013" w:rsidRDefault="002A3013" w:rsidP="007A5EA4">
      <w:pPr>
        <w:ind w:right="180"/>
        <w:jc w:val="both"/>
        <w:rPr>
          <w:rFonts w:asciiTheme="minorHAnsi" w:hAnsiTheme="minorHAnsi" w:cstheme="minorHAnsi"/>
          <w:sz w:val="22"/>
          <w:szCs w:val="22"/>
        </w:rPr>
      </w:pPr>
    </w:p>
    <w:p w14:paraId="1783BFFD" w14:textId="5DC000B7" w:rsidR="002A3013" w:rsidRDefault="002A3013" w:rsidP="007A5EA4">
      <w:pPr>
        <w:ind w:right="180"/>
        <w:jc w:val="both"/>
        <w:rPr>
          <w:rFonts w:asciiTheme="minorHAnsi" w:hAnsiTheme="minorHAnsi" w:cstheme="minorHAnsi"/>
          <w:sz w:val="22"/>
          <w:szCs w:val="22"/>
        </w:rPr>
      </w:pPr>
    </w:p>
    <w:p w14:paraId="29E8524F" w14:textId="7BEECBA4" w:rsidR="002A3013" w:rsidRDefault="002A3013" w:rsidP="007A5EA4">
      <w:pPr>
        <w:ind w:right="180"/>
        <w:jc w:val="both"/>
        <w:rPr>
          <w:rFonts w:asciiTheme="minorHAnsi" w:hAnsiTheme="minorHAnsi" w:cstheme="minorHAnsi"/>
          <w:sz w:val="22"/>
          <w:szCs w:val="22"/>
        </w:rPr>
      </w:pPr>
    </w:p>
    <w:p w14:paraId="130750AF" w14:textId="77777777" w:rsidR="002A3013" w:rsidRPr="00F53B11" w:rsidRDefault="002A3013" w:rsidP="007A5EA4">
      <w:pPr>
        <w:ind w:right="180"/>
        <w:jc w:val="both"/>
        <w:rPr>
          <w:rFonts w:asciiTheme="minorHAnsi" w:hAnsiTheme="minorHAnsi" w:cstheme="minorHAnsi"/>
          <w:sz w:val="22"/>
          <w:szCs w:val="22"/>
        </w:rPr>
      </w:pPr>
    </w:p>
    <w:p w14:paraId="4543AFA2" w14:textId="58A8A3D3" w:rsidR="00B14562" w:rsidRDefault="00B14562" w:rsidP="00301E3E">
      <w:pPr>
        <w:pStyle w:val="Heading6"/>
      </w:pPr>
      <w:bookmarkStart w:id="418" w:name="_Toc456861416"/>
      <w:bookmarkStart w:id="419" w:name="_Toc485818994"/>
      <w:bookmarkStart w:id="420" w:name="_Toc786530"/>
    </w:p>
    <w:p w14:paraId="66C3D313" w14:textId="6432A410" w:rsidR="00B14562" w:rsidRDefault="00B14562" w:rsidP="00301E3E">
      <w:pPr>
        <w:pStyle w:val="Heading6"/>
      </w:pPr>
    </w:p>
    <w:p w14:paraId="363DE1E1" w14:textId="08CBB2EA" w:rsidR="00E17346" w:rsidRPr="00301E3E" w:rsidRDefault="00E17346" w:rsidP="00301E3E">
      <w:pPr>
        <w:pStyle w:val="Heading6"/>
      </w:pPr>
      <w:r w:rsidRPr="00301E3E">
        <w:t>GRIEVANCE PROCEDURES</w:t>
      </w:r>
      <w:bookmarkEnd w:id="418"/>
      <w:bookmarkEnd w:id="419"/>
      <w:bookmarkEnd w:id="420"/>
    </w:p>
    <w:p w14:paraId="18840ED0" w14:textId="77777777" w:rsidR="00745102" w:rsidRPr="00745102" w:rsidRDefault="00B14562" w:rsidP="007A5EA4">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rPr>
      </w:pPr>
      <w:bookmarkStart w:id="421" w:name="_Toc456861418"/>
      <w:bookmarkStart w:id="422" w:name="_Toc485818996"/>
      <w:bookmarkStart w:id="423" w:name="_Toc786532"/>
      <w:r w:rsidRPr="00745102">
        <w:rPr>
          <w:rFonts w:asciiTheme="minorHAnsi" w:hAnsiTheme="minorHAnsi" w:cstheme="minorHAnsi"/>
        </w:rPr>
        <w:t xml:space="preserve">All complaints should be addressed at the level closest to the aggrieved. Most student grievances can be resolved at the school level through informal conferences with school personnel. If efforts to resolve a grievance with the school administration have not been successful, then a student/parent can reach out to the Regional Superintendent to investigate the complaint. </w:t>
      </w:r>
    </w:p>
    <w:p w14:paraId="2D0EF2F4" w14:textId="77777777" w:rsidR="00745102" w:rsidRPr="00745102" w:rsidRDefault="00745102" w:rsidP="007A5EA4">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rPr>
      </w:pPr>
    </w:p>
    <w:p w14:paraId="4FCFEA76" w14:textId="77777777" w:rsidR="004D47FB" w:rsidRDefault="00B14562" w:rsidP="007A5EA4">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rPr>
      </w:pPr>
      <w:r w:rsidRPr="00745102">
        <w:rPr>
          <w:rFonts w:asciiTheme="minorHAnsi" w:hAnsiTheme="minorHAnsi" w:cstheme="minorHAnsi"/>
        </w:rPr>
        <w:t>If efforts to resolve the complaint with the Regional Superintendent are unsuccessful and the student/parent decides to move their complaint to a grievance, then the following Formal Grievance form (SB60801, Rev 05/2016) must be completed and submitted to the principal and copied to the Office of Employee Relations.</w:t>
      </w:r>
    </w:p>
    <w:p w14:paraId="3DDA6EA4" w14:textId="77777777" w:rsidR="004D47FB" w:rsidRDefault="004D47FB" w:rsidP="007A5EA4">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rPr>
      </w:pPr>
    </w:p>
    <w:p w14:paraId="36E2EE03" w14:textId="5F1EC8B4" w:rsidR="00745102" w:rsidRPr="00745102" w:rsidRDefault="00E17346" w:rsidP="007A5EA4">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rPr>
      </w:pPr>
      <w:r w:rsidRPr="00745102">
        <w:rPr>
          <w:rStyle w:val="Style1Char"/>
          <w:rFonts w:asciiTheme="minorHAnsi" w:hAnsiTheme="minorHAnsi" w:cstheme="minorHAnsi"/>
          <w:sz w:val="24"/>
          <w:szCs w:val="24"/>
        </w:rPr>
        <w:t>Institutional Accreditation Agency – Grievance:</w:t>
      </w:r>
      <w:bookmarkEnd w:id="421"/>
      <w:bookmarkEnd w:id="422"/>
      <w:bookmarkEnd w:id="423"/>
      <w:r w:rsidRPr="00745102">
        <w:rPr>
          <w:rFonts w:asciiTheme="minorHAnsi" w:hAnsiTheme="minorHAnsi" w:cstheme="minorHAnsi"/>
        </w:rPr>
        <w:t xml:space="preserve">  </w:t>
      </w:r>
    </w:p>
    <w:p w14:paraId="467A43C8" w14:textId="77777777" w:rsidR="00745102" w:rsidRPr="00745102" w:rsidRDefault="00745102" w:rsidP="007A5EA4">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rPr>
      </w:pPr>
    </w:p>
    <w:p w14:paraId="4A57D220" w14:textId="318B4246" w:rsidR="00E17346" w:rsidRPr="00745102" w:rsidRDefault="00E17346" w:rsidP="007A5EA4">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rPr>
      </w:pPr>
      <w:r w:rsidRPr="00745102">
        <w:rPr>
          <w:rFonts w:asciiTheme="minorHAnsi" w:hAnsiTheme="minorHAnsi" w:cstheme="minorHAnsi"/>
        </w:rPr>
        <w:t xml:space="preserve">If after exploring all possible solutions to a problem with the School District staff, a student may contact the </w:t>
      </w:r>
      <w:r w:rsidR="00125EE7" w:rsidRPr="00745102">
        <w:rPr>
          <w:rFonts w:asciiTheme="minorHAnsi" w:hAnsiTheme="minorHAnsi" w:cstheme="minorHAnsi"/>
        </w:rPr>
        <w:t xml:space="preserve">Florida Department of Education as well as the </w:t>
      </w:r>
      <w:r w:rsidRPr="00745102">
        <w:rPr>
          <w:rFonts w:asciiTheme="minorHAnsi" w:hAnsiTheme="minorHAnsi" w:cstheme="minorHAnsi"/>
        </w:rPr>
        <w:t xml:space="preserve">Accrediting Commission of the Council on Occupational Education.  Inquiries should be addressed to: </w:t>
      </w:r>
    </w:p>
    <w:p w14:paraId="2625051F" w14:textId="77777777" w:rsidR="00125EE7" w:rsidRPr="00F53B11" w:rsidRDefault="00125EE7" w:rsidP="007A5EA4">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75423486" w14:textId="77777777" w:rsidR="00125EE7" w:rsidRPr="00F53B11" w:rsidRDefault="00125EE7" w:rsidP="00125EE7">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Theme="minorHAnsi" w:hAnsiTheme="minorHAnsi" w:cstheme="minorHAnsi"/>
          <w:sz w:val="22"/>
          <w:szCs w:val="22"/>
        </w:rPr>
      </w:pPr>
      <w:r w:rsidRPr="00F53B11">
        <w:rPr>
          <w:rFonts w:asciiTheme="minorHAnsi" w:hAnsiTheme="minorHAnsi" w:cstheme="minorHAnsi"/>
          <w:sz w:val="22"/>
          <w:szCs w:val="22"/>
        </w:rPr>
        <w:t>Florida Department of Education</w:t>
      </w:r>
    </w:p>
    <w:p w14:paraId="07E5F6B6" w14:textId="77777777" w:rsidR="00125EE7" w:rsidRPr="00F53B11" w:rsidRDefault="00125EE7" w:rsidP="00125EE7">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Theme="minorHAnsi" w:hAnsiTheme="minorHAnsi" w:cstheme="minorHAnsi"/>
          <w:sz w:val="22"/>
          <w:szCs w:val="22"/>
        </w:rPr>
      </w:pPr>
      <w:r w:rsidRPr="00F53B11">
        <w:rPr>
          <w:rFonts w:asciiTheme="minorHAnsi" w:hAnsiTheme="minorHAnsi" w:cstheme="minorHAnsi"/>
          <w:sz w:val="22"/>
          <w:szCs w:val="22"/>
        </w:rPr>
        <w:t>Career and Technical Education</w:t>
      </w:r>
    </w:p>
    <w:p w14:paraId="1C366BAD" w14:textId="6464238D" w:rsidR="00125EE7" w:rsidRPr="00F53B11" w:rsidRDefault="00125EE7" w:rsidP="00125EE7">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Theme="minorHAnsi" w:hAnsiTheme="minorHAnsi" w:cstheme="minorHAnsi"/>
          <w:sz w:val="22"/>
          <w:szCs w:val="22"/>
        </w:rPr>
      </w:pPr>
      <w:r w:rsidRPr="00F53B11">
        <w:rPr>
          <w:rFonts w:asciiTheme="minorHAnsi" w:hAnsiTheme="minorHAnsi" w:cstheme="minorHAnsi"/>
          <w:sz w:val="22"/>
          <w:szCs w:val="22"/>
        </w:rPr>
        <w:t xml:space="preserve">325 West Gaines Street, Suite </w:t>
      </w:r>
      <w:r w:rsidR="00800A51">
        <w:rPr>
          <w:rFonts w:asciiTheme="minorHAnsi" w:hAnsiTheme="minorHAnsi" w:cstheme="minorHAnsi"/>
          <w:sz w:val="22"/>
          <w:szCs w:val="22"/>
        </w:rPr>
        <w:t>1514</w:t>
      </w:r>
    </w:p>
    <w:p w14:paraId="6ECD913B" w14:textId="77777777" w:rsidR="00125EE7" w:rsidRPr="00F53B11" w:rsidRDefault="00125EE7" w:rsidP="00125EE7">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Theme="minorHAnsi" w:hAnsiTheme="minorHAnsi" w:cstheme="minorHAnsi"/>
          <w:sz w:val="22"/>
          <w:szCs w:val="22"/>
        </w:rPr>
      </w:pPr>
      <w:r w:rsidRPr="00F53B11">
        <w:rPr>
          <w:rFonts w:asciiTheme="minorHAnsi" w:hAnsiTheme="minorHAnsi" w:cstheme="minorHAnsi"/>
          <w:sz w:val="22"/>
          <w:szCs w:val="22"/>
        </w:rPr>
        <w:t>Tallahassee, FL  32399</w:t>
      </w:r>
    </w:p>
    <w:p w14:paraId="5F4965EA" w14:textId="77777777" w:rsidR="00125EE7" w:rsidRPr="00F53B11" w:rsidRDefault="00125EE7" w:rsidP="00125EE7">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Theme="minorHAnsi" w:hAnsiTheme="minorHAnsi" w:cstheme="minorHAnsi"/>
          <w:sz w:val="22"/>
          <w:szCs w:val="22"/>
        </w:rPr>
      </w:pPr>
      <w:r w:rsidRPr="00F53B11">
        <w:rPr>
          <w:rFonts w:asciiTheme="minorHAnsi" w:hAnsiTheme="minorHAnsi" w:cstheme="minorHAnsi"/>
          <w:sz w:val="22"/>
          <w:szCs w:val="22"/>
        </w:rPr>
        <w:t>(850) 245-0446</w:t>
      </w:r>
    </w:p>
    <w:p w14:paraId="1DD7A7FD" w14:textId="77777777" w:rsidR="00125EE7" w:rsidRPr="00AD1D0A" w:rsidRDefault="00000000" w:rsidP="00125EE7">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Theme="minorHAnsi" w:hAnsiTheme="minorHAnsi" w:cstheme="minorHAnsi"/>
          <w:color w:val="0000FF"/>
          <w:sz w:val="22"/>
          <w:szCs w:val="22"/>
        </w:rPr>
      </w:pPr>
      <w:hyperlink r:id="rId48" w:history="1">
        <w:r w:rsidR="00125EE7" w:rsidRPr="00AD1D0A">
          <w:rPr>
            <w:rStyle w:val="Hyperlink"/>
            <w:rFonts w:asciiTheme="minorHAnsi" w:hAnsiTheme="minorHAnsi" w:cstheme="minorHAnsi"/>
            <w:sz w:val="22"/>
            <w:szCs w:val="22"/>
          </w:rPr>
          <w:t>http://www.fldoe.org/academics/career-adult-edu</w:t>
        </w:r>
      </w:hyperlink>
    </w:p>
    <w:p w14:paraId="7554508D" w14:textId="77777777" w:rsidR="00E17346" w:rsidRPr="00F53B11" w:rsidRDefault="00E17346" w:rsidP="00125EE7">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Theme="minorHAnsi" w:hAnsiTheme="minorHAnsi" w:cstheme="minorHAnsi"/>
          <w:sz w:val="22"/>
          <w:szCs w:val="22"/>
        </w:rPr>
      </w:pPr>
    </w:p>
    <w:p w14:paraId="134A8FC4" w14:textId="1708502C" w:rsidR="00E17346" w:rsidRPr="00F53B11" w:rsidRDefault="00817D19" w:rsidP="00125EE7">
      <w:pPr>
        <w:pStyle w:val="WP9BodyText"/>
        <w:widowControl/>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line="240" w:lineRule="auto"/>
        <w:jc w:val="center"/>
        <w:rPr>
          <w:rFonts w:asciiTheme="minorHAnsi" w:hAnsiTheme="minorHAnsi" w:cstheme="minorHAnsi"/>
          <w:b/>
          <w:bCs/>
          <w:sz w:val="22"/>
          <w:szCs w:val="22"/>
        </w:rPr>
      </w:pPr>
      <w:r w:rsidRPr="00817D19">
        <w:rPr>
          <w:rFonts w:asciiTheme="minorHAnsi" w:hAnsiTheme="minorHAnsi" w:cstheme="minorHAnsi"/>
          <w:sz w:val="22"/>
          <w:szCs w:val="22"/>
        </w:rPr>
        <w:t xml:space="preserve">Kirk </w:t>
      </w:r>
      <w:r w:rsidR="004B07A5" w:rsidRPr="00817D19">
        <w:rPr>
          <w:rFonts w:asciiTheme="minorHAnsi" w:hAnsiTheme="minorHAnsi" w:cstheme="minorHAnsi"/>
          <w:sz w:val="22"/>
          <w:szCs w:val="22"/>
        </w:rPr>
        <w:t>Nooks</w:t>
      </w:r>
      <w:r w:rsidR="004B07A5">
        <w:rPr>
          <w:rFonts w:asciiTheme="minorHAnsi" w:hAnsiTheme="minorHAnsi" w:cstheme="minorHAnsi"/>
          <w:sz w:val="22"/>
          <w:szCs w:val="22"/>
        </w:rPr>
        <w:t>,</w:t>
      </w:r>
      <w:r w:rsidR="00E17346" w:rsidRPr="00F53B11">
        <w:rPr>
          <w:rFonts w:asciiTheme="minorHAnsi" w:hAnsiTheme="minorHAnsi" w:cstheme="minorHAnsi"/>
          <w:sz w:val="22"/>
          <w:szCs w:val="22"/>
        </w:rPr>
        <w:t xml:space="preserve"> </w:t>
      </w:r>
      <w:r w:rsidR="00052953">
        <w:rPr>
          <w:rFonts w:asciiTheme="minorHAnsi" w:hAnsiTheme="minorHAnsi" w:cstheme="minorHAnsi"/>
          <w:sz w:val="22"/>
          <w:szCs w:val="22"/>
        </w:rPr>
        <w:t>President/</w:t>
      </w:r>
      <w:r w:rsidR="00E17346" w:rsidRPr="00F53B11">
        <w:rPr>
          <w:rFonts w:asciiTheme="minorHAnsi" w:hAnsiTheme="minorHAnsi" w:cstheme="minorHAnsi"/>
          <w:bCs/>
          <w:sz w:val="22"/>
          <w:szCs w:val="22"/>
        </w:rPr>
        <w:t>Executive Director</w:t>
      </w:r>
    </w:p>
    <w:p w14:paraId="2E7A0382" w14:textId="77777777" w:rsidR="00E17346" w:rsidRPr="00F53B11" w:rsidRDefault="00E17346" w:rsidP="00125EE7">
      <w:pPr>
        <w:jc w:val="center"/>
        <w:rPr>
          <w:rFonts w:asciiTheme="minorHAnsi" w:hAnsiTheme="minorHAnsi" w:cstheme="minorHAnsi"/>
          <w:sz w:val="22"/>
          <w:szCs w:val="22"/>
        </w:rPr>
      </w:pPr>
      <w:r w:rsidRPr="00F53B11">
        <w:rPr>
          <w:rFonts w:asciiTheme="minorHAnsi" w:hAnsiTheme="minorHAnsi" w:cstheme="minorHAnsi"/>
          <w:sz w:val="22"/>
          <w:szCs w:val="22"/>
        </w:rPr>
        <w:t>Council on Occupational Education</w:t>
      </w:r>
    </w:p>
    <w:p w14:paraId="19E559A3" w14:textId="77777777" w:rsidR="00E17346" w:rsidRPr="00F53B11" w:rsidRDefault="00E17346" w:rsidP="00125EE7">
      <w:pPr>
        <w:jc w:val="center"/>
        <w:rPr>
          <w:rFonts w:asciiTheme="minorHAnsi" w:hAnsiTheme="minorHAnsi" w:cstheme="minorHAnsi"/>
          <w:sz w:val="22"/>
          <w:szCs w:val="22"/>
        </w:rPr>
      </w:pPr>
      <w:r w:rsidRPr="00F53B11">
        <w:rPr>
          <w:rFonts w:asciiTheme="minorHAnsi" w:hAnsiTheme="minorHAnsi" w:cstheme="minorHAnsi"/>
          <w:sz w:val="22"/>
          <w:szCs w:val="22"/>
        </w:rPr>
        <w:t>7840 Roswell Road, Building 300, Suite 325</w:t>
      </w:r>
    </w:p>
    <w:p w14:paraId="0EAC79AA" w14:textId="77777777" w:rsidR="00E17346" w:rsidRPr="00F53B11" w:rsidRDefault="00E17346" w:rsidP="00125EE7">
      <w:pPr>
        <w:jc w:val="center"/>
        <w:rPr>
          <w:rFonts w:asciiTheme="minorHAnsi" w:hAnsiTheme="minorHAnsi" w:cstheme="minorHAnsi"/>
          <w:sz w:val="22"/>
          <w:szCs w:val="22"/>
        </w:rPr>
      </w:pPr>
      <w:r w:rsidRPr="00F53B11">
        <w:rPr>
          <w:rFonts w:asciiTheme="minorHAnsi" w:hAnsiTheme="minorHAnsi" w:cstheme="minorHAnsi"/>
          <w:sz w:val="22"/>
          <w:szCs w:val="22"/>
        </w:rPr>
        <w:t>Atlanta, GA 30350</w:t>
      </w:r>
    </w:p>
    <w:p w14:paraId="09C4321F" w14:textId="3A89A52A" w:rsidR="00E17346" w:rsidRPr="00F53B11" w:rsidRDefault="00E17346" w:rsidP="00125EE7">
      <w:pPr>
        <w:jc w:val="center"/>
        <w:rPr>
          <w:rFonts w:asciiTheme="minorHAnsi" w:hAnsiTheme="minorHAnsi" w:cstheme="minorHAnsi"/>
          <w:sz w:val="22"/>
          <w:szCs w:val="22"/>
        </w:rPr>
      </w:pPr>
      <w:r w:rsidRPr="00F53B11">
        <w:rPr>
          <w:rFonts w:asciiTheme="minorHAnsi" w:hAnsiTheme="minorHAnsi" w:cstheme="minorHAnsi"/>
          <w:sz w:val="22"/>
          <w:szCs w:val="22"/>
        </w:rPr>
        <w:t>Phone</w:t>
      </w:r>
      <w:r w:rsidR="00A12947" w:rsidRPr="00F53B11">
        <w:rPr>
          <w:rFonts w:asciiTheme="minorHAnsi" w:hAnsiTheme="minorHAnsi" w:cstheme="minorHAnsi"/>
          <w:sz w:val="22"/>
          <w:szCs w:val="22"/>
        </w:rPr>
        <w:t>: (</w:t>
      </w:r>
      <w:r w:rsidR="00780CD9">
        <w:rPr>
          <w:rFonts w:asciiTheme="minorHAnsi" w:hAnsiTheme="minorHAnsi" w:cstheme="minorHAnsi"/>
          <w:sz w:val="22"/>
          <w:szCs w:val="22"/>
        </w:rPr>
        <w:t>800</w:t>
      </w:r>
      <w:r w:rsidRPr="00F53B11">
        <w:rPr>
          <w:rFonts w:asciiTheme="minorHAnsi" w:hAnsiTheme="minorHAnsi" w:cstheme="minorHAnsi"/>
          <w:sz w:val="22"/>
          <w:szCs w:val="22"/>
        </w:rPr>
        <w:t xml:space="preserve">) </w:t>
      </w:r>
      <w:r w:rsidR="00780CD9">
        <w:rPr>
          <w:rFonts w:asciiTheme="minorHAnsi" w:hAnsiTheme="minorHAnsi" w:cstheme="minorHAnsi"/>
          <w:sz w:val="22"/>
          <w:szCs w:val="22"/>
        </w:rPr>
        <w:t>917-2081</w:t>
      </w:r>
    </w:p>
    <w:p w14:paraId="46C38E0D" w14:textId="78806D96" w:rsidR="00E17346" w:rsidRPr="00F53B11" w:rsidRDefault="00E17346" w:rsidP="00125EE7">
      <w:pPr>
        <w:jc w:val="center"/>
        <w:rPr>
          <w:rFonts w:asciiTheme="minorHAnsi" w:hAnsiTheme="minorHAnsi" w:cstheme="minorHAnsi"/>
          <w:sz w:val="22"/>
          <w:szCs w:val="22"/>
        </w:rPr>
      </w:pPr>
      <w:r w:rsidRPr="00F53B11">
        <w:rPr>
          <w:rFonts w:asciiTheme="minorHAnsi" w:hAnsiTheme="minorHAnsi" w:cstheme="minorHAnsi"/>
          <w:sz w:val="22"/>
          <w:szCs w:val="22"/>
        </w:rPr>
        <w:t>FAX</w:t>
      </w:r>
      <w:r w:rsidR="00A12947" w:rsidRPr="00F53B11">
        <w:rPr>
          <w:rFonts w:asciiTheme="minorHAnsi" w:hAnsiTheme="minorHAnsi" w:cstheme="minorHAnsi"/>
          <w:sz w:val="22"/>
          <w:szCs w:val="22"/>
        </w:rPr>
        <w:t>: (</w:t>
      </w:r>
      <w:r w:rsidRPr="00F53B11">
        <w:rPr>
          <w:rFonts w:asciiTheme="minorHAnsi" w:hAnsiTheme="minorHAnsi" w:cstheme="minorHAnsi"/>
          <w:sz w:val="22"/>
          <w:szCs w:val="22"/>
        </w:rPr>
        <w:t>770) 396-3790</w:t>
      </w:r>
    </w:p>
    <w:p w14:paraId="572D6ACD" w14:textId="1ACA5AAC" w:rsidR="00E17346" w:rsidRDefault="00000000" w:rsidP="00125EE7">
      <w:pPr>
        <w:jc w:val="center"/>
        <w:rPr>
          <w:rStyle w:val="Hyperlink"/>
          <w:rFonts w:asciiTheme="minorHAnsi" w:hAnsiTheme="minorHAnsi" w:cstheme="minorHAnsi"/>
          <w:sz w:val="22"/>
          <w:szCs w:val="22"/>
        </w:rPr>
      </w:pPr>
      <w:hyperlink r:id="rId49" w:history="1">
        <w:r w:rsidR="006D2711" w:rsidRPr="00AD1D0A">
          <w:rPr>
            <w:rStyle w:val="Hyperlink"/>
            <w:rFonts w:asciiTheme="minorHAnsi" w:hAnsiTheme="minorHAnsi" w:cstheme="minorHAnsi"/>
            <w:sz w:val="22"/>
            <w:szCs w:val="22"/>
          </w:rPr>
          <w:t>www.council.org</w:t>
        </w:r>
      </w:hyperlink>
      <w:bookmarkStart w:id="424" w:name="_Toc456861419"/>
    </w:p>
    <w:p w14:paraId="6BB0D082" w14:textId="77777777" w:rsidR="004D47FB" w:rsidRPr="00AD1D0A" w:rsidRDefault="004D47FB" w:rsidP="00125EE7">
      <w:pPr>
        <w:jc w:val="center"/>
        <w:rPr>
          <w:rStyle w:val="Hyperlink"/>
          <w:rFonts w:asciiTheme="minorHAnsi" w:hAnsiTheme="minorHAnsi" w:cstheme="minorHAnsi"/>
          <w:sz w:val="22"/>
          <w:szCs w:val="22"/>
        </w:rPr>
      </w:pPr>
    </w:p>
    <w:p w14:paraId="6711394C" w14:textId="77777777" w:rsidR="00E17346" w:rsidRPr="00301E3E" w:rsidRDefault="00E17346" w:rsidP="00301E3E">
      <w:pPr>
        <w:pStyle w:val="Heading6"/>
      </w:pPr>
      <w:bookmarkStart w:id="425" w:name="_Toc786533"/>
      <w:bookmarkEnd w:id="424"/>
      <w:r w:rsidRPr="00301E3E">
        <w:t>MEDIA RELEASE</w:t>
      </w:r>
      <w:bookmarkEnd w:id="425"/>
    </w:p>
    <w:p w14:paraId="1AD017C4" w14:textId="1EC9BA3F" w:rsidR="00E17346" w:rsidRPr="00F53B11" w:rsidRDefault="00E17346" w:rsidP="007A5EA4">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F53B11">
        <w:rPr>
          <w:rFonts w:asciiTheme="minorHAnsi" w:hAnsiTheme="minorHAnsi" w:cstheme="minorHAnsi"/>
          <w:sz w:val="22"/>
          <w:szCs w:val="22"/>
        </w:rPr>
        <w:t xml:space="preserve">Students will be asked to sign a Student Media Release Form to give permission to be interviewed, </w:t>
      </w:r>
      <w:r w:rsidR="00A12947" w:rsidRPr="00F53B11">
        <w:rPr>
          <w:rFonts w:asciiTheme="minorHAnsi" w:hAnsiTheme="minorHAnsi" w:cstheme="minorHAnsi"/>
          <w:sz w:val="22"/>
          <w:szCs w:val="22"/>
        </w:rPr>
        <w:t>photographed,</w:t>
      </w:r>
      <w:r w:rsidRPr="00F53B11">
        <w:rPr>
          <w:rFonts w:asciiTheme="minorHAnsi" w:hAnsiTheme="minorHAnsi" w:cstheme="minorHAnsi"/>
          <w:sz w:val="22"/>
          <w:szCs w:val="22"/>
        </w:rPr>
        <w:t xml:space="preserve"> or videotaped for use in school/district publications, school district productions, or for use by the general news media for print or broadcast purposes; and for the student’s name to be published in school/district publications and websites, and in news publications and broadcasts.  </w:t>
      </w:r>
    </w:p>
    <w:p w14:paraId="3C2C770C" w14:textId="77777777" w:rsidR="00E17346" w:rsidRPr="00F53B11" w:rsidRDefault="00E17346" w:rsidP="007A5EA4">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10DFCDB8" w14:textId="77777777" w:rsidR="00E17346" w:rsidRPr="00F53B11" w:rsidRDefault="00E17346" w:rsidP="007A5EA4">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F53B11">
        <w:rPr>
          <w:rFonts w:asciiTheme="minorHAnsi" w:hAnsiTheme="minorHAnsi" w:cstheme="minorHAnsi"/>
          <w:sz w:val="22"/>
          <w:szCs w:val="22"/>
        </w:rPr>
        <w:t>Students may decline such permissions.</w:t>
      </w:r>
    </w:p>
    <w:p w14:paraId="74E3D4D2" w14:textId="77777777" w:rsidR="00E17346" w:rsidRPr="00F53B11" w:rsidRDefault="00E17346" w:rsidP="007A5EA4">
      <w:pPr>
        <w:jc w:val="both"/>
        <w:rPr>
          <w:rFonts w:asciiTheme="minorHAnsi" w:hAnsiTheme="minorHAnsi" w:cstheme="minorHAnsi"/>
          <w:bCs/>
          <w:szCs w:val="28"/>
        </w:rPr>
      </w:pPr>
      <w:bookmarkStart w:id="426" w:name="_Toc456861424"/>
    </w:p>
    <w:p w14:paraId="63687958" w14:textId="77777777" w:rsidR="00E17346" w:rsidRPr="00301E3E" w:rsidRDefault="00E17346" w:rsidP="00301E3E">
      <w:pPr>
        <w:pStyle w:val="Heading6"/>
        <w:rPr>
          <w:rStyle w:val="Style1Char"/>
          <w:b/>
          <w:i w:val="0"/>
          <w:sz w:val="28"/>
          <w:szCs w:val="28"/>
          <w:u w:val="none"/>
        </w:rPr>
      </w:pPr>
      <w:bookmarkStart w:id="427" w:name="_Toc485818997"/>
      <w:bookmarkStart w:id="428" w:name="_Toc786534"/>
      <w:r w:rsidRPr="00301E3E">
        <w:lastRenderedPageBreak/>
        <w:t>MEDIA RESOURCES</w:t>
      </w:r>
      <w:bookmarkStart w:id="429" w:name="_Toc456861425"/>
      <w:bookmarkEnd w:id="426"/>
      <w:bookmarkEnd w:id="427"/>
      <w:bookmarkEnd w:id="428"/>
    </w:p>
    <w:p w14:paraId="3A0404F4" w14:textId="7B9F3198" w:rsidR="00E17346" w:rsidRPr="00F53B11" w:rsidRDefault="00E17346" w:rsidP="007A5EA4">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Fonts w:asciiTheme="minorHAnsi" w:hAnsiTheme="minorHAnsi" w:cstheme="minorHAnsi"/>
          <w:sz w:val="22"/>
          <w:szCs w:val="22"/>
        </w:rPr>
      </w:pPr>
      <w:bookmarkStart w:id="430" w:name="_Toc485818998"/>
      <w:bookmarkStart w:id="431" w:name="_Toc786535"/>
      <w:r w:rsidRPr="00F53B11">
        <w:rPr>
          <w:rStyle w:val="Style1Char"/>
          <w:rFonts w:asciiTheme="minorHAnsi" w:hAnsiTheme="minorHAnsi" w:cstheme="minorHAnsi"/>
        </w:rPr>
        <w:t>Computers &amp; Internet Accessibility:</w:t>
      </w:r>
      <w:bookmarkEnd w:id="430"/>
      <w:bookmarkEnd w:id="431"/>
      <w:r w:rsidRPr="00F53B11">
        <w:rPr>
          <w:rFonts w:asciiTheme="minorHAnsi" w:hAnsiTheme="minorHAnsi" w:cstheme="minorHAnsi"/>
          <w:sz w:val="22"/>
          <w:szCs w:val="22"/>
        </w:rPr>
        <w:t xml:space="preserve">  Computers with Internet accessibility </w:t>
      </w:r>
      <w:proofErr w:type="gramStart"/>
      <w:r w:rsidRPr="00F53B11">
        <w:rPr>
          <w:rFonts w:asciiTheme="minorHAnsi" w:hAnsiTheme="minorHAnsi" w:cstheme="minorHAnsi"/>
          <w:sz w:val="22"/>
          <w:szCs w:val="22"/>
        </w:rPr>
        <w:t>are</w:t>
      </w:r>
      <w:proofErr w:type="gramEnd"/>
      <w:r w:rsidRPr="00F53B11">
        <w:rPr>
          <w:rFonts w:asciiTheme="minorHAnsi" w:hAnsiTheme="minorHAnsi" w:cstheme="minorHAnsi"/>
          <w:sz w:val="22"/>
          <w:szCs w:val="22"/>
        </w:rPr>
        <w:t xml:space="preserve"> available in every program, as </w:t>
      </w:r>
      <w:r w:rsidR="00A12947" w:rsidRPr="00F53B11">
        <w:rPr>
          <w:rFonts w:asciiTheme="minorHAnsi" w:hAnsiTheme="minorHAnsi" w:cstheme="minorHAnsi"/>
          <w:sz w:val="22"/>
          <w:szCs w:val="22"/>
        </w:rPr>
        <w:t>well as</w:t>
      </w:r>
      <w:r w:rsidRPr="00F53B11">
        <w:rPr>
          <w:rFonts w:asciiTheme="minorHAnsi" w:hAnsiTheme="minorHAnsi" w:cstheme="minorHAnsi"/>
          <w:sz w:val="22"/>
          <w:szCs w:val="22"/>
        </w:rPr>
        <w:t xml:space="preserve"> othe</w:t>
      </w:r>
      <w:r w:rsidR="00962F02" w:rsidRPr="00F53B11">
        <w:rPr>
          <w:rFonts w:asciiTheme="minorHAnsi" w:hAnsiTheme="minorHAnsi" w:cstheme="minorHAnsi"/>
          <w:sz w:val="22"/>
          <w:szCs w:val="22"/>
        </w:rPr>
        <w:t xml:space="preserve">r areas throughout the school. </w:t>
      </w:r>
      <w:r w:rsidR="002C1331" w:rsidRPr="00F53B11">
        <w:rPr>
          <w:rFonts w:asciiTheme="minorHAnsi" w:hAnsiTheme="minorHAnsi" w:cstheme="minorHAnsi"/>
          <w:sz w:val="22"/>
          <w:szCs w:val="22"/>
        </w:rPr>
        <w:t>Secure-access</w:t>
      </w:r>
      <w:r w:rsidRPr="00F53B11">
        <w:rPr>
          <w:rFonts w:asciiTheme="minorHAnsi" w:hAnsiTheme="minorHAnsi" w:cstheme="minorHAnsi"/>
          <w:sz w:val="22"/>
          <w:szCs w:val="22"/>
        </w:rPr>
        <w:t xml:space="preserve"> wireless Internet is available throughout </w:t>
      </w:r>
      <w:r w:rsidR="001D4EEB">
        <w:rPr>
          <w:rFonts w:asciiTheme="minorHAnsi" w:hAnsiTheme="minorHAnsi" w:cstheme="minorHAnsi"/>
          <w:sz w:val="22"/>
          <w:szCs w:val="22"/>
        </w:rPr>
        <w:t xml:space="preserve">each campus </w:t>
      </w:r>
      <w:r w:rsidRPr="00F53B11">
        <w:rPr>
          <w:rFonts w:asciiTheme="minorHAnsi" w:hAnsiTheme="minorHAnsi" w:cstheme="minorHAnsi"/>
          <w:sz w:val="22"/>
          <w:szCs w:val="22"/>
        </w:rPr>
        <w:t>for students to use the school’s computers or their own Internet-compatible devices.</w:t>
      </w:r>
    </w:p>
    <w:p w14:paraId="473ED244" w14:textId="77777777" w:rsidR="00E17346" w:rsidRPr="00F53B11" w:rsidRDefault="00E17346" w:rsidP="007A5EA4">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Style w:val="Style1Char"/>
          <w:rFonts w:asciiTheme="minorHAnsi" w:hAnsiTheme="minorHAnsi" w:cstheme="minorHAnsi"/>
          <w:b w:val="0"/>
          <w:i w:val="0"/>
          <w:u w:val="none"/>
        </w:rPr>
      </w:pPr>
    </w:p>
    <w:p w14:paraId="50155B6F" w14:textId="77777777" w:rsidR="00E17346" w:rsidRPr="00F53B11" w:rsidRDefault="00E17346" w:rsidP="007A5EA4">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Style w:val="Style1Char"/>
          <w:rFonts w:asciiTheme="minorHAnsi" w:hAnsiTheme="minorHAnsi" w:cstheme="minorHAnsi"/>
          <w:b w:val="0"/>
          <w:i w:val="0"/>
          <w:u w:val="none"/>
        </w:rPr>
      </w:pPr>
      <w:bookmarkStart w:id="432" w:name="_Toc456861428"/>
      <w:bookmarkStart w:id="433" w:name="_Toc485818999"/>
      <w:bookmarkStart w:id="434" w:name="_Toc786536"/>
      <w:bookmarkEnd w:id="429"/>
      <w:r w:rsidRPr="00F53B11">
        <w:rPr>
          <w:rStyle w:val="Style1Char"/>
          <w:rFonts w:asciiTheme="minorHAnsi" w:hAnsiTheme="minorHAnsi" w:cstheme="minorHAnsi"/>
        </w:rPr>
        <w:t>Electronic Research:</w:t>
      </w:r>
      <w:bookmarkEnd w:id="432"/>
      <w:bookmarkEnd w:id="433"/>
      <w:bookmarkEnd w:id="434"/>
      <w:r w:rsidRPr="00F53B11">
        <w:rPr>
          <w:rFonts w:asciiTheme="minorHAnsi" w:hAnsiTheme="minorHAnsi" w:cstheme="minorHAnsi"/>
          <w:sz w:val="22"/>
          <w:szCs w:val="22"/>
        </w:rPr>
        <w:t xml:space="preserve">  Most students conduct research electronically.  By using online resources rather than hard copy reference books (which can be out of date before publishing is complete) in a physical library, the virtual library provides cutting edge information.  </w:t>
      </w:r>
      <w:proofErr w:type="gramStart"/>
      <w:r w:rsidRPr="00F53B11">
        <w:rPr>
          <w:rStyle w:val="Style1Char"/>
          <w:rFonts w:asciiTheme="minorHAnsi" w:hAnsiTheme="minorHAnsi" w:cstheme="minorHAnsi"/>
          <w:b w:val="0"/>
          <w:i w:val="0"/>
          <w:u w:val="none"/>
        </w:rPr>
        <w:t>In order to</w:t>
      </w:r>
      <w:proofErr w:type="gramEnd"/>
      <w:r w:rsidRPr="00F53B11">
        <w:rPr>
          <w:rStyle w:val="Style1Char"/>
          <w:rFonts w:asciiTheme="minorHAnsi" w:hAnsiTheme="minorHAnsi" w:cstheme="minorHAnsi"/>
          <w:b w:val="0"/>
          <w:i w:val="0"/>
          <w:u w:val="none"/>
        </w:rPr>
        <w:t xml:space="preserve"> provide students with the most up-to-date resources, many virtual libraries are made available through the school district’s website.</w:t>
      </w:r>
    </w:p>
    <w:p w14:paraId="5E619E45" w14:textId="77777777" w:rsidR="00E17346" w:rsidRPr="00F53B11" w:rsidRDefault="00E17346" w:rsidP="007A5EA4">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Fonts w:asciiTheme="minorHAnsi" w:hAnsiTheme="minorHAnsi" w:cstheme="minorHAnsi"/>
          <w:sz w:val="22"/>
          <w:szCs w:val="22"/>
        </w:rPr>
      </w:pPr>
    </w:p>
    <w:p w14:paraId="62019AF3" w14:textId="3A642DFB" w:rsidR="00E17346" w:rsidRPr="001D4EEB" w:rsidRDefault="00E17346" w:rsidP="007A5EA4">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Fonts w:asciiTheme="minorHAnsi" w:hAnsiTheme="minorHAnsi" w:cstheme="minorHAnsi"/>
          <w:sz w:val="22"/>
          <w:szCs w:val="22"/>
        </w:rPr>
      </w:pPr>
      <w:bookmarkStart w:id="435" w:name="_Toc456861429"/>
      <w:bookmarkStart w:id="436" w:name="_Toc485819000"/>
      <w:bookmarkStart w:id="437" w:name="_Toc786537"/>
      <w:r w:rsidRPr="00F53B11">
        <w:rPr>
          <w:rStyle w:val="Style1Char"/>
          <w:rFonts w:asciiTheme="minorHAnsi" w:hAnsiTheme="minorHAnsi" w:cstheme="minorHAnsi"/>
        </w:rPr>
        <w:t>Virtual Libraries:</w:t>
      </w:r>
      <w:bookmarkEnd w:id="435"/>
      <w:bookmarkEnd w:id="436"/>
      <w:bookmarkEnd w:id="437"/>
      <w:r w:rsidRPr="00F53B11">
        <w:rPr>
          <w:rFonts w:asciiTheme="minorHAnsi" w:hAnsiTheme="minorHAnsi" w:cstheme="minorHAnsi"/>
          <w:sz w:val="22"/>
          <w:szCs w:val="22"/>
        </w:rPr>
        <w:t xml:space="preserve">  The school district has many resources and links available for Career and Technical research through their </w:t>
      </w:r>
      <w:r w:rsidRPr="00866848">
        <w:rPr>
          <w:rFonts w:asciiTheme="minorHAnsi" w:hAnsiTheme="minorHAnsi" w:cstheme="minorHAnsi"/>
          <w:sz w:val="22"/>
          <w:szCs w:val="22"/>
        </w:rPr>
        <w:t xml:space="preserve">website: </w:t>
      </w:r>
      <w:hyperlink r:id="rId50" w:history="1">
        <w:r w:rsidR="006D2711" w:rsidRPr="00AD1D0A">
          <w:rPr>
            <w:rStyle w:val="Hyperlink"/>
            <w:rFonts w:asciiTheme="minorHAnsi" w:hAnsiTheme="minorHAnsi" w:cstheme="minorHAnsi"/>
            <w:sz w:val="22"/>
            <w:szCs w:val="22"/>
          </w:rPr>
          <w:t>www.hillsboroughschools.org</w:t>
        </w:r>
      </w:hyperlink>
      <w:r w:rsidR="001D4EEB" w:rsidRPr="00AD1D0A">
        <w:rPr>
          <w:rStyle w:val="Hyperlink"/>
          <w:rFonts w:asciiTheme="minorHAnsi" w:hAnsiTheme="minorHAnsi" w:cstheme="minorHAnsi"/>
          <w:sz w:val="22"/>
          <w:szCs w:val="22"/>
          <w:u w:val="none"/>
        </w:rPr>
        <w:t xml:space="preserve">    </w:t>
      </w:r>
      <w:r w:rsidR="001D4EEB" w:rsidRPr="003A10B1">
        <w:rPr>
          <w:rStyle w:val="Hyperlink"/>
          <w:rFonts w:asciiTheme="minorHAnsi" w:hAnsiTheme="minorHAnsi" w:cstheme="minorHAnsi"/>
          <w:color w:val="auto"/>
          <w:sz w:val="22"/>
          <w:szCs w:val="22"/>
          <w:u w:val="none"/>
        </w:rPr>
        <w:t>Click the “Students” tab, then the “Library Media Services” link</w:t>
      </w:r>
      <w:r w:rsidR="005267BF">
        <w:rPr>
          <w:rStyle w:val="Hyperlink"/>
          <w:rFonts w:asciiTheme="minorHAnsi" w:hAnsiTheme="minorHAnsi" w:cstheme="minorHAnsi"/>
          <w:color w:val="auto"/>
          <w:sz w:val="22"/>
          <w:szCs w:val="22"/>
          <w:u w:val="none"/>
        </w:rPr>
        <w:t xml:space="preserve">, then the </w:t>
      </w:r>
      <w:r w:rsidR="00E7292B">
        <w:rPr>
          <w:rStyle w:val="Hyperlink"/>
          <w:rFonts w:asciiTheme="minorHAnsi" w:hAnsiTheme="minorHAnsi" w:cstheme="minorHAnsi"/>
          <w:color w:val="auto"/>
          <w:sz w:val="22"/>
          <w:szCs w:val="22"/>
          <w:u w:val="none"/>
        </w:rPr>
        <w:t>“Virtual Library and Catalog</w:t>
      </w:r>
      <w:r w:rsidR="005267BF">
        <w:rPr>
          <w:rStyle w:val="Hyperlink"/>
          <w:rFonts w:asciiTheme="minorHAnsi" w:hAnsiTheme="minorHAnsi" w:cstheme="minorHAnsi"/>
          <w:color w:val="auto"/>
          <w:sz w:val="22"/>
          <w:szCs w:val="22"/>
          <w:u w:val="none"/>
        </w:rPr>
        <w:t>” link</w:t>
      </w:r>
      <w:r w:rsidR="001D4EEB" w:rsidRPr="003A10B1">
        <w:rPr>
          <w:rStyle w:val="Hyperlink"/>
          <w:rFonts w:asciiTheme="minorHAnsi" w:hAnsiTheme="minorHAnsi" w:cstheme="minorHAnsi"/>
          <w:color w:val="auto"/>
          <w:sz w:val="22"/>
          <w:szCs w:val="22"/>
          <w:u w:val="none"/>
        </w:rPr>
        <w:t>.</w:t>
      </w:r>
    </w:p>
    <w:p w14:paraId="72A24CF7" w14:textId="77777777" w:rsidR="00E17346" w:rsidRPr="00F53B11" w:rsidRDefault="00E17346" w:rsidP="007A5EA4">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Fonts w:asciiTheme="minorHAnsi" w:hAnsiTheme="minorHAnsi" w:cstheme="minorHAnsi"/>
          <w:sz w:val="22"/>
          <w:szCs w:val="22"/>
        </w:rPr>
      </w:pPr>
    </w:p>
    <w:p w14:paraId="576FA720" w14:textId="37F409FD" w:rsidR="00E17346" w:rsidRPr="00F53B11" w:rsidRDefault="005267BF" w:rsidP="007A5EA4">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Fonts w:asciiTheme="minorHAnsi" w:hAnsiTheme="minorHAnsi" w:cstheme="minorHAnsi"/>
          <w:sz w:val="22"/>
          <w:szCs w:val="22"/>
        </w:rPr>
      </w:pPr>
      <w:r>
        <w:rPr>
          <w:rFonts w:asciiTheme="minorHAnsi" w:hAnsiTheme="minorHAnsi" w:cstheme="minorHAnsi"/>
          <w:sz w:val="22"/>
          <w:szCs w:val="22"/>
        </w:rPr>
        <w:t xml:space="preserve">For direct access, </w:t>
      </w:r>
      <w:r w:rsidR="00725F79">
        <w:rPr>
          <w:rFonts w:asciiTheme="minorHAnsi" w:hAnsiTheme="minorHAnsi" w:cstheme="minorHAnsi"/>
          <w:sz w:val="22"/>
          <w:szCs w:val="22"/>
        </w:rPr>
        <w:t>go to</w:t>
      </w:r>
      <w:r w:rsidR="00E17346" w:rsidRPr="00F53B11">
        <w:rPr>
          <w:rFonts w:asciiTheme="minorHAnsi" w:hAnsiTheme="minorHAnsi" w:cstheme="minorHAnsi"/>
          <w:sz w:val="22"/>
          <w:szCs w:val="22"/>
        </w:rPr>
        <w:t xml:space="preserve">: </w:t>
      </w:r>
      <w:r>
        <w:rPr>
          <w:rFonts w:asciiTheme="minorHAnsi" w:hAnsiTheme="minorHAnsi" w:cstheme="minorHAnsi"/>
          <w:sz w:val="22"/>
          <w:szCs w:val="22"/>
        </w:rPr>
        <w:t xml:space="preserve"> </w:t>
      </w:r>
      <w:r w:rsidR="00B4556A" w:rsidRPr="00AD1D0A">
        <w:rPr>
          <w:rFonts w:asciiTheme="minorHAnsi" w:hAnsiTheme="minorHAnsi" w:cstheme="minorHAnsi"/>
          <w:color w:val="0000FF"/>
          <w:sz w:val="22"/>
          <w:szCs w:val="22"/>
          <w:u w:val="single"/>
        </w:rPr>
        <w:t>www.galepages.com</w:t>
      </w:r>
      <w:r w:rsidR="00B4556A" w:rsidRPr="00AD1D0A">
        <w:rPr>
          <w:rFonts w:asciiTheme="minorHAnsi" w:hAnsiTheme="minorHAnsi" w:cstheme="minorHAnsi"/>
          <w:sz w:val="22"/>
          <w:szCs w:val="22"/>
        </w:rPr>
        <w:t>.</w:t>
      </w:r>
    </w:p>
    <w:p w14:paraId="716B5927" w14:textId="77777777" w:rsidR="00E17346" w:rsidRPr="00F53B11" w:rsidRDefault="00E17346" w:rsidP="007A5EA4">
      <w:pPr>
        <w:jc w:val="both"/>
        <w:rPr>
          <w:rFonts w:asciiTheme="minorHAnsi" w:hAnsiTheme="minorHAnsi" w:cstheme="minorHAnsi"/>
          <w:bCs/>
          <w:sz w:val="22"/>
          <w:szCs w:val="22"/>
        </w:rPr>
      </w:pPr>
    </w:p>
    <w:p w14:paraId="3E4827E7" w14:textId="77777777" w:rsidR="00E17346" w:rsidRPr="00F53B11" w:rsidRDefault="00E17346" w:rsidP="007A5EA4">
      <w:pPr>
        <w:jc w:val="both"/>
        <w:rPr>
          <w:rFonts w:asciiTheme="minorHAnsi" w:hAnsiTheme="minorHAnsi" w:cstheme="minorHAnsi"/>
          <w:bCs/>
          <w:sz w:val="22"/>
          <w:szCs w:val="22"/>
        </w:rPr>
      </w:pPr>
      <w:r w:rsidRPr="00F53B11">
        <w:rPr>
          <w:rFonts w:asciiTheme="minorHAnsi" w:hAnsiTheme="minorHAnsi" w:cstheme="minorHAnsi"/>
          <w:bCs/>
          <w:sz w:val="22"/>
          <w:szCs w:val="22"/>
        </w:rPr>
        <w:t xml:space="preserve">Additional information about </w:t>
      </w:r>
      <w:r w:rsidR="002E10CF">
        <w:rPr>
          <w:rFonts w:asciiTheme="minorHAnsi" w:hAnsiTheme="minorHAnsi" w:cstheme="minorHAnsi"/>
          <w:bCs/>
          <w:sz w:val="22"/>
          <w:szCs w:val="22"/>
        </w:rPr>
        <w:t xml:space="preserve">each </w:t>
      </w:r>
      <w:r w:rsidRPr="00F53B11">
        <w:rPr>
          <w:rFonts w:asciiTheme="minorHAnsi" w:hAnsiTheme="minorHAnsi" w:cstheme="minorHAnsi"/>
          <w:bCs/>
          <w:sz w:val="22"/>
          <w:szCs w:val="22"/>
        </w:rPr>
        <w:t>college</w:t>
      </w:r>
      <w:r w:rsidR="002E10CF">
        <w:rPr>
          <w:rFonts w:asciiTheme="minorHAnsi" w:hAnsiTheme="minorHAnsi" w:cstheme="minorHAnsi"/>
          <w:bCs/>
          <w:sz w:val="22"/>
          <w:szCs w:val="22"/>
        </w:rPr>
        <w:t>’s</w:t>
      </w:r>
      <w:r w:rsidRPr="00F53B11">
        <w:rPr>
          <w:rFonts w:asciiTheme="minorHAnsi" w:hAnsiTheme="minorHAnsi" w:cstheme="minorHAnsi"/>
          <w:bCs/>
          <w:sz w:val="22"/>
          <w:szCs w:val="22"/>
        </w:rPr>
        <w:t xml:space="preserve"> specific resources, if applicable, can be found in </w:t>
      </w:r>
      <w:r w:rsidR="00FE4B17">
        <w:rPr>
          <w:rFonts w:asciiTheme="minorHAnsi" w:hAnsiTheme="minorHAnsi" w:cstheme="minorHAnsi"/>
          <w:bCs/>
          <w:sz w:val="22"/>
          <w:szCs w:val="22"/>
        </w:rPr>
        <w:t xml:space="preserve">the </w:t>
      </w:r>
      <w:r w:rsidR="003D3CCB">
        <w:rPr>
          <w:rFonts w:asciiTheme="minorHAnsi" w:hAnsiTheme="minorHAnsi" w:cstheme="minorHAnsi"/>
          <w:bCs/>
          <w:sz w:val="22"/>
          <w:szCs w:val="22"/>
        </w:rPr>
        <w:t xml:space="preserve">Appendix </w:t>
      </w:r>
      <w:r w:rsidRPr="00F53B11">
        <w:rPr>
          <w:rFonts w:asciiTheme="minorHAnsi" w:hAnsiTheme="minorHAnsi" w:cstheme="minorHAnsi"/>
          <w:bCs/>
          <w:sz w:val="22"/>
          <w:szCs w:val="22"/>
        </w:rPr>
        <w:t>for each individual technical college.</w:t>
      </w:r>
    </w:p>
    <w:p w14:paraId="712F90C6" w14:textId="77777777" w:rsidR="00D30F6E" w:rsidRDefault="00D30F6E" w:rsidP="007A5EA4">
      <w:pPr>
        <w:jc w:val="both"/>
        <w:rPr>
          <w:rFonts w:asciiTheme="minorHAnsi" w:hAnsiTheme="minorHAnsi" w:cstheme="minorHAnsi"/>
          <w:b/>
          <w:sz w:val="28"/>
          <w:szCs w:val="28"/>
        </w:rPr>
      </w:pPr>
      <w:bookmarkStart w:id="438" w:name="_Toc456861433"/>
      <w:bookmarkStart w:id="439" w:name="_Toc485819001"/>
    </w:p>
    <w:p w14:paraId="48D1DD30" w14:textId="77777777" w:rsidR="00E17346" w:rsidRPr="00301E3E" w:rsidRDefault="00E17346" w:rsidP="00301E3E">
      <w:pPr>
        <w:pStyle w:val="Heading6"/>
      </w:pPr>
      <w:bookmarkStart w:id="440" w:name="_Toc786538"/>
      <w:r w:rsidRPr="00301E3E">
        <w:t>PERSONAL PROPERTY</w:t>
      </w:r>
      <w:bookmarkEnd w:id="438"/>
      <w:bookmarkEnd w:id="439"/>
      <w:bookmarkEnd w:id="440"/>
    </w:p>
    <w:p w14:paraId="361F4B96" w14:textId="77777777" w:rsidR="00E17346" w:rsidRPr="00F53B11" w:rsidRDefault="00E17346" w:rsidP="007A5EA4">
      <w:pPr>
        <w:tabs>
          <w:tab w:val="left" w:pos="-720"/>
          <w:tab w:val="left" w:pos="384"/>
          <w:tab w:val="left" w:pos="667"/>
          <w:tab w:val="left" w:pos="869"/>
          <w:tab w:val="left" w:pos="983"/>
          <w:tab w:val="left" w:pos="2160"/>
          <w:tab w:val="left" w:pos="2880"/>
          <w:tab w:val="left" w:pos="3600"/>
          <w:tab w:val="left" w:pos="4320"/>
          <w:tab w:val="left" w:pos="5040"/>
          <w:tab w:val="left" w:pos="5760"/>
          <w:tab w:val="left" w:pos="5990"/>
          <w:tab w:val="left" w:pos="629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F53B11">
        <w:rPr>
          <w:rFonts w:asciiTheme="minorHAnsi" w:hAnsiTheme="minorHAnsi" w:cstheme="minorHAnsi"/>
          <w:sz w:val="22"/>
          <w:szCs w:val="22"/>
        </w:rPr>
        <w:t>Students are responsible for keeping up with their p</w:t>
      </w:r>
      <w:r w:rsidR="006D1332" w:rsidRPr="00F53B11">
        <w:rPr>
          <w:rFonts w:asciiTheme="minorHAnsi" w:hAnsiTheme="minorHAnsi" w:cstheme="minorHAnsi"/>
          <w:sz w:val="22"/>
          <w:szCs w:val="22"/>
        </w:rPr>
        <w:t>ersonal property and textbooks:</w:t>
      </w:r>
    </w:p>
    <w:p w14:paraId="69A38877" w14:textId="77777777" w:rsidR="00E17346" w:rsidRPr="00F53B11" w:rsidRDefault="00E17346" w:rsidP="007A5EA4">
      <w:pPr>
        <w:jc w:val="both"/>
        <w:rPr>
          <w:rFonts w:asciiTheme="minorHAnsi" w:hAnsiTheme="minorHAnsi" w:cstheme="minorHAnsi"/>
          <w:sz w:val="22"/>
          <w:szCs w:val="22"/>
        </w:rPr>
      </w:pPr>
    </w:p>
    <w:p w14:paraId="41B7284E" w14:textId="77777777" w:rsidR="00E17346" w:rsidRPr="00F53B11" w:rsidRDefault="00E17346" w:rsidP="0000178F">
      <w:pPr>
        <w:pStyle w:val="ListParagraph"/>
        <w:numPr>
          <w:ilvl w:val="0"/>
          <w:numId w:val="2"/>
        </w:numPr>
        <w:tabs>
          <w:tab w:val="left" w:pos="-720"/>
          <w:tab w:val="left" w:pos="0"/>
          <w:tab w:val="left" w:pos="360"/>
          <w:tab w:val="left" w:pos="619"/>
          <w:tab w:val="left" w:pos="859"/>
          <w:tab w:val="left" w:pos="1200"/>
          <w:tab w:val="left" w:pos="1685"/>
          <w:tab w:val="left" w:pos="2160"/>
          <w:tab w:val="left" w:pos="2880"/>
          <w:tab w:val="left" w:pos="3600"/>
          <w:tab w:val="left" w:pos="4320"/>
          <w:tab w:val="left" w:pos="5040"/>
          <w:tab w:val="left" w:pos="5760"/>
          <w:tab w:val="left" w:pos="599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Do not leave books or personal property lying around.</w:t>
      </w:r>
    </w:p>
    <w:p w14:paraId="2A920178" w14:textId="77777777" w:rsidR="00E17346" w:rsidRPr="00F53B11" w:rsidRDefault="00E17346" w:rsidP="0000178F">
      <w:pPr>
        <w:pStyle w:val="ListParagraph"/>
        <w:numPr>
          <w:ilvl w:val="0"/>
          <w:numId w:val="2"/>
        </w:numPr>
        <w:tabs>
          <w:tab w:val="left" w:pos="-720"/>
          <w:tab w:val="left" w:pos="0"/>
          <w:tab w:val="left" w:pos="360"/>
          <w:tab w:val="left" w:pos="619"/>
          <w:tab w:val="left" w:pos="859"/>
          <w:tab w:val="left" w:pos="1200"/>
          <w:tab w:val="left" w:pos="1685"/>
          <w:tab w:val="left" w:pos="2160"/>
          <w:tab w:val="left" w:pos="2880"/>
          <w:tab w:val="left" w:pos="3600"/>
          <w:tab w:val="left" w:pos="4320"/>
          <w:tab w:val="left" w:pos="5040"/>
          <w:tab w:val="left" w:pos="5760"/>
          <w:tab w:val="left" w:pos="599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Report all missing items to the Administration office.</w:t>
      </w:r>
    </w:p>
    <w:p w14:paraId="3E4F16DC" w14:textId="77777777" w:rsidR="00E17346" w:rsidRPr="00F53B11" w:rsidRDefault="00E17346" w:rsidP="0000178F">
      <w:pPr>
        <w:pStyle w:val="ListParagraph"/>
        <w:numPr>
          <w:ilvl w:val="0"/>
          <w:numId w:val="2"/>
        </w:numPr>
        <w:tabs>
          <w:tab w:val="left" w:pos="-720"/>
          <w:tab w:val="left" w:pos="0"/>
          <w:tab w:val="left" w:pos="360"/>
          <w:tab w:val="left" w:pos="619"/>
          <w:tab w:val="left" w:pos="859"/>
          <w:tab w:val="left" w:pos="1200"/>
          <w:tab w:val="left" w:pos="1685"/>
          <w:tab w:val="left" w:pos="2160"/>
          <w:tab w:val="left" w:pos="2880"/>
          <w:tab w:val="left" w:pos="3600"/>
          <w:tab w:val="left" w:pos="4320"/>
          <w:tab w:val="left" w:pos="5040"/>
          <w:tab w:val="left" w:pos="5760"/>
          <w:tab w:val="left" w:pos="599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Check with the Administration office for missing items that have been turned in. </w:t>
      </w:r>
    </w:p>
    <w:p w14:paraId="7B2CCD96" w14:textId="77777777" w:rsidR="00E17346" w:rsidRPr="00F53B11" w:rsidRDefault="00E17346" w:rsidP="0000178F">
      <w:pPr>
        <w:pStyle w:val="ListParagraph"/>
        <w:numPr>
          <w:ilvl w:val="0"/>
          <w:numId w:val="2"/>
        </w:numPr>
        <w:tabs>
          <w:tab w:val="left" w:pos="-720"/>
          <w:tab w:val="left" w:pos="0"/>
          <w:tab w:val="left" w:pos="360"/>
          <w:tab w:val="left" w:pos="619"/>
          <w:tab w:val="left" w:pos="859"/>
          <w:tab w:val="left" w:pos="1200"/>
          <w:tab w:val="left" w:pos="1685"/>
          <w:tab w:val="left" w:pos="2160"/>
          <w:tab w:val="left" w:pos="2880"/>
          <w:tab w:val="left" w:pos="3600"/>
          <w:tab w:val="left" w:pos="4320"/>
          <w:tab w:val="left" w:pos="5040"/>
          <w:tab w:val="left" w:pos="5760"/>
          <w:tab w:val="left" w:pos="599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 xml:space="preserve">If you observe anyone taking items that do not belong to them, report it immediately.  </w:t>
      </w:r>
    </w:p>
    <w:p w14:paraId="00D7E144" w14:textId="77777777" w:rsidR="00E17346" w:rsidRPr="00F53B11" w:rsidRDefault="00E17346" w:rsidP="0000178F">
      <w:pPr>
        <w:pStyle w:val="ListParagraph"/>
        <w:numPr>
          <w:ilvl w:val="0"/>
          <w:numId w:val="2"/>
        </w:numPr>
        <w:tabs>
          <w:tab w:val="left" w:pos="-720"/>
          <w:tab w:val="left" w:pos="0"/>
          <w:tab w:val="left" w:pos="360"/>
          <w:tab w:val="left" w:pos="619"/>
          <w:tab w:val="left" w:pos="859"/>
          <w:tab w:val="left" w:pos="1200"/>
          <w:tab w:val="left" w:pos="1685"/>
          <w:tab w:val="left" w:pos="2160"/>
          <w:tab w:val="left" w:pos="2880"/>
          <w:tab w:val="left" w:pos="3600"/>
          <w:tab w:val="left" w:pos="4320"/>
          <w:tab w:val="left" w:pos="5040"/>
          <w:tab w:val="left" w:pos="5760"/>
          <w:tab w:val="left" w:pos="599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Do not carry large sums of cash.</w:t>
      </w:r>
    </w:p>
    <w:p w14:paraId="74E9A539" w14:textId="77777777" w:rsidR="00E17346" w:rsidRPr="00F53B11" w:rsidRDefault="00E17346" w:rsidP="0000178F">
      <w:pPr>
        <w:pStyle w:val="ListParagraph"/>
        <w:numPr>
          <w:ilvl w:val="0"/>
          <w:numId w:val="2"/>
        </w:numPr>
        <w:tabs>
          <w:tab w:val="left" w:pos="-720"/>
          <w:tab w:val="left" w:pos="0"/>
          <w:tab w:val="left" w:pos="360"/>
          <w:tab w:val="left" w:pos="619"/>
          <w:tab w:val="left" w:pos="859"/>
          <w:tab w:val="left" w:pos="1200"/>
          <w:tab w:val="left" w:pos="1685"/>
          <w:tab w:val="left" w:pos="2160"/>
          <w:tab w:val="left" w:pos="2880"/>
          <w:tab w:val="left" w:pos="3600"/>
          <w:tab w:val="left" w:pos="4320"/>
          <w:tab w:val="left" w:pos="5040"/>
          <w:tab w:val="left" w:pos="5760"/>
          <w:tab w:val="left" w:pos="599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Do not bring unnecessa</w:t>
      </w:r>
      <w:bookmarkStart w:id="441" w:name="_Toc456861437"/>
      <w:r w:rsidRPr="00F53B11">
        <w:rPr>
          <w:rFonts w:asciiTheme="minorHAnsi" w:hAnsiTheme="minorHAnsi" w:cstheme="minorHAnsi"/>
          <w:sz w:val="22"/>
          <w:szCs w:val="22"/>
        </w:rPr>
        <w:t>ry electronic devices to school.</w:t>
      </w:r>
      <w:bookmarkEnd w:id="441"/>
    </w:p>
    <w:p w14:paraId="42746C67" w14:textId="77777777" w:rsidR="004A3C96" w:rsidRDefault="006D1332" w:rsidP="0000178F">
      <w:pPr>
        <w:pStyle w:val="ListParagraph"/>
        <w:numPr>
          <w:ilvl w:val="0"/>
          <w:numId w:val="2"/>
        </w:numPr>
        <w:tabs>
          <w:tab w:val="left" w:pos="-720"/>
          <w:tab w:val="left" w:pos="0"/>
          <w:tab w:val="left" w:pos="360"/>
          <w:tab w:val="left" w:pos="619"/>
          <w:tab w:val="left" w:pos="859"/>
          <w:tab w:val="left" w:pos="1200"/>
          <w:tab w:val="left" w:pos="1685"/>
          <w:tab w:val="left" w:pos="2160"/>
          <w:tab w:val="left" w:pos="2880"/>
          <w:tab w:val="left" w:pos="3600"/>
          <w:tab w:val="left" w:pos="4320"/>
          <w:tab w:val="left" w:pos="5040"/>
          <w:tab w:val="left" w:pos="5760"/>
          <w:tab w:val="left" w:pos="599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44"/>
        <w:jc w:val="both"/>
        <w:rPr>
          <w:rFonts w:asciiTheme="minorHAnsi" w:hAnsiTheme="minorHAnsi" w:cstheme="minorHAnsi"/>
          <w:sz w:val="22"/>
          <w:szCs w:val="22"/>
        </w:rPr>
      </w:pPr>
      <w:r w:rsidRPr="00F53B11">
        <w:rPr>
          <w:rFonts w:asciiTheme="minorHAnsi" w:hAnsiTheme="minorHAnsi" w:cstheme="minorHAnsi"/>
          <w:sz w:val="22"/>
          <w:szCs w:val="22"/>
        </w:rPr>
        <w:t>Personal property i</w:t>
      </w:r>
      <w:r w:rsidR="004A3C96" w:rsidRPr="00F53B11">
        <w:rPr>
          <w:rFonts w:asciiTheme="minorHAnsi" w:hAnsiTheme="minorHAnsi" w:cstheme="minorHAnsi"/>
          <w:sz w:val="22"/>
          <w:szCs w:val="22"/>
        </w:rPr>
        <w:t>s subject to search</w:t>
      </w:r>
      <w:r w:rsidRPr="00F53B11">
        <w:rPr>
          <w:rFonts w:asciiTheme="minorHAnsi" w:hAnsiTheme="minorHAnsi" w:cstheme="minorHAnsi"/>
          <w:sz w:val="22"/>
          <w:szCs w:val="22"/>
        </w:rPr>
        <w:t>.</w:t>
      </w:r>
    </w:p>
    <w:p w14:paraId="076F71A1" w14:textId="77777777" w:rsidR="006575FC" w:rsidRPr="006575FC" w:rsidRDefault="006575FC" w:rsidP="003A2FEC">
      <w:pPr>
        <w:pStyle w:val="ListParagraph"/>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5966E888" w14:textId="77777777" w:rsidR="006575FC" w:rsidRPr="006575FC" w:rsidRDefault="006575FC" w:rsidP="006575FC">
      <w:pPr>
        <w:pStyle w:val="ListParagraph"/>
        <w:numPr>
          <w:ilvl w:val="0"/>
          <w:numId w:val="2"/>
        </w:numPr>
        <w:rPr>
          <w:rFonts w:asciiTheme="minorHAnsi" w:hAnsiTheme="minorHAnsi" w:cstheme="minorHAnsi"/>
          <w:sz w:val="22"/>
          <w:szCs w:val="22"/>
        </w:rPr>
      </w:pPr>
      <w:r w:rsidRPr="006575FC">
        <w:rPr>
          <w:rFonts w:asciiTheme="minorHAnsi" w:hAnsiTheme="minorHAnsi" w:cstheme="minorHAnsi"/>
          <w:sz w:val="22"/>
          <w:szCs w:val="22"/>
        </w:rPr>
        <w:br w:type="page"/>
      </w:r>
    </w:p>
    <w:p w14:paraId="5BF38857" w14:textId="73A3E334" w:rsidR="006575FC" w:rsidRPr="00F53B11" w:rsidRDefault="006575FC" w:rsidP="006575FC">
      <w:pPr>
        <w:pStyle w:val="Heading6"/>
        <w:ind w:left="720"/>
      </w:pPr>
      <w:bookmarkStart w:id="442" w:name="_Toc456861434"/>
      <w:bookmarkStart w:id="443" w:name="_Toc485818983"/>
      <w:bookmarkStart w:id="444" w:name="_Toc786514"/>
      <w:r w:rsidRPr="00F53B11">
        <w:lastRenderedPageBreak/>
        <w:t>SAFETY AND SECURIT</w:t>
      </w:r>
      <w:bookmarkEnd w:id="442"/>
      <w:bookmarkEnd w:id="443"/>
      <w:r w:rsidRPr="00F53B11">
        <w:t>Y</w:t>
      </w:r>
      <w:r w:rsidRPr="00F53B11">
        <w:br/>
        <w:t xml:space="preserve">“See Something, Say </w:t>
      </w:r>
      <w:r w:rsidR="00950874" w:rsidRPr="00F53B11">
        <w:t>Something.</w:t>
      </w:r>
      <w:r w:rsidRPr="00F53B11">
        <w:t>”</w:t>
      </w:r>
      <w:bookmarkEnd w:id="444"/>
    </w:p>
    <w:p w14:paraId="28C250C4" w14:textId="77777777" w:rsidR="006575FC" w:rsidRPr="006575FC" w:rsidRDefault="006575F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6575FC">
        <w:rPr>
          <w:rFonts w:asciiTheme="minorHAnsi" w:hAnsiTheme="minorHAnsi" w:cstheme="minorHAnsi"/>
          <w:sz w:val="22"/>
          <w:szCs w:val="22"/>
        </w:rPr>
        <w:t xml:space="preserve">In accordance with federal policy, a Campus Safety and Security brochure is published each year that lists campus crime statistics for the previous three years.  Also included in the brochure are safety policies and procedures and safety tips.  These brochures are provided to new students and are available on campus.  Students, staff, and guests are invited to provide input and suggestions on safety and security processes and procedures.  </w:t>
      </w:r>
    </w:p>
    <w:p w14:paraId="41A13CE7" w14:textId="77777777" w:rsidR="006575FC" w:rsidRPr="006575FC" w:rsidRDefault="006575FC" w:rsidP="006575FC">
      <w:pPr>
        <w:pStyle w:val="ListParagraph"/>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61AA519E" w14:textId="2A55CD25" w:rsidR="006575FC" w:rsidRPr="006575FC" w:rsidRDefault="006575F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6575FC">
        <w:rPr>
          <w:rFonts w:asciiTheme="minorHAnsi" w:hAnsiTheme="minorHAnsi" w:cstheme="minorHAnsi"/>
          <w:sz w:val="22"/>
          <w:szCs w:val="22"/>
        </w:rPr>
        <w:t xml:space="preserve">All personnel receive </w:t>
      </w:r>
      <w:r w:rsidR="001846C8">
        <w:rPr>
          <w:rFonts w:asciiTheme="minorHAnsi" w:hAnsiTheme="minorHAnsi" w:cstheme="minorHAnsi"/>
          <w:sz w:val="22"/>
          <w:szCs w:val="22"/>
        </w:rPr>
        <w:t>a Site Safety Continuum</w:t>
      </w:r>
      <w:r w:rsidRPr="006575FC">
        <w:rPr>
          <w:rFonts w:asciiTheme="minorHAnsi" w:hAnsiTheme="minorHAnsi" w:cstheme="minorHAnsi"/>
          <w:sz w:val="22"/>
          <w:szCs w:val="22"/>
        </w:rPr>
        <w:t xml:space="preserve"> which outline</w:t>
      </w:r>
      <w:r w:rsidR="001846C8">
        <w:rPr>
          <w:rFonts w:asciiTheme="minorHAnsi" w:hAnsiTheme="minorHAnsi" w:cstheme="minorHAnsi"/>
          <w:sz w:val="22"/>
          <w:szCs w:val="22"/>
        </w:rPr>
        <w:t>s</w:t>
      </w:r>
      <w:r w:rsidRPr="006575FC">
        <w:rPr>
          <w:rFonts w:asciiTheme="minorHAnsi" w:hAnsiTheme="minorHAnsi" w:cstheme="minorHAnsi"/>
          <w:sz w:val="22"/>
          <w:szCs w:val="22"/>
        </w:rPr>
        <w:t xml:space="preserve"> School District procedures to be followed in the event of an emergency.  Emergency drills will be held regularly.  An alarm will sound when evacuation of the building is necessary.  Evacuation maps are posted in all rooms.  Students should move quickly, calmly, and quietly out of the building and proceed to designated areas during evacuations. </w:t>
      </w:r>
    </w:p>
    <w:p w14:paraId="5E0A0339" w14:textId="77777777" w:rsidR="006575FC" w:rsidRPr="006575FC" w:rsidRDefault="006575FC" w:rsidP="006575FC">
      <w:pPr>
        <w:pStyle w:val="ListParagraph"/>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412A7FF8" w14:textId="77777777" w:rsidR="006575FC" w:rsidRPr="006575FC" w:rsidRDefault="006575F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6575FC">
        <w:rPr>
          <w:rFonts w:asciiTheme="minorHAnsi" w:hAnsiTheme="minorHAnsi" w:cstheme="minorHAnsi"/>
          <w:sz w:val="22"/>
          <w:szCs w:val="22"/>
        </w:rPr>
        <w:t>Students and visitors are to enter the building via designated entrances.   Please do not prop open these doors or open them to allow visitors to enter.</w:t>
      </w:r>
    </w:p>
    <w:p w14:paraId="167C13E7" w14:textId="77777777" w:rsidR="006575FC" w:rsidRPr="006575FC" w:rsidRDefault="006575F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31145159" w14:textId="361BE55D" w:rsidR="006575FC" w:rsidRPr="002C51F3" w:rsidRDefault="006575F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bCs/>
          <w:sz w:val="22"/>
          <w:szCs w:val="22"/>
        </w:rPr>
      </w:pPr>
      <w:r w:rsidRPr="002C51F3">
        <w:rPr>
          <w:rFonts w:asciiTheme="minorHAnsi" w:hAnsiTheme="minorHAnsi" w:cstheme="minorHAnsi"/>
          <w:bCs/>
          <w:sz w:val="22"/>
          <w:szCs w:val="22"/>
        </w:rPr>
        <w:t xml:space="preserve">All persons are to </w:t>
      </w:r>
      <w:proofErr w:type="gramStart"/>
      <w:r w:rsidRPr="002C51F3">
        <w:rPr>
          <w:rFonts w:asciiTheme="minorHAnsi" w:hAnsiTheme="minorHAnsi" w:cstheme="minorHAnsi"/>
          <w:bCs/>
          <w:sz w:val="22"/>
          <w:szCs w:val="22"/>
        </w:rPr>
        <w:t>wear an ID badge at all times</w:t>
      </w:r>
      <w:proofErr w:type="gramEnd"/>
      <w:r w:rsidR="002C51F3">
        <w:rPr>
          <w:rFonts w:asciiTheme="minorHAnsi" w:hAnsiTheme="minorHAnsi" w:cstheme="minorHAnsi"/>
          <w:bCs/>
          <w:sz w:val="22"/>
          <w:szCs w:val="22"/>
        </w:rPr>
        <w:t xml:space="preserve"> while on campus</w:t>
      </w:r>
      <w:r w:rsidRPr="002C51F3">
        <w:rPr>
          <w:rFonts w:asciiTheme="minorHAnsi" w:hAnsiTheme="minorHAnsi" w:cstheme="minorHAnsi"/>
          <w:bCs/>
          <w:sz w:val="22"/>
          <w:szCs w:val="22"/>
        </w:rPr>
        <w:t>.  Visitors arriving without a school district identification badge will sign in at the front counter and receive a single day stick-on badge.</w:t>
      </w:r>
    </w:p>
    <w:p w14:paraId="7381814B" w14:textId="77777777" w:rsidR="006575FC" w:rsidRPr="006575FC" w:rsidRDefault="006575F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4A4A22C4" w14:textId="77777777" w:rsidR="006575FC" w:rsidRPr="006575FC" w:rsidRDefault="006575F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color w:val="FF0000"/>
          <w:sz w:val="22"/>
          <w:szCs w:val="22"/>
        </w:rPr>
      </w:pPr>
      <w:r w:rsidRPr="006575FC">
        <w:rPr>
          <w:rFonts w:asciiTheme="minorHAnsi" w:hAnsiTheme="minorHAnsi" w:cstheme="minorHAnsi"/>
          <w:sz w:val="22"/>
          <w:szCs w:val="22"/>
        </w:rPr>
        <w:t xml:space="preserve">Keep all valuables on your person or secure them, out of sight, in locked vehicles.  </w:t>
      </w:r>
    </w:p>
    <w:p w14:paraId="1924913F" w14:textId="77777777" w:rsidR="006575FC" w:rsidRPr="006575FC" w:rsidRDefault="006575F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2AE4E1C6" w14:textId="14797FA7" w:rsidR="006575FC" w:rsidRPr="006575FC" w:rsidRDefault="006575F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sidRPr="006575FC">
        <w:rPr>
          <w:rFonts w:asciiTheme="minorHAnsi" w:hAnsiTheme="minorHAnsi" w:cstheme="minorHAnsi"/>
          <w:sz w:val="22"/>
          <w:szCs w:val="22"/>
        </w:rPr>
        <w:t xml:space="preserve">Immediately report to the Administrative </w:t>
      </w:r>
      <w:r w:rsidR="0043130C">
        <w:rPr>
          <w:rFonts w:asciiTheme="minorHAnsi" w:hAnsiTheme="minorHAnsi" w:cstheme="minorHAnsi"/>
          <w:sz w:val="22"/>
          <w:szCs w:val="22"/>
        </w:rPr>
        <w:t>O</w:t>
      </w:r>
      <w:r w:rsidRPr="006575FC">
        <w:rPr>
          <w:rFonts w:asciiTheme="minorHAnsi" w:hAnsiTheme="minorHAnsi" w:cstheme="minorHAnsi"/>
          <w:sz w:val="22"/>
          <w:szCs w:val="22"/>
        </w:rPr>
        <w:t xml:space="preserve">ffice or the nearest staff member any suspicious activity.  Please make your instructor and Administrators aware of any potential domestic problems you may be </w:t>
      </w:r>
      <w:proofErr w:type="gramStart"/>
      <w:r w:rsidRPr="006575FC">
        <w:rPr>
          <w:rFonts w:asciiTheme="minorHAnsi" w:hAnsiTheme="minorHAnsi" w:cstheme="minorHAnsi"/>
          <w:sz w:val="22"/>
          <w:szCs w:val="22"/>
        </w:rPr>
        <w:t>experiencing, in case</w:t>
      </w:r>
      <w:proofErr w:type="gramEnd"/>
      <w:r w:rsidRPr="006575FC">
        <w:rPr>
          <w:rFonts w:asciiTheme="minorHAnsi" w:hAnsiTheme="minorHAnsi" w:cstheme="minorHAnsi"/>
          <w:sz w:val="22"/>
          <w:szCs w:val="22"/>
        </w:rPr>
        <w:t xml:space="preserve"> someone comes to campus looking for you.  No information is given to callers or visitors regarding a student’s whereabouts.  </w:t>
      </w:r>
    </w:p>
    <w:p w14:paraId="29B63223" w14:textId="77777777" w:rsidR="006575FC" w:rsidRPr="006575FC" w:rsidRDefault="006575F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4DAE2DF3" w14:textId="527E5279" w:rsidR="006575FC" w:rsidRPr="006575FC" w:rsidRDefault="003A2FE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r>
        <w:rPr>
          <w:rFonts w:asciiTheme="minorHAnsi" w:hAnsiTheme="minorHAnsi" w:cstheme="minorHAnsi"/>
          <w:sz w:val="22"/>
          <w:szCs w:val="22"/>
        </w:rPr>
        <w:t>Lesson units</w:t>
      </w:r>
      <w:r w:rsidR="006575FC" w:rsidRPr="006575FC">
        <w:rPr>
          <w:rFonts w:asciiTheme="minorHAnsi" w:hAnsiTheme="minorHAnsi" w:cstheme="minorHAnsi"/>
          <w:sz w:val="22"/>
          <w:szCs w:val="22"/>
        </w:rPr>
        <w:t xml:space="preserve"> on safety practices are incorporated into Career Certificate programs so that students are aware of safety protocols for classroom, </w:t>
      </w:r>
      <w:r w:rsidR="003E4615" w:rsidRPr="006575FC">
        <w:rPr>
          <w:rFonts w:asciiTheme="minorHAnsi" w:hAnsiTheme="minorHAnsi" w:cstheme="minorHAnsi"/>
          <w:sz w:val="22"/>
          <w:szCs w:val="22"/>
        </w:rPr>
        <w:t>laboratory,</w:t>
      </w:r>
      <w:r w:rsidR="006575FC" w:rsidRPr="006575FC">
        <w:rPr>
          <w:rFonts w:asciiTheme="minorHAnsi" w:hAnsiTheme="minorHAnsi" w:cstheme="minorHAnsi"/>
          <w:sz w:val="22"/>
          <w:szCs w:val="22"/>
        </w:rPr>
        <w:t xml:space="preserve"> and clinical settings, as well as on a job site.</w:t>
      </w:r>
    </w:p>
    <w:p w14:paraId="2E2596D3" w14:textId="77777777" w:rsidR="006575FC" w:rsidRPr="006575FC" w:rsidRDefault="006575FC" w:rsidP="006575FC">
      <w:pPr>
        <w:tabs>
          <w:tab w:val="left" w:pos="-720"/>
          <w:tab w:val="left" w:pos="259"/>
          <w:tab w:val="left" w:pos="384"/>
          <w:tab w:val="left" w:pos="720"/>
          <w:tab w:val="left" w:pos="1195"/>
          <w:tab w:val="left" w:pos="1670"/>
          <w:tab w:val="left" w:pos="2880"/>
          <w:tab w:val="left" w:pos="3600"/>
          <w:tab w:val="left" w:pos="4320"/>
          <w:tab w:val="left" w:pos="5040"/>
          <w:tab w:val="left" w:pos="5760"/>
          <w:tab w:val="left" w:pos="648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7317E46E" w14:textId="5744753E" w:rsidR="006575FC" w:rsidRPr="006575FC" w:rsidRDefault="006575FC" w:rsidP="006575FC">
      <w:pPr>
        <w:tabs>
          <w:tab w:val="left" w:pos="7380"/>
        </w:tabs>
        <w:ind w:right="14"/>
        <w:jc w:val="both"/>
        <w:rPr>
          <w:rFonts w:asciiTheme="minorHAnsi" w:eastAsia="Arial" w:hAnsiTheme="minorHAnsi" w:cstheme="minorHAnsi"/>
          <w:sz w:val="22"/>
          <w:szCs w:val="22"/>
        </w:rPr>
      </w:pPr>
      <w:bookmarkStart w:id="445" w:name="_Toc786515"/>
      <w:r w:rsidRPr="006575FC">
        <w:rPr>
          <w:rStyle w:val="Style1Char"/>
          <w:rFonts w:asciiTheme="minorHAnsi" w:eastAsia="Arial" w:hAnsiTheme="minorHAnsi" w:cstheme="minorHAnsi"/>
        </w:rPr>
        <w:t>False Fire Alarms and Bomb Threats:</w:t>
      </w:r>
      <w:bookmarkEnd w:id="445"/>
      <w:r w:rsidRPr="006575FC">
        <w:rPr>
          <w:rFonts w:asciiTheme="minorHAnsi" w:eastAsia="Arial" w:hAnsiTheme="minorHAnsi" w:cstheme="minorHAnsi"/>
          <w:sz w:val="22"/>
          <w:szCs w:val="22"/>
        </w:rPr>
        <w:t xml:space="preserve"> </w:t>
      </w:r>
      <w:r w:rsidRPr="006575FC">
        <w:rPr>
          <w:rFonts w:asciiTheme="minorHAnsi" w:eastAsia="Arial" w:hAnsiTheme="minorHAnsi" w:cstheme="minorHAnsi"/>
          <w:spacing w:val="-1"/>
          <w:sz w:val="22"/>
          <w:szCs w:val="22"/>
        </w:rPr>
        <w:t>A</w:t>
      </w:r>
      <w:r w:rsidRPr="006575FC">
        <w:rPr>
          <w:rFonts w:asciiTheme="minorHAnsi" w:eastAsia="Arial" w:hAnsiTheme="minorHAnsi" w:cstheme="minorHAnsi"/>
          <w:sz w:val="22"/>
          <w:szCs w:val="22"/>
        </w:rPr>
        <w:t>ny</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z w:val="22"/>
          <w:szCs w:val="22"/>
        </w:rPr>
        <w:t>s</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u</w:t>
      </w:r>
      <w:r w:rsidRPr="006575FC">
        <w:rPr>
          <w:rFonts w:asciiTheme="minorHAnsi" w:eastAsia="Arial" w:hAnsiTheme="minorHAnsi" w:cstheme="minorHAnsi"/>
          <w:spacing w:val="-1"/>
          <w:sz w:val="22"/>
          <w:szCs w:val="22"/>
        </w:rPr>
        <w:t>d</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 xml:space="preserve">s </w:t>
      </w:r>
      <w:r w:rsidRPr="006575FC">
        <w:rPr>
          <w:rFonts w:asciiTheme="minorHAnsi" w:eastAsia="Arial" w:hAnsiTheme="minorHAnsi" w:cstheme="minorHAnsi"/>
          <w:spacing w:val="1"/>
          <w:sz w:val="22"/>
          <w:szCs w:val="22"/>
        </w:rPr>
        <w:t>f</w:t>
      </w:r>
      <w:r w:rsidRPr="006575FC">
        <w:rPr>
          <w:rFonts w:asciiTheme="minorHAnsi" w:eastAsia="Arial" w:hAnsiTheme="minorHAnsi" w:cstheme="minorHAnsi"/>
          <w:sz w:val="22"/>
          <w:szCs w:val="22"/>
        </w:rPr>
        <w:t>o</w:t>
      </w:r>
      <w:r w:rsidRPr="006575FC">
        <w:rPr>
          <w:rFonts w:asciiTheme="minorHAnsi" w:eastAsia="Arial" w:hAnsiTheme="minorHAnsi" w:cstheme="minorHAnsi"/>
          <w:spacing w:val="-1"/>
          <w:sz w:val="22"/>
          <w:szCs w:val="22"/>
        </w:rPr>
        <w:t>u</w:t>
      </w:r>
      <w:r w:rsidRPr="006575FC">
        <w:rPr>
          <w:rFonts w:asciiTheme="minorHAnsi" w:eastAsia="Arial" w:hAnsiTheme="minorHAnsi" w:cstheme="minorHAnsi"/>
          <w:sz w:val="22"/>
          <w:szCs w:val="22"/>
        </w:rPr>
        <w:t>nd</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z w:val="22"/>
          <w:szCs w:val="22"/>
        </w:rPr>
        <w:t>g</w:t>
      </w:r>
      <w:r w:rsidRPr="006575FC">
        <w:rPr>
          <w:rFonts w:asciiTheme="minorHAnsi" w:eastAsia="Arial" w:hAnsiTheme="minorHAnsi" w:cstheme="minorHAnsi"/>
          <w:spacing w:val="-1"/>
          <w:sz w:val="22"/>
          <w:szCs w:val="22"/>
        </w:rPr>
        <w:t>uil</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y</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z w:val="22"/>
          <w:szCs w:val="22"/>
        </w:rPr>
        <w:t>f</w:t>
      </w:r>
      <w:r w:rsidRPr="006575FC">
        <w:rPr>
          <w:rFonts w:asciiTheme="minorHAnsi" w:eastAsia="Arial" w:hAnsiTheme="minorHAnsi" w:cstheme="minorHAnsi"/>
          <w:spacing w:val="6"/>
          <w:sz w:val="22"/>
          <w:szCs w:val="22"/>
        </w:rPr>
        <w:t xml:space="preserve"> </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z w:val="22"/>
          <w:szCs w:val="22"/>
        </w:rPr>
        <w:t>a</w:t>
      </w:r>
      <w:r w:rsidRPr="006575FC">
        <w:rPr>
          <w:rFonts w:asciiTheme="minorHAnsi" w:eastAsia="Arial" w:hAnsiTheme="minorHAnsi" w:cstheme="minorHAnsi"/>
          <w:spacing w:val="-1"/>
          <w:sz w:val="22"/>
          <w:szCs w:val="22"/>
        </w:rPr>
        <w:t>li</w:t>
      </w:r>
      <w:r w:rsidRPr="006575FC">
        <w:rPr>
          <w:rFonts w:asciiTheme="minorHAnsi" w:eastAsia="Arial" w:hAnsiTheme="minorHAnsi" w:cstheme="minorHAnsi"/>
          <w:sz w:val="22"/>
          <w:szCs w:val="22"/>
        </w:rPr>
        <w:t>c</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o</w:t>
      </w:r>
      <w:r w:rsidRPr="006575FC">
        <w:rPr>
          <w:rFonts w:asciiTheme="minorHAnsi" w:eastAsia="Arial" w:hAnsiTheme="minorHAnsi" w:cstheme="minorHAnsi"/>
          <w:spacing w:val="-1"/>
          <w:sz w:val="22"/>
          <w:szCs w:val="22"/>
        </w:rPr>
        <w:t>u</w:t>
      </w:r>
      <w:r w:rsidRPr="006575FC">
        <w:rPr>
          <w:rFonts w:asciiTheme="minorHAnsi" w:eastAsia="Arial" w:hAnsiTheme="minorHAnsi" w:cstheme="minorHAnsi"/>
          <w:sz w:val="22"/>
          <w:szCs w:val="22"/>
        </w:rPr>
        <w:t>s</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y</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z w:val="22"/>
          <w:szCs w:val="22"/>
        </w:rPr>
        <w:t>or</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nte</w:t>
      </w:r>
      <w:r w:rsidRPr="006575FC">
        <w:rPr>
          <w:rFonts w:asciiTheme="minorHAnsi" w:eastAsia="Arial" w:hAnsiTheme="minorHAnsi" w:cstheme="minorHAnsi"/>
          <w:spacing w:val="-2"/>
          <w:sz w:val="22"/>
          <w:szCs w:val="22"/>
        </w:rPr>
        <w:t>n</w:t>
      </w:r>
      <w:r w:rsidRPr="006575FC">
        <w:rPr>
          <w:rFonts w:asciiTheme="minorHAnsi" w:eastAsia="Arial" w:hAnsiTheme="minorHAnsi" w:cstheme="minorHAnsi"/>
          <w:spacing w:val="-1"/>
          <w:sz w:val="22"/>
          <w:szCs w:val="22"/>
        </w:rPr>
        <w:t>ti</w:t>
      </w:r>
      <w:r w:rsidRPr="006575FC">
        <w:rPr>
          <w:rFonts w:asciiTheme="minorHAnsi" w:eastAsia="Arial" w:hAnsiTheme="minorHAnsi" w:cstheme="minorHAnsi"/>
          <w:sz w:val="22"/>
          <w:szCs w:val="22"/>
        </w:rPr>
        <w:t>o</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a</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y</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z w:val="22"/>
          <w:szCs w:val="22"/>
        </w:rPr>
        <w:t>acti</w:t>
      </w:r>
      <w:r w:rsidRPr="006575FC">
        <w:rPr>
          <w:rFonts w:asciiTheme="minorHAnsi" w:eastAsia="Arial" w:hAnsiTheme="minorHAnsi" w:cstheme="minorHAnsi"/>
          <w:spacing w:val="-3"/>
          <w:sz w:val="22"/>
          <w:szCs w:val="22"/>
        </w:rPr>
        <w:t>v</w:t>
      </w:r>
      <w:r w:rsidRPr="006575FC">
        <w:rPr>
          <w:rFonts w:asciiTheme="minorHAnsi" w:eastAsia="Arial" w:hAnsiTheme="minorHAnsi" w:cstheme="minorHAnsi"/>
          <w:sz w:val="22"/>
          <w:szCs w:val="22"/>
        </w:rPr>
        <w:t>ati</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g</w:t>
      </w:r>
      <w:r w:rsidRPr="006575FC">
        <w:rPr>
          <w:rFonts w:asciiTheme="minorHAnsi" w:eastAsia="Arial" w:hAnsiTheme="minorHAnsi" w:cstheme="minorHAnsi"/>
          <w:spacing w:val="7"/>
          <w:sz w:val="22"/>
          <w:szCs w:val="22"/>
        </w:rPr>
        <w:t xml:space="preserve"> </w:t>
      </w:r>
      <w:r w:rsidRPr="006575FC">
        <w:rPr>
          <w:rFonts w:asciiTheme="minorHAnsi" w:eastAsia="Arial" w:hAnsiTheme="minorHAnsi" w:cstheme="minorHAnsi"/>
          <w:sz w:val="22"/>
          <w:szCs w:val="22"/>
        </w:rPr>
        <w:t xml:space="preserve">a </w:t>
      </w:r>
      <w:r w:rsidRPr="006575FC">
        <w:rPr>
          <w:rFonts w:asciiTheme="minorHAnsi" w:eastAsia="Arial" w:hAnsiTheme="minorHAnsi" w:cstheme="minorHAnsi"/>
          <w:spacing w:val="1"/>
          <w:sz w:val="22"/>
          <w:szCs w:val="22"/>
        </w:rPr>
        <w:t>f</w:t>
      </w:r>
      <w:r w:rsidRPr="006575FC">
        <w:rPr>
          <w:rFonts w:asciiTheme="minorHAnsi" w:eastAsia="Arial" w:hAnsiTheme="minorHAnsi" w:cstheme="minorHAnsi"/>
          <w:sz w:val="22"/>
          <w:szCs w:val="22"/>
        </w:rPr>
        <w:t>a</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se</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3"/>
          <w:sz w:val="22"/>
          <w:szCs w:val="22"/>
        </w:rPr>
        <w:t>f</w:t>
      </w:r>
      <w:r w:rsidRPr="006575FC">
        <w:rPr>
          <w:rFonts w:asciiTheme="minorHAnsi" w:eastAsia="Arial" w:hAnsiTheme="minorHAnsi" w:cstheme="minorHAnsi"/>
          <w:spacing w:val="-3"/>
          <w:sz w:val="22"/>
          <w:szCs w:val="22"/>
        </w:rPr>
        <w:t>i</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z w:val="22"/>
          <w:szCs w:val="22"/>
        </w:rPr>
        <w:t>a</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m</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z w:val="22"/>
          <w:szCs w:val="22"/>
        </w:rPr>
        <w:t>r</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urn</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3"/>
          <w:sz w:val="22"/>
          <w:szCs w:val="22"/>
        </w:rPr>
        <w:t>n</w:t>
      </w:r>
      <w:r w:rsidRPr="006575FC">
        <w:rPr>
          <w:rFonts w:asciiTheme="minorHAnsi" w:eastAsia="Arial" w:hAnsiTheme="minorHAnsi" w:cstheme="minorHAnsi"/>
          <w:sz w:val="22"/>
          <w:szCs w:val="22"/>
        </w:rPr>
        <w:t>g</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z w:val="22"/>
          <w:szCs w:val="22"/>
        </w:rPr>
        <w:t xml:space="preserve">a </w:t>
      </w:r>
      <w:r w:rsidRPr="006575FC">
        <w:rPr>
          <w:rFonts w:asciiTheme="minorHAnsi" w:eastAsia="Arial" w:hAnsiTheme="minorHAnsi" w:cstheme="minorHAnsi"/>
          <w:spacing w:val="1"/>
          <w:sz w:val="22"/>
          <w:szCs w:val="22"/>
        </w:rPr>
        <w:t>f</w:t>
      </w:r>
      <w:r w:rsidRPr="006575FC">
        <w:rPr>
          <w:rFonts w:asciiTheme="minorHAnsi" w:eastAsia="Arial" w:hAnsiTheme="minorHAnsi" w:cstheme="minorHAnsi"/>
          <w:sz w:val="22"/>
          <w:szCs w:val="22"/>
        </w:rPr>
        <w:t>a</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se</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z w:val="22"/>
          <w:szCs w:val="22"/>
        </w:rPr>
        <w:t>b</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z w:val="22"/>
          <w:szCs w:val="22"/>
        </w:rPr>
        <w:t xml:space="preserve">b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3"/>
          <w:sz w:val="22"/>
          <w:szCs w:val="22"/>
        </w:rPr>
        <w:t>h</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a</w:t>
      </w:r>
      <w:r w:rsidRPr="006575FC">
        <w:rPr>
          <w:rFonts w:asciiTheme="minorHAnsi" w:eastAsia="Arial" w:hAnsiTheme="minorHAnsi" w:cstheme="minorHAnsi"/>
          <w:sz w:val="22"/>
          <w:szCs w:val="22"/>
        </w:rPr>
        <w:t>t</w:t>
      </w:r>
      <w:r w:rsidRPr="006575FC">
        <w:rPr>
          <w:rFonts w:asciiTheme="minorHAnsi" w:eastAsia="Arial" w:hAnsiTheme="minorHAnsi" w:cstheme="minorHAnsi"/>
          <w:spacing w:val="1"/>
          <w:sz w:val="22"/>
          <w:szCs w:val="22"/>
        </w:rPr>
        <w:t xml:space="preserve"> </w:t>
      </w:r>
      <w:r w:rsidRPr="006575FC">
        <w:rPr>
          <w:rFonts w:asciiTheme="minorHAnsi" w:eastAsia="Arial" w:hAnsiTheme="minorHAnsi" w:cstheme="minorHAnsi"/>
          <w:spacing w:val="-3"/>
          <w:sz w:val="22"/>
          <w:szCs w:val="22"/>
        </w:rPr>
        <w:t>w</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l</w:t>
      </w:r>
      <w:r w:rsidRPr="006575FC">
        <w:rPr>
          <w:rFonts w:asciiTheme="minorHAnsi" w:eastAsia="Arial" w:hAnsiTheme="minorHAnsi" w:cstheme="minorHAnsi"/>
          <w:spacing w:val="1"/>
          <w:sz w:val="22"/>
          <w:szCs w:val="22"/>
        </w:rPr>
        <w:t xml:space="preserve"> </w:t>
      </w:r>
      <w:r w:rsidRPr="006575FC">
        <w:rPr>
          <w:rFonts w:asciiTheme="minorHAnsi" w:eastAsia="Arial" w:hAnsiTheme="minorHAnsi" w:cstheme="minorHAnsi"/>
          <w:sz w:val="22"/>
          <w:szCs w:val="22"/>
        </w:rPr>
        <w:t>be</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z w:val="22"/>
          <w:szCs w:val="22"/>
        </w:rPr>
        <w:t>a</w:t>
      </w:r>
      <w:r w:rsidRPr="006575FC">
        <w:rPr>
          <w:rFonts w:asciiTheme="minorHAnsi" w:eastAsia="Arial" w:hAnsiTheme="minorHAnsi" w:cstheme="minorHAnsi"/>
          <w:spacing w:val="-1"/>
          <w:sz w:val="22"/>
          <w:szCs w:val="22"/>
        </w:rPr>
        <w:t>u</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z w:val="22"/>
          <w:szCs w:val="22"/>
        </w:rPr>
        <w:t>atic</w:t>
      </w:r>
      <w:r w:rsidRPr="006575FC">
        <w:rPr>
          <w:rFonts w:asciiTheme="minorHAnsi" w:eastAsia="Arial" w:hAnsiTheme="minorHAnsi" w:cstheme="minorHAnsi"/>
          <w:spacing w:val="-1"/>
          <w:sz w:val="22"/>
          <w:szCs w:val="22"/>
        </w:rPr>
        <w:t>all</w:t>
      </w:r>
      <w:r w:rsidRPr="006575FC">
        <w:rPr>
          <w:rFonts w:asciiTheme="minorHAnsi" w:eastAsia="Arial" w:hAnsiTheme="minorHAnsi" w:cstheme="minorHAnsi"/>
          <w:sz w:val="22"/>
          <w:szCs w:val="22"/>
        </w:rPr>
        <w:t xml:space="preserve">y </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ec</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pacing w:val="-2"/>
          <w:sz w:val="22"/>
          <w:szCs w:val="22"/>
        </w:rPr>
        <w:t>mm</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d</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z w:val="22"/>
          <w:szCs w:val="22"/>
        </w:rPr>
        <w:t>d</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 xml:space="preserve">o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he</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1"/>
          <w:sz w:val="22"/>
          <w:szCs w:val="22"/>
        </w:rPr>
        <w:t>S</w:t>
      </w:r>
      <w:r w:rsidRPr="006575FC">
        <w:rPr>
          <w:rFonts w:asciiTheme="minorHAnsi" w:eastAsia="Arial" w:hAnsiTheme="minorHAnsi" w:cstheme="minorHAnsi"/>
          <w:sz w:val="22"/>
          <w:szCs w:val="22"/>
        </w:rPr>
        <w:t>ch</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z w:val="22"/>
          <w:szCs w:val="22"/>
        </w:rPr>
        <w:t>ol</w:t>
      </w:r>
      <w:r w:rsidRPr="006575FC">
        <w:rPr>
          <w:rFonts w:asciiTheme="minorHAnsi" w:eastAsia="Arial" w:hAnsiTheme="minorHAnsi" w:cstheme="minorHAnsi"/>
          <w:spacing w:val="1"/>
          <w:sz w:val="22"/>
          <w:szCs w:val="22"/>
        </w:rPr>
        <w:t xml:space="preserve"> </w:t>
      </w:r>
      <w:r w:rsidRPr="006575FC">
        <w:rPr>
          <w:rFonts w:asciiTheme="minorHAnsi" w:eastAsia="Arial" w:hAnsiTheme="minorHAnsi" w:cstheme="minorHAnsi"/>
          <w:spacing w:val="-1"/>
          <w:sz w:val="22"/>
          <w:szCs w:val="22"/>
        </w:rPr>
        <w:t>B</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z w:val="22"/>
          <w:szCs w:val="22"/>
        </w:rPr>
        <w:t xml:space="preserve">ard </w:t>
      </w:r>
      <w:r w:rsidRPr="006575FC">
        <w:rPr>
          <w:rFonts w:asciiTheme="minorHAnsi" w:eastAsia="Arial" w:hAnsiTheme="minorHAnsi" w:cstheme="minorHAnsi"/>
          <w:spacing w:val="3"/>
          <w:sz w:val="22"/>
          <w:szCs w:val="22"/>
        </w:rPr>
        <w:t>f</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z w:val="22"/>
          <w:szCs w:val="22"/>
        </w:rPr>
        <w:t>r</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x</w:t>
      </w:r>
      <w:r w:rsidRPr="006575FC">
        <w:rPr>
          <w:rFonts w:asciiTheme="minorHAnsi" w:eastAsia="Arial" w:hAnsiTheme="minorHAnsi" w:cstheme="minorHAnsi"/>
          <w:sz w:val="22"/>
          <w:szCs w:val="22"/>
        </w:rPr>
        <w:t>p</w:t>
      </w:r>
      <w:r w:rsidRPr="006575FC">
        <w:rPr>
          <w:rFonts w:asciiTheme="minorHAnsi" w:eastAsia="Arial" w:hAnsiTheme="minorHAnsi" w:cstheme="minorHAnsi"/>
          <w:spacing w:val="-1"/>
          <w:sz w:val="22"/>
          <w:szCs w:val="22"/>
        </w:rPr>
        <w:t>ul</w:t>
      </w:r>
      <w:r w:rsidRPr="006575FC">
        <w:rPr>
          <w:rFonts w:asciiTheme="minorHAnsi" w:eastAsia="Arial" w:hAnsiTheme="minorHAnsi" w:cstheme="minorHAnsi"/>
          <w:sz w:val="22"/>
          <w:szCs w:val="22"/>
        </w:rPr>
        <w:t>s</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 xml:space="preserve">on </w:t>
      </w:r>
      <w:r w:rsidRPr="006575FC">
        <w:rPr>
          <w:rFonts w:asciiTheme="minorHAnsi" w:eastAsia="Arial" w:hAnsiTheme="minorHAnsi" w:cstheme="minorHAnsi"/>
          <w:spacing w:val="3"/>
          <w:sz w:val="22"/>
          <w:szCs w:val="22"/>
        </w:rPr>
        <w:t>f</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z w:val="22"/>
          <w:szCs w:val="22"/>
        </w:rPr>
        <w:t>m</w:t>
      </w:r>
      <w:r w:rsidRPr="006575FC">
        <w:rPr>
          <w:rFonts w:asciiTheme="minorHAnsi" w:eastAsia="Arial" w:hAnsiTheme="minorHAnsi" w:cstheme="minorHAnsi"/>
          <w:spacing w:val="9"/>
          <w:sz w:val="22"/>
          <w:szCs w:val="22"/>
        </w:rPr>
        <w:t xml:space="preserve"> </w:t>
      </w:r>
      <w:r w:rsidRPr="006575FC">
        <w:rPr>
          <w:rFonts w:asciiTheme="minorHAnsi" w:eastAsia="Arial" w:hAnsiTheme="minorHAnsi" w:cstheme="minorHAnsi"/>
          <w:spacing w:val="-2"/>
          <w:sz w:val="22"/>
          <w:szCs w:val="22"/>
        </w:rPr>
        <w:t>Hillsborough County Public Schools and can be subject to discipline from local law enforcement.</w:t>
      </w:r>
    </w:p>
    <w:p w14:paraId="76A3509C" w14:textId="77777777" w:rsidR="006575FC" w:rsidRPr="006575FC" w:rsidRDefault="006575FC" w:rsidP="006575FC">
      <w:pPr>
        <w:tabs>
          <w:tab w:val="left" w:pos="7380"/>
        </w:tabs>
        <w:ind w:right="14"/>
        <w:jc w:val="both"/>
        <w:rPr>
          <w:rFonts w:asciiTheme="minorHAnsi" w:eastAsia="Arial" w:hAnsiTheme="minorHAnsi" w:cstheme="minorHAnsi"/>
          <w:sz w:val="22"/>
          <w:szCs w:val="22"/>
        </w:rPr>
      </w:pPr>
    </w:p>
    <w:p w14:paraId="72586C3A" w14:textId="77777777" w:rsidR="006575FC" w:rsidRPr="006575FC" w:rsidRDefault="006575FC" w:rsidP="006575FC">
      <w:pPr>
        <w:ind w:right="18"/>
        <w:jc w:val="both"/>
        <w:rPr>
          <w:rFonts w:asciiTheme="minorHAnsi" w:eastAsia="Arial" w:hAnsiTheme="minorHAnsi" w:cstheme="minorHAnsi"/>
          <w:sz w:val="22"/>
          <w:szCs w:val="22"/>
        </w:rPr>
      </w:pPr>
      <w:bookmarkStart w:id="446" w:name="_Toc786516"/>
      <w:r w:rsidRPr="006575FC">
        <w:rPr>
          <w:rStyle w:val="Style1Char"/>
          <w:rFonts w:asciiTheme="minorHAnsi" w:eastAsia="Arial" w:hAnsiTheme="minorHAnsi" w:cstheme="minorHAnsi"/>
        </w:rPr>
        <w:t>Fire Drills:</w:t>
      </w:r>
      <w:bookmarkEnd w:id="446"/>
      <w:r w:rsidRPr="006575FC">
        <w:rPr>
          <w:rStyle w:val="Style1Char"/>
          <w:rFonts w:asciiTheme="minorHAnsi" w:eastAsia="Arial" w:hAnsiTheme="minorHAnsi" w:cstheme="minorHAnsi"/>
          <w:b w:val="0"/>
          <w:i w:val="0"/>
          <w:u w:val="none"/>
        </w:rPr>
        <w:t xml:space="preserve"> </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pacing w:val="-2"/>
          <w:sz w:val="22"/>
          <w:szCs w:val="22"/>
        </w:rPr>
        <w:t>x</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s</w:t>
      </w:r>
      <w:r w:rsidRPr="006575FC">
        <w:rPr>
          <w:rFonts w:asciiTheme="minorHAnsi" w:eastAsia="Arial" w:hAnsiTheme="minorHAnsi" w:cstheme="minorHAnsi"/>
          <w:spacing w:val="6"/>
          <w:sz w:val="22"/>
          <w:szCs w:val="22"/>
        </w:rPr>
        <w:t xml:space="preserve"> </w:t>
      </w:r>
      <w:r w:rsidRPr="006575FC">
        <w:rPr>
          <w:rFonts w:asciiTheme="minorHAnsi" w:eastAsia="Arial" w:hAnsiTheme="minorHAnsi" w:cstheme="minorHAnsi"/>
          <w:sz w:val="22"/>
          <w:szCs w:val="22"/>
        </w:rPr>
        <w:t>are</w:t>
      </w:r>
      <w:r w:rsidRPr="006575FC">
        <w:rPr>
          <w:rFonts w:asciiTheme="minorHAnsi" w:eastAsia="Arial" w:hAnsiTheme="minorHAnsi" w:cstheme="minorHAnsi"/>
          <w:spacing w:val="6"/>
          <w:sz w:val="22"/>
          <w:szCs w:val="22"/>
        </w:rPr>
        <w:t xml:space="preserve"> </w:t>
      </w:r>
      <w:r w:rsidRPr="006575FC">
        <w:rPr>
          <w:rFonts w:asciiTheme="minorHAnsi" w:eastAsia="Arial" w:hAnsiTheme="minorHAnsi" w:cstheme="minorHAnsi"/>
          <w:spacing w:val="-3"/>
          <w:sz w:val="22"/>
          <w:szCs w:val="22"/>
        </w:rPr>
        <w:t>p</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o</w:t>
      </w:r>
      <w:r w:rsidRPr="006575FC">
        <w:rPr>
          <w:rFonts w:asciiTheme="minorHAnsi" w:eastAsia="Arial" w:hAnsiTheme="minorHAnsi" w:cstheme="minorHAnsi"/>
          <w:spacing w:val="-3"/>
          <w:sz w:val="22"/>
          <w:szCs w:val="22"/>
        </w:rPr>
        <w:t>v</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d</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z w:val="22"/>
          <w:szCs w:val="22"/>
        </w:rPr>
        <w:t>d</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z w:val="22"/>
          <w:szCs w:val="22"/>
        </w:rPr>
        <w:t>a</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d</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3"/>
          <w:sz w:val="22"/>
          <w:szCs w:val="22"/>
        </w:rPr>
        <w:t>in</w:t>
      </w:r>
      <w:r w:rsidRPr="006575FC">
        <w:rPr>
          <w:rFonts w:asciiTheme="minorHAnsi" w:eastAsia="Arial" w:hAnsiTheme="minorHAnsi" w:cstheme="minorHAnsi"/>
          <w:spacing w:val="3"/>
          <w:sz w:val="22"/>
          <w:szCs w:val="22"/>
        </w:rPr>
        <w:t>f</w:t>
      </w:r>
      <w:r w:rsidRPr="006575FC">
        <w:rPr>
          <w:rFonts w:asciiTheme="minorHAnsi" w:eastAsia="Arial" w:hAnsiTheme="minorHAnsi" w:cstheme="minorHAnsi"/>
          <w:sz w:val="22"/>
          <w:szCs w:val="22"/>
        </w:rPr>
        <w:t>o</w:t>
      </w:r>
      <w:r w:rsidRPr="006575FC">
        <w:rPr>
          <w:rFonts w:asciiTheme="minorHAnsi" w:eastAsia="Arial" w:hAnsiTheme="minorHAnsi" w:cstheme="minorHAnsi"/>
          <w:spacing w:val="-2"/>
          <w:sz w:val="22"/>
          <w:szCs w:val="22"/>
        </w:rPr>
        <w:t>r</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z w:val="22"/>
          <w:szCs w:val="22"/>
        </w:rPr>
        <w:t>ati</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z w:val="22"/>
          <w:szCs w:val="22"/>
        </w:rPr>
        <w:t>n</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co</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cern</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3"/>
          <w:sz w:val="22"/>
          <w:szCs w:val="22"/>
        </w:rPr>
        <w:t>n</w:t>
      </w:r>
      <w:r w:rsidRPr="006575FC">
        <w:rPr>
          <w:rFonts w:asciiTheme="minorHAnsi" w:eastAsia="Arial" w:hAnsiTheme="minorHAnsi" w:cstheme="minorHAnsi"/>
          <w:sz w:val="22"/>
          <w:szCs w:val="22"/>
        </w:rPr>
        <w:t>g</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3"/>
          <w:sz w:val="22"/>
          <w:szCs w:val="22"/>
        </w:rPr>
        <w:t>h</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r</w:t>
      </w:r>
      <w:r w:rsidRPr="006575FC">
        <w:rPr>
          <w:rFonts w:asciiTheme="minorHAnsi" w:eastAsia="Arial" w:hAnsiTheme="minorHAnsi" w:cstheme="minorHAnsi"/>
          <w:spacing w:val="6"/>
          <w:sz w:val="22"/>
          <w:szCs w:val="22"/>
        </w:rPr>
        <w:t xml:space="preserve"> </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oc</w:t>
      </w:r>
      <w:r w:rsidRPr="006575FC">
        <w:rPr>
          <w:rFonts w:asciiTheme="minorHAnsi" w:eastAsia="Arial" w:hAnsiTheme="minorHAnsi" w:cstheme="minorHAnsi"/>
          <w:spacing w:val="-1"/>
          <w:sz w:val="22"/>
          <w:szCs w:val="22"/>
        </w:rPr>
        <w:t>a</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on</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p</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z w:val="22"/>
          <w:szCs w:val="22"/>
        </w:rPr>
        <w:t>s</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ed</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z w:val="22"/>
          <w:szCs w:val="22"/>
        </w:rPr>
        <w:t>ch</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z w:val="22"/>
          <w:szCs w:val="22"/>
        </w:rPr>
        <w:t>area</w:t>
      </w:r>
      <w:r w:rsidRPr="006575FC">
        <w:rPr>
          <w:rFonts w:asciiTheme="minorHAnsi" w:eastAsia="Arial" w:hAnsiTheme="minorHAnsi" w:cstheme="minorHAnsi"/>
          <w:spacing w:val="1"/>
          <w:sz w:val="22"/>
          <w:szCs w:val="22"/>
        </w:rPr>
        <w:t xml:space="preserve"> f</w:t>
      </w:r>
      <w:r w:rsidRPr="006575FC">
        <w:rPr>
          <w:rFonts w:asciiTheme="minorHAnsi" w:eastAsia="Arial" w:hAnsiTheme="minorHAnsi" w:cstheme="minorHAnsi"/>
          <w:sz w:val="22"/>
          <w:szCs w:val="22"/>
        </w:rPr>
        <w:t>or</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z w:val="22"/>
          <w:szCs w:val="22"/>
        </w:rPr>
        <w:t>use</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z w:val="22"/>
          <w:szCs w:val="22"/>
        </w:rPr>
        <w:t xml:space="preserve">case </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z w:val="22"/>
          <w:szCs w:val="22"/>
        </w:rPr>
        <w:t xml:space="preserve">f </w:t>
      </w:r>
      <w:r w:rsidRPr="006575FC">
        <w:rPr>
          <w:rFonts w:asciiTheme="minorHAnsi" w:eastAsia="Arial" w:hAnsiTheme="minorHAnsi" w:cstheme="minorHAnsi"/>
          <w:spacing w:val="3"/>
          <w:sz w:val="22"/>
          <w:szCs w:val="22"/>
        </w:rPr>
        <w:t>f</w:t>
      </w:r>
      <w:r w:rsidRPr="006575FC">
        <w:rPr>
          <w:rFonts w:asciiTheme="minorHAnsi" w:eastAsia="Arial" w:hAnsiTheme="minorHAnsi" w:cstheme="minorHAnsi"/>
          <w:spacing w:val="-3"/>
          <w:sz w:val="22"/>
          <w:szCs w:val="22"/>
        </w:rPr>
        <w:t>i</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or</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z w:val="22"/>
          <w:szCs w:val="22"/>
        </w:rPr>
        <w:t>r</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z w:val="22"/>
          <w:szCs w:val="22"/>
        </w:rPr>
        <w:t>e</w:t>
      </w:r>
      <w:r w:rsidRPr="006575FC">
        <w:rPr>
          <w:rFonts w:asciiTheme="minorHAnsi" w:eastAsia="Arial" w:hAnsiTheme="minorHAnsi" w:cstheme="minorHAnsi"/>
          <w:spacing w:val="-2"/>
          <w:sz w:val="22"/>
          <w:szCs w:val="22"/>
        </w:rPr>
        <w:t>r</w:t>
      </w:r>
      <w:r w:rsidRPr="006575FC">
        <w:rPr>
          <w:rFonts w:asciiTheme="minorHAnsi" w:eastAsia="Arial" w:hAnsiTheme="minorHAnsi" w:cstheme="minorHAnsi"/>
          <w:spacing w:val="2"/>
          <w:sz w:val="22"/>
          <w:szCs w:val="22"/>
        </w:rPr>
        <w:t>g</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c</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z w:val="22"/>
          <w:szCs w:val="22"/>
        </w:rPr>
        <w:t xml:space="preserve">s. </w:t>
      </w:r>
      <w:r w:rsidRPr="006575FC">
        <w:rPr>
          <w:rFonts w:asciiTheme="minorHAnsi" w:eastAsia="Arial" w:hAnsiTheme="minorHAnsi" w:cstheme="minorHAnsi"/>
          <w:spacing w:val="44"/>
          <w:sz w:val="22"/>
          <w:szCs w:val="22"/>
        </w:rPr>
        <w:t xml:space="preserve"> </w:t>
      </w:r>
      <w:r w:rsidRPr="006575FC">
        <w:rPr>
          <w:rFonts w:asciiTheme="minorHAnsi" w:eastAsia="Arial" w:hAnsiTheme="minorHAnsi" w:cstheme="minorHAnsi"/>
          <w:spacing w:val="-1"/>
          <w:sz w:val="22"/>
          <w:szCs w:val="22"/>
        </w:rPr>
        <w:t>S</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u</w:t>
      </w:r>
      <w:r w:rsidRPr="006575FC">
        <w:rPr>
          <w:rFonts w:asciiTheme="minorHAnsi" w:eastAsia="Arial" w:hAnsiTheme="minorHAnsi" w:cstheme="minorHAnsi"/>
          <w:spacing w:val="-1"/>
          <w:sz w:val="22"/>
          <w:szCs w:val="22"/>
        </w:rPr>
        <w:t>d</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n</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s</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are</w:t>
      </w:r>
      <w:r w:rsidRPr="006575FC">
        <w:rPr>
          <w:rFonts w:asciiTheme="minorHAnsi" w:eastAsia="Arial" w:hAnsiTheme="minorHAnsi" w:cstheme="minorHAnsi"/>
          <w:spacing w:val="1"/>
          <w:sz w:val="22"/>
          <w:szCs w:val="22"/>
        </w:rPr>
        <w:t xml:space="preserve"> r</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pacing w:val="2"/>
          <w:sz w:val="22"/>
          <w:szCs w:val="22"/>
        </w:rPr>
        <w:t>q</w:t>
      </w:r>
      <w:r w:rsidRPr="006575FC">
        <w:rPr>
          <w:rFonts w:asciiTheme="minorHAnsi" w:eastAsia="Arial" w:hAnsiTheme="minorHAnsi" w:cstheme="minorHAnsi"/>
          <w:sz w:val="22"/>
          <w:szCs w:val="22"/>
        </w:rPr>
        <w:t>u</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z w:val="22"/>
          <w:szCs w:val="22"/>
        </w:rPr>
        <w:t>d</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o</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n</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he</w:t>
      </w:r>
      <w:r w:rsidRPr="006575FC">
        <w:rPr>
          <w:rFonts w:asciiTheme="minorHAnsi" w:eastAsia="Arial" w:hAnsiTheme="minorHAnsi" w:cstheme="minorHAnsi"/>
          <w:spacing w:val="2"/>
          <w:sz w:val="22"/>
          <w:szCs w:val="22"/>
        </w:rPr>
        <w:t xml:space="preserve"> procedures associated with their campus as well as the </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oc</w:t>
      </w:r>
      <w:r w:rsidRPr="006575FC">
        <w:rPr>
          <w:rFonts w:asciiTheme="minorHAnsi" w:eastAsia="Arial" w:hAnsiTheme="minorHAnsi" w:cstheme="minorHAnsi"/>
          <w:spacing w:val="-1"/>
          <w:sz w:val="22"/>
          <w:szCs w:val="22"/>
        </w:rPr>
        <w:t>a</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 xml:space="preserve">on </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z w:val="22"/>
          <w:szCs w:val="22"/>
        </w:rPr>
        <w:t>f</w:t>
      </w:r>
      <w:r w:rsidRPr="006575FC">
        <w:rPr>
          <w:rFonts w:asciiTheme="minorHAnsi" w:eastAsia="Arial" w:hAnsiTheme="minorHAnsi" w:cstheme="minorHAnsi"/>
          <w:spacing w:val="6"/>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he</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x</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t</w:t>
      </w:r>
      <w:r w:rsidRPr="006575FC">
        <w:rPr>
          <w:rFonts w:asciiTheme="minorHAnsi" w:eastAsia="Arial" w:hAnsiTheme="minorHAnsi" w:cstheme="minorHAnsi"/>
          <w:spacing w:val="6"/>
          <w:sz w:val="22"/>
          <w:szCs w:val="22"/>
        </w:rPr>
        <w:t xml:space="preserve"> </w:t>
      </w:r>
      <w:r w:rsidRPr="006575FC">
        <w:rPr>
          <w:rFonts w:asciiTheme="minorHAnsi" w:eastAsia="Arial" w:hAnsiTheme="minorHAnsi" w:cstheme="minorHAnsi"/>
          <w:sz w:val="22"/>
          <w:szCs w:val="22"/>
        </w:rPr>
        <w:t>n</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est</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w:t>
      </w:r>
      <w:r w:rsidRPr="006575FC">
        <w:rPr>
          <w:rFonts w:asciiTheme="minorHAnsi" w:eastAsia="Arial" w:hAnsiTheme="minorHAnsi" w:cstheme="minorHAnsi"/>
          <w:spacing w:val="-1"/>
          <w:sz w:val="22"/>
          <w:szCs w:val="22"/>
        </w:rPr>
        <w:t>ei</w:t>
      </w:r>
      <w:r w:rsidRPr="006575FC">
        <w:rPr>
          <w:rFonts w:asciiTheme="minorHAnsi" w:eastAsia="Arial" w:hAnsiTheme="minorHAnsi" w:cstheme="minorHAnsi"/>
          <w:sz w:val="22"/>
          <w:szCs w:val="22"/>
        </w:rPr>
        <w:t xml:space="preserve">r </w:t>
      </w:r>
      <w:r w:rsidRPr="006575FC">
        <w:rPr>
          <w:rFonts w:asciiTheme="minorHAnsi" w:eastAsia="Arial" w:hAnsiTheme="minorHAnsi" w:cstheme="minorHAnsi"/>
          <w:spacing w:val="1"/>
          <w:sz w:val="22"/>
          <w:szCs w:val="22"/>
        </w:rPr>
        <w:t>tr</w:t>
      </w:r>
      <w:r w:rsidRPr="006575FC">
        <w:rPr>
          <w:rFonts w:asciiTheme="minorHAnsi" w:eastAsia="Arial" w:hAnsiTheme="minorHAnsi" w:cstheme="minorHAnsi"/>
          <w:sz w:val="22"/>
          <w:szCs w:val="22"/>
        </w:rPr>
        <w:t>a</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w:t>
      </w:r>
      <w:r w:rsidRPr="006575FC">
        <w:rPr>
          <w:rFonts w:asciiTheme="minorHAnsi" w:eastAsia="Arial" w:hAnsiTheme="minorHAnsi" w:cstheme="minorHAnsi"/>
          <w:spacing w:val="-1"/>
          <w:sz w:val="22"/>
          <w:szCs w:val="22"/>
        </w:rPr>
        <w:t>g</w:t>
      </w:r>
      <w:r w:rsidRPr="006575FC">
        <w:rPr>
          <w:rFonts w:asciiTheme="minorHAnsi" w:eastAsia="Arial" w:hAnsiTheme="minorHAnsi" w:cstheme="minorHAnsi"/>
          <w:spacing w:val="1"/>
          <w:sz w:val="22"/>
          <w:szCs w:val="22"/>
        </w:rPr>
        <w:t>/</w:t>
      </w:r>
      <w:r w:rsidRPr="006575FC">
        <w:rPr>
          <w:rFonts w:asciiTheme="minorHAnsi" w:eastAsia="Arial" w:hAnsiTheme="minorHAnsi" w:cstheme="minorHAnsi"/>
          <w:sz w:val="22"/>
          <w:szCs w:val="22"/>
        </w:rPr>
        <w:t>c</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assro</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z w:val="22"/>
          <w:szCs w:val="22"/>
        </w:rPr>
        <w:t>m</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z w:val="22"/>
          <w:szCs w:val="22"/>
        </w:rPr>
        <w:t>s</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on</w:t>
      </w:r>
      <w:r w:rsidRPr="006575FC">
        <w:rPr>
          <w:rFonts w:asciiTheme="minorHAnsi" w:eastAsia="Arial" w:hAnsiTheme="minorHAnsi" w:cstheme="minorHAnsi"/>
          <w:spacing w:val="1"/>
          <w:sz w:val="22"/>
          <w:szCs w:val="22"/>
        </w:rPr>
        <w:t>s</w:t>
      </w:r>
      <w:r w:rsidRPr="006575FC">
        <w:rPr>
          <w:rFonts w:asciiTheme="minorHAnsi" w:eastAsia="Arial" w:hAnsiTheme="minorHAnsi" w:cstheme="minorHAnsi"/>
          <w:sz w:val="22"/>
          <w:szCs w:val="22"/>
        </w:rPr>
        <w:t>,</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z w:val="22"/>
          <w:szCs w:val="22"/>
        </w:rPr>
        <w:t>a</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 xml:space="preserve">d </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z w:val="22"/>
          <w:szCs w:val="22"/>
        </w:rPr>
        <w:t>case</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z w:val="22"/>
          <w:szCs w:val="22"/>
        </w:rPr>
        <w:t>f</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g</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z w:val="22"/>
          <w:szCs w:val="22"/>
        </w:rPr>
        <w:t>nc</w:t>
      </w:r>
      <w:r w:rsidRPr="006575FC">
        <w:rPr>
          <w:rFonts w:asciiTheme="minorHAnsi" w:eastAsia="Arial" w:hAnsiTheme="minorHAnsi" w:cstheme="minorHAnsi"/>
          <w:spacing w:val="-3"/>
          <w:sz w:val="22"/>
          <w:szCs w:val="22"/>
        </w:rPr>
        <w:t>y</w:t>
      </w:r>
      <w:r w:rsidRPr="006575FC">
        <w:rPr>
          <w:rFonts w:asciiTheme="minorHAnsi" w:eastAsia="Arial" w:hAnsiTheme="minorHAnsi" w:cstheme="minorHAnsi"/>
          <w:sz w:val="22"/>
          <w:szCs w:val="22"/>
        </w:rPr>
        <w:t>,</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a</w:t>
      </w:r>
      <w:r w:rsidRPr="006575FC">
        <w:rPr>
          <w:rFonts w:asciiTheme="minorHAnsi" w:eastAsia="Arial" w:hAnsiTheme="minorHAnsi" w:cstheme="minorHAnsi"/>
          <w:spacing w:val="-2"/>
          <w:sz w:val="22"/>
          <w:szCs w:val="22"/>
        </w:rPr>
        <w:t>v</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he</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b</w:t>
      </w:r>
      <w:r w:rsidRPr="006575FC">
        <w:rPr>
          <w:rFonts w:asciiTheme="minorHAnsi" w:eastAsia="Arial" w:hAnsiTheme="minorHAnsi" w:cstheme="minorHAnsi"/>
          <w:spacing w:val="-1"/>
          <w:sz w:val="22"/>
          <w:szCs w:val="22"/>
        </w:rPr>
        <w:t>uil</w:t>
      </w:r>
      <w:r w:rsidRPr="006575FC">
        <w:rPr>
          <w:rFonts w:asciiTheme="minorHAnsi" w:eastAsia="Arial" w:hAnsiTheme="minorHAnsi" w:cstheme="minorHAnsi"/>
          <w:sz w:val="22"/>
          <w:szCs w:val="22"/>
        </w:rPr>
        <w:t>d</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ng</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 an</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ord</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y</w:t>
      </w:r>
      <w:r w:rsidRPr="006575FC">
        <w:rPr>
          <w:rFonts w:asciiTheme="minorHAnsi" w:eastAsia="Arial" w:hAnsiTheme="minorHAnsi" w:cstheme="minorHAnsi"/>
          <w:spacing w:val="1"/>
          <w:sz w:val="22"/>
          <w:szCs w:val="22"/>
        </w:rPr>
        <w:t xml:space="preserve"> m</w:t>
      </w:r>
      <w:r w:rsidRPr="006575FC">
        <w:rPr>
          <w:rFonts w:asciiTheme="minorHAnsi" w:eastAsia="Arial" w:hAnsiTheme="minorHAnsi" w:cstheme="minorHAnsi"/>
          <w:sz w:val="22"/>
          <w:szCs w:val="22"/>
        </w:rPr>
        <w:t>a</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n</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z w:val="22"/>
          <w:szCs w:val="22"/>
        </w:rPr>
        <w:t xml:space="preserve">r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hro</w:t>
      </w:r>
      <w:r w:rsidRPr="006575FC">
        <w:rPr>
          <w:rFonts w:asciiTheme="minorHAnsi" w:eastAsia="Arial" w:hAnsiTheme="minorHAnsi" w:cstheme="minorHAnsi"/>
          <w:spacing w:val="-3"/>
          <w:sz w:val="22"/>
          <w:szCs w:val="22"/>
        </w:rPr>
        <w:t>u</w:t>
      </w:r>
      <w:r w:rsidRPr="006575FC">
        <w:rPr>
          <w:rFonts w:asciiTheme="minorHAnsi" w:eastAsia="Arial" w:hAnsiTheme="minorHAnsi" w:cstheme="minorHAnsi"/>
          <w:spacing w:val="2"/>
          <w:sz w:val="22"/>
          <w:szCs w:val="22"/>
        </w:rPr>
        <w:t>g</w:t>
      </w:r>
      <w:r w:rsidRPr="006575FC">
        <w:rPr>
          <w:rFonts w:asciiTheme="minorHAnsi" w:eastAsia="Arial" w:hAnsiTheme="minorHAnsi" w:cstheme="minorHAnsi"/>
          <w:sz w:val="22"/>
          <w:szCs w:val="22"/>
        </w:rPr>
        <w:t>h</w:t>
      </w:r>
      <w:r w:rsidRPr="006575FC">
        <w:rPr>
          <w:rFonts w:asciiTheme="minorHAnsi" w:eastAsia="Arial" w:hAnsiTheme="minorHAnsi" w:cstheme="minorHAnsi"/>
          <w:spacing w:val="1"/>
          <w:sz w:val="22"/>
          <w:szCs w:val="22"/>
        </w:rPr>
        <w:t xml:space="preserve"> t</w:t>
      </w:r>
      <w:r w:rsidRPr="006575FC">
        <w:rPr>
          <w:rFonts w:asciiTheme="minorHAnsi" w:eastAsia="Arial" w:hAnsiTheme="minorHAnsi" w:cstheme="minorHAnsi"/>
          <w:sz w:val="22"/>
          <w:szCs w:val="22"/>
        </w:rPr>
        <w:t>he</w:t>
      </w:r>
      <w:r w:rsidRPr="006575FC">
        <w:rPr>
          <w:rFonts w:asciiTheme="minorHAnsi" w:eastAsia="Arial" w:hAnsiTheme="minorHAnsi" w:cstheme="minorHAnsi"/>
          <w:spacing w:val="1"/>
          <w:sz w:val="22"/>
          <w:szCs w:val="22"/>
        </w:rPr>
        <w:t xml:space="preserve"> </w:t>
      </w:r>
      <w:r w:rsidRPr="006575FC">
        <w:rPr>
          <w:rFonts w:asciiTheme="minorHAnsi" w:eastAsia="Arial" w:hAnsiTheme="minorHAnsi" w:cstheme="minorHAnsi"/>
          <w:sz w:val="22"/>
          <w:szCs w:val="22"/>
        </w:rPr>
        <w:t>n</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est</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x</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 xml:space="preserve">.  </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pacing w:val="-2"/>
          <w:sz w:val="22"/>
          <w:szCs w:val="22"/>
        </w:rPr>
        <w:t>v</w:t>
      </w:r>
      <w:r w:rsidRPr="006575FC">
        <w:rPr>
          <w:rFonts w:asciiTheme="minorHAnsi" w:eastAsia="Arial" w:hAnsiTheme="minorHAnsi" w:cstheme="minorHAnsi"/>
          <w:sz w:val="22"/>
          <w:szCs w:val="22"/>
        </w:rPr>
        <w:t>ac</w:t>
      </w:r>
      <w:r w:rsidRPr="006575FC">
        <w:rPr>
          <w:rFonts w:asciiTheme="minorHAnsi" w:eastAsia="Arial" w:hAnsiTheme="minorHAnsi" w:cstheme="minorHAnsi"/>
          <w:spacing w:val="-1"/>
          <w:sz w:val="22"/>
          <w:szCs w:val="22"/>
        </w:rPr>
        <w:t>u</w:t>
      </w:r>
      <w:r w:rsidRPr="006575FC">
        <w:rPr>
          <w:rFonts w:asciiTheme="minorHAnsi" w:eastAsia="Arial" w:hAnsiTheme="minorHAnsi" w:cstheme="minorHAnsi"/>
          <w:sz w:val="22"/>
          <w:szCs w:val="22"/>
        </w:rPr>
        <w:t>ati</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z w:val="22"/>
          <w:szCs w:val="22"/>
        </w:rPr>
        <w:t>n</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z w:val="22"/>
          <w:szCs w:val="22"/>
        </w:rPr>
        <w:t>f</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3"/>
          <w:sz w:val="22"/>
          <w:szCs w:val="22"/>
        </w:rPr>
        <w:t>p</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emi</w:t>
      </w:r>
      <w:r w:rsidRPr="006575FC">
        <w:rPr>
          <w:rFonts w:asciiTheme="minorHAnsi" w:eastAsia="Arial" w:hAnsiTheme="minorHAnsi" w:cstheme="minorHAnsi"/>
          <w:spacing w:val="-3"/>
          <w:sz w:val="22"/>
          <w:szCs w:val="22"/>
        </w:rPr>
        <w:t>s</w:t>
      </w:r>
      <w:r w:rsidRPr="006575FC">
        <w:rPr>
          <w:rFonts w:asciiTheme="minorHAnsi" w:eastAsia="Arial" w:hAnsiTheme="minorHAnsi" w:cstheme="minorHAnsi"/>
          <w:sz w:val="22"/>
          <w:szCs w:val="22"/>
        </w:rPr>
        <w:t>es</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z w:val="22"/>
          <w:szCs w:val="22"/>
        </w:rPr>
        <w:t>sh</w:t>
      </w:r>
      <w:r w:rsidRPr="006575FC">
        <w:rPr>
          <w:rFonts w:asciiTheme="minorHAnsi" w:eastAsia="Arial" w:hAnsiTheme="minorHAnsi" w:cstheme="minorHAnsi"/>
          <w:spacing w:val="-1"/>
          <w:sz w:val="22"/>
          <w:szCs w:val="22"/>
        </w:rPr>
        <w:t>al</w:t>
      </w:r>
      <w:r w:rsidRPr="006575FC">
        <w:rPr>
          <w:rFonts w:asciiTheme="minorHAnsi" w:eastAsia="Arial" w:hAnsiTheme="minorHAnsi" w:cstheme="minorHAnsi"/>
          <w:sz w:val="22"/>
          <w:szCs w:val="22"/>
        </w:rPr>
        <w:t>l</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be</w:t>
      </w:r>
      <w:r w:rsidRPr="006575FC">
        <w:rPr>
          <w:rFonts w:asciiTheme="minorHAnsi" w:eastAsia="Arial" w:hAnsiTheme="minorHAnsi" w:cstheme="minorHAnsi"/>
          <w:spacing w:val="1"/>
          <w:sz w:val="22"/>
          <w:szCs w:val="22"/>
        </w:rPr>
        <w:t xml:space="preserve"> </w:t>
      </w:r>
      <w:r w:rsidRPr="006575FC">
        <w:rPr>
          <w:rFonts w:asciiTheme="minorHAnsi" w:eastAsia="Arial" w:hAnsiTheme="minorHAnsi" w:cstheme="minorHAnsi"/>
          <w:sz w:val="22"/>
          <w:szCs w:val="22"/>
        </w:rPr>
        <w:t>d</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z w:val="22"/>
          <w:szCs w:val="22"/>
        </w:rPr>
        <w:t>ne</w:t>
      </w:r>
      <w:r w:rsidRPr="006575FC">
        <w:rPr>
          <w:rFonts w:asciiTheme="minorHAnsi" w:eastAsia="Arial" w:hAnsiTheme="minorHAnsi" w:cstheme="minorHAnsi"/>
          <w:spacing w:val="1"/>
          <w:sz w:val="22"/>
          <w:szCs w:val="22"/>
        </w:rPr>
        <w:t xml:space="preserve"> </w:t>
      </w:r>
      <w:r w:rsidRPr="006575FC">
        <w:rPr>
          <w:rFonts w:asciiTheme="minorHAnsi" w:eastAsia="Arial" w:hAnsiTheme="minorHAnsi" w:cstheme="minorHAnsi"/>
          <w:spacing w:val="2"/>
          <w:sz w:val="22"/>
          <w:szCs w:val="22"/>
        </w:rPr>
        <w:t>q</w:t>
      </w:r>
      <w:r w:rsidRPr="006575FC">
        <w:rPr>
          <w:rFonts w:asciiTheme="minorHAnsi" w:eastAsia="Arial" w:hAnsiTheme="minorHAnsi" w:cstheme="minorHAnsi"/>
          <w:sz w:val="22"/>
          <w:szCs w:val="22"/>
        </w:rPr>
        <w:t>u</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2"/>
          <w:sz w:val="22"/>
          <w:szCs w:val="22"/>
        </w:rPr>
        <w:t>c</w:t>
      </w:r>
      <w:r w:rsidRPr="006575FC">
        <w:rPr>
          <w:rFonts w:asciiTheme="minorHAnsi" w:eastAsia="Arial" w:hAnsiTheme="minorHAnsi" w:cstheme="minorHAnsi"/>
          <w:spacing w:val="2"/>
          <w:sz w:val="22"/>
          <w:szCs w:val="22"/>
        </w:rPr>
        <w:t>k</w:t>
      </w:r>
      <w:r w:rsidRPr="006575FC">
        <w:rPr>
          <w:rFonts w:asciiTheme="minorHAnsi" w:eastAsia="Arial" w:hAnsiTheme="minorHAnsi" w:cstheme="minorHAnsi"/>
          <w:spacing w:val="-3"/>
          <w:sz w:val="22"/>
          <w:szCs w:val="22"/>
        </w:rPr>
        <w:t>l</w:t>
      </w:r>
      <w:r w:rsidRPr="006575FC">
        <w:rPr>
          <w:rFonts w:asciiTheme="minorHAnsi" w:eastAsia="Arial" w:hAnsiTheme="minorHAnsi" w:cstheme="minorHAnsi"/>
          <w:sz w:val="22"/>
          <w:szCs w:val="22"/>
        </w:rPr>
        <w:t>y</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z w:val="22"/>
          <w:szCs w:val="22"/>
        </w:rPr>
        <w:t>order</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z w:val="22"/>
          <w:szCs w:val="22"/>
        </w:rPr>
        <w:t>n</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z w:val="22"/>
          <w:szCs w:val="22"/>
        </w:rPr>
        <w:t xml:space="preserve">t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o</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pacing w:val="-2"/>
          <w:sz w:val="22"/>
          <w:szCs w:val="22"/>
        </w:rPr>
        <w:t>c</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a</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e p</w:t>
      </w:r>
      <w:r w:rsidRPr="006575FC">
        <w:rPr>
          <w:rFonts w:asciiTheme="minorHAnsi" w:eastAsia="Arial" w:hAnsiTheme="minorHAnsi" w:cstheme="minorHAnsi"/>
          <w:spacing w:val="-1"/>
          <w:sz w:val="22"/>
          <w:szCs w:val="22"/>
        </w:rPr>
        <w:t>a</w:t>
      </w:r>
      <w:r w:rsidRPr="006575FC">
        <w:rPr>
          <w:rFonts w:asciiTheme="minorHAnsi" w:eastAsia="Arial" w:hAnsiTheme="minorHAnsi" w:cstheme="minorHAnsi"/>
          <w:sz w:val="22"/>
          <w:szCs w:val="22"/>
        </w:rPr>
        <w:t>n</w:t>
      </w:r>
      <w:r w:rsidRPr="006575FC">
        <w:rPr>
          <w:rFonts w:asciiTheme="minorHAnsi" w:eastAsia="Arial" w:hAnsiTheme="minorHAnsi" w:cstheme="minorHAnsi"/>
          <w:spacing w:val="-1"/>
          <w:sz w:val="22"/>
          <w:szCs w:val="22"/>
        </w:rPr>
        <w:t>d</w:t>
      </w:r>
      <w:r w:rsidRPr="006575FC">
        <w:rPr>
          <w:rFonts w:asciiTheme="minorHAnsi" w:eastAsia="Arial" w:hAnsiTheme="minorHAnsi" w:cstheme="minorHAnsi"/>
          <w:sz w:val="22"/>
          <w:szCs w:val="22"/>
        </w:rPr>
        <w:t>emon</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u</w:t>
      </w:r>
      <w:r w:rsidRPr="006575FC">
        <w:rPr>
          <w:rFonts w:asciiTheme="minorHAnsi" w:eastAsia="Arial" w:hAnsiTheme="minorHAnsi" w:cstheme="minorHAnsi"/>
          <w:spacing w:val="-2"/>
          <w:sz w:val="22"/>
          <w:szCs w:val="22"/>
        </w:rPr>
        <w:t>m</w:t>
      </w:r>
      <w:r w:rsidRPr="006575FC">
        <w:rPr>
          <w:rFonts w:asciiTheme="minorHAnsi" w:eastAsia="Arial" w:hAnsiTheme="minorHAnsi" w:cstheme="minorHAnsi"/>
          <w:sz w:val="22"/>
          <w:szCs w:val="22"/>
        </w:rPr>
        <w:t xml:space="preserve">. </w:t>
      </w:r>
      <w:r w:rsidRPr="006575FC">
        <w:rPr>
          <w:rFonts w:asciiTheme="minorHAnsi" w:eastAsia="Arial" w:hAnsiTheme="minorHAnsi" w:cstheme="minorHAnsi"/>
          <w:spacing w:val="1"/>
          <w:sz w:val="22"/>
          <w:szCs w:val="22"/>
        </w:rPr>
        <w:t xml:space="preserve"> </w:t>
      </w:r>
      <w:r w:rsidRPr="006575FC">
        <w:rPr>
          <w:rFonts w:asciiTheme="minorHAnsi" w:eastAsia="Arial" w:hAnsiTheme="minorHAnsi" w:cstheme="minorHAnsi"/>
          <w:sz w:val="22"/>
          <w:szCs w:val="22"/>
        </w:rPr>
        <w:t>F</w:t>
      </w:r>
      <w:r w:rsidRPr="006575FC">
        <w:rPr>
          <w:rFonts w:asciiTheme="minorHAnsi" w:eastAsia="Arial" w:hAnsiTheme="minorHAnsi" w:cstheme="minorHAnsi"/>
          <w:spacing w:val="-2"/>
          <w:sz w:val="22"/>
          <w:szCs w:val="22"/>
        </w:rPr>
        <w:t>i</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 xml:space="preserve">e </w:t>
      </w:r>
      <w:r w:rsidRPr="006575FC">
        <w:rPr>
          <w:rFonts w:asciiTheme="minorHAnsi" w:eastAsia="Arial" w:hAnsiTheme="minorHAnsi" w:cstheme="minorHAnsi"/>
          <w:spacing w:val="-2"/>
          <w:sz w:val="22"/>
          <w:szCs w:val="22"/>
        </w:rPr>
        <w:t>d</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pacing w:val="-1"/>
          <w:sz w:val="22"/>
          <w:szCs w:val="22"/>
        </w:rPr>
        <w:t>ill</w:t>
      </w:r>
      <w:r w:rsidRPr="006575FC">
        <w:rPr>
          <w:rFonts w:asciiTheme="minorHAnsi" w:eastAsia="Arial" w:hAnsiTheme="minorHAnsi" w:cstheme="minorHAnsi"/>
          <w:sz w:val="22"/>
          <w:szCs w:val="22"/>
        </w:rPr>
        <w:t>s</w:t>
      </w:r>
      <w:r w:rsidRPr="006575FC">
        <w:rPr>
          <w:rFonts w:asciiTheme="minorHAnsi" w:eastAsia="Arial" w:hAnsiTheme="minorHAnsi" w:cstheme="minorHAnsi"/>
          <w:spacing w:val="1"/>
          <w:sz w:val="22"/>
          <w:szCs w:val="22"/>
        </w:rPr>
        <w:t xml:space="preserve"> </w:t>
      </w:r>
      <w:r w:rsidRPr="006575FC">
        <w:rPr>
          <w:rFonts w:asciiTheme="minorHAnsi" w:eastAsia="Arial" w:hAnsiTheme="minorHAnsi" w:cstheme="minorHAnsi"/>
          <w:spacing w:val="-3"/>
          <w:sz w:val="22"/>
          <w:szCs w:val="22"/>
        </w:rPr>
        <w:t>w</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l be h</w:t>
      </w:r>
      <w:r w:rsidRPr="006575FC">
        <w:rPr>
          <w:rFonts w:asciiTheme="minorHAnsi" w:eastAsia="Arial" w:hAnsiTheme="minorHAnsi" w:cstheme="minorHAnsi"/>
          <w:spacing w:val="-1"/>
          <w:sz w:val="22"/>
          <w:szCs w:val="22"/>
        </w:rPr>
        <w:t>el</w:t>
      </w:r>
      <w:r w:rsidRPr="006575FC">
        <w:rPr>
          <w:rFonts w:asciiTheme="minorHAnsi" w:eastAsia="Arial" w:hAnsiTheme="minorHAnsi" w:cstheme="minorHAnsi"/>
          <w:sz w:val="22"/>
          <w:szCs w:val="22"/>
        </w:rPr>
        <w:t xml:space="preserve">d </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z w:val="22"/>
          <w:szCs w:val="22"/>
        </w:rPr>
        <w:t>o</w:t>
      </w:r>
      <w:r w:rsidRPr="006575FC">
        <w:rPr>
          <w:rFonts w:asciiTheme="minorHAnsi" w:eastAsia="Arial" w:hAnsiTheme="minorHAnsi" w:cstheme="minorHAnsi"/>
          <w:spacing w:val="-3"/>
          <w:sz w:val="22"/>
          <w:szCs w:val="22"/>
        </w:rPr>
        <w:t>n</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pacing w:val="-2"/>
          <w:sz w:val="22"/>
          <w:szCs w:val="22"/>
        </w:rPr>
        <w:t>y</w:t>
      </w:r>
      <w:r w:rsidRPr="006575FC">
        <w:rPr>
          <w:rFonts w:asciiTheme="minorHAnsi" w:eastAsia="Arial" w:hAnsiTheme="minorHAnsi" w:cstheme="minorHAnsi"/>
          <w:sz w:val="22"/>
          <w:szCs w:val="22"/>
        </w:rPr>
        <w:t>.</w:t>
      </w:r>
    </w:p>
    <w:p w14:paraId="453CDB24" w14:textId="77777777" w:rsidR="006575FC" w:rsidRPr="006575FC" w:rsidRDefault="006575FC" w:rsidP="006575FC">
      <w:pPr>
        <w:ind w:right="18"/>
        <w:jc w:val="both"/>
        <w:rPr>
          <w:rFonts w:asciiTheme="minorHAnsi" w:eastAsia="Arial" w:hAnsiTheme="minorHAnsi" w:cstheme="minorHAnsi"/>
          <w:sz w:val="22"/>
          <w:szCs w:val="22"/>
        </w:rPr>
      </w:pPr>
    </w:p>
    <w:p w14:paraId="4AAFC779" w14:textId="77777777" w:rsidR="006575FC" w:rsidRPr="006575FC" w:rsidRDefault="006575FC" w:rsidP="006575FC">
      <w:pPr>
        <w:ind w:right="18"/>
        <w:jc w:val="both"/>
        <w:rPr>
          <w:rFonts w:asciiTheme="minorHAnsi" w:eastAsia="Arial" w:hAnsiTheme="minorHAnsi" w:cstheme="minorHAnsi"/>
          <w:sz w:val="22"/>
          <w:szCs w:val="22"/>
        </w:rPr>
      </w:pPr>
      <w:bookmarkStart w:id="447" w:name="_Toc786517"/>
      <w:r w:rsidRPr="006575FC">
        <w:rPr>
          <w:rStyle w:val="Style1Char"/>
          <w:rFonts w:asciiTheme="minorHAnsi" w:eastAsia="Arial" w:hAnsiTheme="minorHAnsi" w:cstheme="minorHAnsi"/>
        </w:rPr>
        <w:t>Severe Weather Drills:</w:t>
      </w:r>
      <w:bookmarkEnd w:id="447"/>
      <w:r w:rsidRPr="006575FC">
        <w:rPr>
          <w:rFonts w:asciiTheme="minorHAnsi" w:eastAsia="Arial" w:hAnsiTheme="minorHAnsi" w:cstheme="minorHAnsi"/>
          <w:sz w:val="22"/>
          <w:szCs w:val="22"/>
        </w:rPr>
        <w:t xml:space="preserve">  </w:t>
      </w:r>
      <w:r w:rsidRPr="006575FC">
        <w:rPr>
          <w:rFonts w:asciiTheme="minorHAnsi" w:eastAsia="Arial" w:hAnsiTheme="minorHAnsi" w:cstheme="minorHAnsi"/>
          <w:spacing w:val="-1"/>
          <w:sz w:val="22"/>
          <w:szCs w:val="22"/>
        </w:rPr>
        <w:t>S</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u</w:t>
      </w:r>
      <w:r w:rsidRPr="006575FC">
        <w:rPr>
          <w:rFonts w:asciiTheme="minorHAnsi" w:eastAsia="Arial" w:hAnsiTheme="minorHAnsi" w:cstheme="minorHAnsi"/>
          <w:spacing w:val="-1"/>
          <w:sz w:val="22"/>
          <w:szCs w:val="22"/>
        </w:rPr>
        <w:t>d</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s</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 xml:space="preserve">are </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pacing w:val="2"/>
          <w:sz w:val="22"/>
          <w:szCs w:val="22"/>
        </w:rPr>
        <w:t>q</w:t>
      </w:r>
      <w:r w:rsidRPr="006575FC">
        <w:rPr>
          <w:rFonts w:asciiTheme="minorHAnsi" w:eastAsia="Arial" w:hAnsiTheme="minorHAnsi" w:cstheme="minorHAnsi"/>
          <w:sz w:val="22"/>
          <w:szCs w:val="22"/>
        </w:rPr>
        <w:t>u</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ed</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 xml:space="preserve">o </w:t>
      </w:r>
      <w:r w:rsidRPr="006575FC">
        <w:rPr>
          <w:rFonts w:asciiTheme="minorHAnsi" w:eastAsia="Arial" w:hAnsiTheme="minorHAnsi" w:cstheme="minorHAnsi"/>
          <w:spacing w:val="3"/>
          <w:sz w:val="22"/>
          <w:szCs w:val="22"/>
        </w:rPr>
        <w:t>f</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pacing w:val="-1"/>
          <w:sz w:val="22"/>
          <w:szCs w:val="22"/>
        </w:rPr>
        <w:t>ili</w:t>
      </w:r>
      <w:r w:rsidRPr="006575FC">
        <w:rPr>
          <w:rFonts w:asciiTheme="minorHAnsi" w:eastAsia="Arial" w:hAnsiTheme="minorHAnsi" w:cstheme="minorHAnsi"/>
          <w:sz w:val="22"/>
          <w:szCs w:val="22"/>
        </w:rPr>
        <w:t>ari</w:t>
      </w:r>
      <w:r w:rsidRPr="006575FC">
        <w:rPr>
          <w:rFonts w:asciiTheme="minorHAnsi" w:eastAsia="Arial" w:hAnsiTheme="minorHAnsi" w:cstheme="minorHAnsi"/>
          <w:spacing w:val="-3"/>
          <w:sz w:val="22"/>
          <w:szCs w:val="22"/>
        </w:rPr>
        <w:t>z</w:t>
      </w:r>
      <w:r w:rsidRPr="006575FC">
        <w:rPr>
          <w:rFonts w:asciiTheme="minorHAnsi" w:eastAsia="Arial" w:hAnsiTheme="minorHAnsi" w:cstheme="minorHAnsi"/>
          <w:sz w:val="22"/>
          <w:szCs w:val="22"/>
        </w:rPr>
        <w:t>e</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z w:val="22"/>
          <w:szCs w:val="22"/>
        </w:rPr>
        <w:t>se</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pacing w:val="-2"/>
          <w:sz w:val="22"/>
          <w:szCs w:val="22"/>
        </w:rPr>
        <w:t>v</w:t>
      </w:r>
      <w:r w:rsidRPr="006575FC">
        <w:rPr>
          <w:rFonts w:asciiTheme="minorHAnsi" w:eastAsia="Arial" w:hAnsiTheme="minorHAnsi" w:cstheme="minorHAnsi"/>
          <w:sz w:val="22"/>
          <w:szCs w:val="22"/>
        </w:rPr>
        <w:t>es</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1"/>
          <w:sz w:val="22"/>
          <w:szCs w:val="22"/>
        </w:rPr>
        <w:t>wi</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he</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z w:val="22"/>
          <w:szCs w:val="22"/>
        </w:rPr>
        <w:t>e</w:t>
      </w:r>
      <w:r w:rsidRPr="006575FC">
        <w:rPr>
          <w:rFonts w:asciiTheme="minorHAnsi" w:eastAsia="Arial" w:hAnsiTheme="minorHAnsi" w:cstheme="minorHAnsi"/>
          <w:spacing w:val="-2"/>
          <w:sz w:val="22"/>
          <w:szCs w:val="22"/>
        </w:rPr>
        <w:t>r</w:t>
      </w:r>
      <w:r w:rsidRPr="006575FC">
        <w:rPr>
          <w:rFonts w:asciiTheme="minorHAnsi" w:eastAsia="Arial" w:hAnsiTheme="minorHAnsi" w:cstheme="minorHAnsi"/>
          <w:spacing w:val="2"/>
          <w:sz w:val="22"/>
          <w:szCs w:val="22"/>
        </w:rPr>
        <w:t>g</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cy</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3"/>
          <w:sz w:val="22"/>
          <w:szCs w:val="22"/>
        </w:rPr>
        <w:t>p</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o</w:t>
      </w:r>
      <w:r w:rsidRPr="006575FC">
        <w:rPr>
          <w:rFonts w:asciiTheme="minorHAnsi" w:eastAsia="Arial" w:hAnsiTheme="minorHAnsi" w:cstheme="minorHAnsi"/>
          <w:spacing w:val="-3"/>
          <w:sz w:val="22"/>
          <w:szCs w:val="22"/>
        </w:rPr>
        <w:t>c</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d</w:t>
      </w:r>
      <w:r w:rsidRPr="006575FC">
        <w:rPr>
          <w:rFonts w:asciiTheme="minorHAnsi" w:eastAsia="Arial" w:hAnsiTheme="minorHAnsi" w:cstheme="minorHAnsi"/>
          <w:sz w:val="22"/>
          <w:szCs w:val="22"/>
        </w:rPr>
        <w:t>ures</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z w:val="22"/>
          <w:szCs w:val="22"/>
        </w:rPr>
        <w:t>s</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z w:val="22"/>
          <w:szCs w:val="22"/>
        </w:rPr>
        <w:t>d</w:t>
      </w:r>
      <w:r w:rsidRPr="006575FC">
        <w:rPr>
          <w:rFonts w:asciiTheme="minorHAnsi" w:eastAsia="Arial" w:hAnsiTheme="minorHAnsi" w:cstheme="minorHAnsi"/>
          <w:spacing w:val="-4"/>
          <w:sz w:val="22"/>
          <w:szCs w:val="22"/>
        </w:rPr>
        <w:t>i</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ected</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 xml:space="preserve">by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3"/>
          <w:sz w:val="22"/>
          <w:szCs w:val="22"/>
        </w:rPr>
        <w:t>h</w:t>
      </w:r>
      <w:r w:rsidRPr="006575FC">
        <w:rPr>
          <w:rFonts w:asciiTheme="minorHAnsi" w:eastAsia="Arial" w:hAnsiTheme="minorHAnsi" w:cstheme="minorHAnsi"/>
          <w:sz w:val="22"/>
          <w:szCs w:val="22"/>
        </w:rPr>
        <w:t>e c</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assroom</w:t>
      </w:r>
      <w:r w:rsidRPr="006575FC">
        <w:rPr>
          <w:rFonts w:asciiTheme="minorHAnsi" w:eastAsia="Arial" w:hAnsiTheme="minorHAnsi" w:cstheme="minorHAnsi"/>
          <w:spacing w:val="-1"/>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z w:val="22"/>
          <w:szCs w:val="22"/>
        </w:rPr>
        <w:t>ch</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pacing w:val="-2"/>
          <w:sz w:val="22"/>
          <w:szCs w:val="22"/>
        </w:rPr>
        <w:t>r</w:t>
      </w:r>
      <w:r w:rsidRPr="006575FC">
        <w:rPr>
          <w:rFonts w:asciiTheme="minorHAnsi" w:eastAsia="Arial" w:hAnsiTheme="minorHAnsi" w:cstheme="minorHAnsi"/>
          <w:sz w:val="22"/>
          <w:szCs w:val="22"/>
        </w:rPr>
        <w:t>.</w:t>
      </w:r>
    </w:p>
    <w:p w14:paraId="54844D2A" w14:textId="77777777" w:rsidR="006575FC" w:rsidRPr="006575FC" w:rsidRDefault="006575FC" w:rsidP="006575FC">
      <w:pPr>
        <w:ind w:right="18"/>
        <w:jc w:val="both"/>
        <w:rPr>
          <w:rFonts w:asciiTheme="minorHAnsi" w:eastAsia="Arial" w:hAnsiTheme="minorHAnsi" w:cstheme="minorHAnsi"/>
          <w:sz w:val="22"/>
          <w:szCs w:val="22"/>
        </w:rPr>
      </w:pPr>
    </w:p>
    <w:p w14:paraId="729126C9" w14:textId="77777777" w:rsidR="006575FC" w:rsidRPr="006575FC" w:rsidRDefault="006575FC" w:rsidP="006575FC">
      <w:pPr>
        <w:ind w:right="18"/>
        <w:jc w:val="both"/>
        <w:rPr>
          <w:rFonts w:asciiTheme="minorHAnsi" w:eastAsia="Arial" w:hAnsiTheme="minorHAnsi" w:cstheme="minorHAnsi"/>
          <w:sz w:val="22"/>
          <w:szCs w:val="22"/>
        </w:rPr>
      </w:pPr>
      <w:bookmarkStart w:id="448" w:name="_Toc786518"/>
      <w:r w:rsidRPr="006575FC">
        <w:rPr>
          <w:rStyle w:val="Style1Char"/>
          <w:rFonts w:asciiTheme="minorHAnsi" w:eastAsia="Arial" w:hAnsiTheme="minorHAnsi" w:cstheme="minorHAnsi"/>
        </w:rPr>
        <w:t>Lock-Down Drills:</w:t>
      </w:r>
      <w:bookmarkEnd w:id="448"/>
      <w:r w:rsidRPr="006575FC">
        <w:rPr>
          <w:rFonts w:asciiTheme="minorHAnsi" w:eastAsia="Arial" w:hAnsiTheme="minorHAnsi" w:cstheme="minorHAnsi"/>
          <w:sz w:val="22"/>
          <w:szCs w:val="22"/>
        </w:rPr>
        <w:t xml:space="preserve">  F</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z w:val="22"/>
          <w:szCs w:val="22"/>
        </w:rPr>
        <w:t>r</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z w:val="22"/>
          <w:szCs w:val="22"/>
        </w:rPr>
        <w:t>c</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s</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s</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s</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u</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o</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s</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pacing w:val="2"/>
          <w:sz w:val="22"/>
          <w:szCs w:val="22"/>
        </w:rPr>
        <w:t>q</w:t>
      </w:r>
      <w:r w:rsidRPr="006575FC">
        <w:rPr>
          <w:rFonts w:asciiTheme="minorHAnsi" w:eastAsia="Arial" w:hAnsiTheme="minorHAnsi" w:cstheme="minorHAnsi"/>
          <w:spacing w:val="-3"/>
          <w:sz w:val="22"/>
          <w:szCs w:val="22"/>
        </w:rPr>
        <w:t>u</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3"/>
          <w:sz w:val="22"/>
          <w:szCs w:val="22"/>
        </w:rPr>
        <w:t>n</w:t>
      </w:r>
      <w:r w:rsidRPr="006575FC">
        <w:rPr>
          <w:rFonts w:asciiTheme="minorHAnsi" w:eastAsia="Arial" w:hAnsiTheme="minorHAnsi" w:cstheme="minorHAnsi"/>
          <w:sz w:val="22"/>
          <w:szCs w:val="22"/>
        </w:rPr>
        <w:t>g</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 xml:space="preserve">he </w:t>
      </w:r>
      <w:r w:rsidRPr="006575FC">
        <w:rPr>
          <w:rFonts w:asciiTheme="minorHAnsi" w:eastAsia="Arial" w:hAnsiTheme="minorHAnsi" w:cstheme="minorHAnsi"/>
          <w:spacing w:val="1"/>
          <w:sz w:val="22"/>
          <w:szCs w:val="22"/>
        </w:rPr>
        <w:t>“</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o</w:t>
      </w:r>
      <w:r w:rsidRPr="006575FC">
        <w:rPr>
          <w:rFonts w:asciiTheme="minorHAnsi" w:eastAsia="Arial" w:hAnsiTheme="minorHAnsi" w:cstheme="minorHAnsi"/>
          <w:spacing w:val="-3"/>
          <w:sz w:val="22"/>
          <w:szCs w:val="22"/>
        </w:rPr>
        <w:t>c</w:t>
      </w:r>
      <w:r w:rsidRPr="006575FC">
        <w:rPr>
          <w:rFonts w:asciiTheme="minorHAnsi" w:eastAsia="Arial" w:hAnsiTheme="minorHAnsi" w:cstheme="minorHAnsi"/>
          <w:spacing w:val="4"/>
          <w:sz w:val="22"/>
          <w:szCs w:val="22"/>
        </w:rPr>
        <w:t>k</w:t>
      </w:r>
      <w:r w:rsidRPr="006575FC">
        <w:rPr>
          <w:rFonts w:asciiTheme="minorHAnsi" w:eastAsia="Arial" w:hAnsiTheme="minorHAnsi" w:cstheme="minorHAnsi"/>
          <w:spacing w:val="1"/>
          <w:sz w:val="22"/>
          <w:szCs w:val="22"/>
        </w:rPr>
        <w:t>-</w:t>
      </w:r>
      <w:r w:rsidRPr="006575FC">
        <w:rPr>
          <w:rFonts w:asciiTheme="minorHAnsi" w:eastAsia="Arial" w:hAnsiTheme="minorHAnsi" w:cstheme="minorHAnsi"/>
          <w:sz w:val="22"/>
          <w:szCs w:val="22"/>
        </w:rPr>
        <w:t>d</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pacing w:val="-3"/>
          <w:sz w:val="22"/>
          <w:szCs w:val="22"/>
        </w:rPr>
        <w:t>w</w:t>
      </w:r>
      <w:r w:rsidRPr="006575FC">
        <w:rPr>
          <w:rFonts w:asciiTheme="minorHAnsi" w:eastAsia="Arial" w:hAnsiTheme="minorHAnsi" w:cstheme="minorHAnsi"/>
          <w:sz w:val="22"/>
          <w:szCs w:val="22"/>
        </w:rPr>
        <w:t>n”</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pacing w:val="-3"/>
          <w:sz w:val="22"/>
          <w:szCs w:val="22"/>
        </w:rPr>
        <w:t>o</w:t>
      </w:r>
      <w:r w:rsidRPr="006575FC">
        <w:rPr>
          <w:rFonts w:asciiTheme="minorHAnsi" w:eastAsia="Arial" w:hAnsiTheme="minorHAnsi" w:cstheme="minorHAnsi"/>
          <w:sz w:val="22"/>
          <w:szCs w:val="22"/>
        </w:rPr>
        <w:t>f</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he</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campu</w:t>
      </w:r>
      <w:r w:rsidRPr="006575FC">
        <w:rPr>
          <w:rFonts w:asciiTheme="minorHAnsi" w:eastAsia="Arial" w:hAnsiTheme="minorHAnsi" w:cstheme="minorHAnsi"/>
          <w:spacing w:val="-3"/>
          <w:sz w:val="22"/>
          <w:szCs w:val="22"/>
        </w:rPr>
        <w:t>s</w:t>
      </w:r>
      <w:r w:rsidRPr="006575FC">
        <w:rPr>
          <w:rFonts w:asciiTheme="minorHAnsi" w:eastAsia="Arial" w:hAnsiTheme="minorHAnsi" w:cstheme="minorHAnsi"/>
          <w:sz w:val="22"/>
          <w:szCs w:val="22"/>
        </w:rPr>
        <w:t>,</w:t>
      </w:r>
      <w:r w:rsidRPr="006575FC">
        <w:rPr>
          <w:rFonts w:asciiTheme="minorHAnsi" w:eastAsia="Arial" w:hAnsiTheme="minorHAnsi" w:cstheme="minorHAnsi"/>
          <w:spacing w:val="6"/>
          <w:sz w:val="22"/>
          <w:szCs w:val="22"/>
        </w:rPr>
        <w:t xml:space="preserve"> </w:t>
      </w:r>
      <w:r w:rsidRPr="006575FC">
        <w:rPr>
          <w:rFonts w:asciiTheme="minorHAnsi" w:eastAsia="Arial" w:hAnsiTheme="minorHAnsi" w:cstheme="minorHAnsi"/>
          <w:sz w:val="22"/>
          <w:szCs w:val="22"/>
        </w:rPr>
        <w:t>p</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so</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n</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z w:val="22"/>
          <w:szCs w:val="22"/>
        </w:rPr>
        <w:t xml:space="preserve">l </w:t>
      </w:r>
      <w:r w:rsidRPr="006575FC">
        <w:rPr>
          <w:rFonts w:asciiTheme="minorHAnsi" w:eastAsia="Arial" w:hAnsiTheme="minorHAnsi" w:cstheme="minorHAnsi"/>
          <w:spacing w:val="-2"/>
          <w:sz w:val="22"/>
          <w:szCs w:val="22"/>
        </w:rPr>
        <w:t>m</w:t>
      </w:r>
      <w:r w:rsidRPr="006575FC">
        <w:rPr>
          <w:rFonts w:asciiTheme="minorHAnsi" w:eastAsia="Arial" w:hAnsiTheme="minorHAnsi" w:cstheme="minorHAnsi"/>
          <w:sz w:val="22"/>
          <w:szCs w:val="22"/>
        </w:rPr>
        <w:t>ust</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z w:val="22"/>
          <w:szCs w:val="22"/>
        </w:rPr>
        <w:t>p</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eme</w:t>
      </w:r>
      <w:r w:rsidRPr="006575FC">
        <w:rPr>
          <w:rFonts w:asciiTheme="minorHAnsi" w:eastAsia="Arial" w:hAnsiTheme="minorHAnsi" w:cstheme="minorHAnsi"/>
          <w:spacing w:val="-3"/>
          <w:sz w:val="22"/>
          <w:szCs w:val="22"/>
        </w:rPr>
        <w:t>n</w:t>
      </w:r>
      <w:r w:rsidRPr="006575FC">
        <w:rPr>
          <w:rFonts w:asciiTheme="minorHAnsi" w:eastAsia="Arial" w:hAnsiTheme="minorHAnsi" w:cstheme="minorHAnsi"/>
          <w:sz w:val="22"/>
          <w:szCs w:val="22"/>
        </w:rPr>
        <w:t>t</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z w:val="22"/>
          <w:szCs w:val="22"/>
        </w:rPr>
        <w:t>o</w:t>
      </w:r>
      <w:r w:rsidRPr="006575FC">
        <w:rPr>
          <w:rFonts w:asciiTheme="minorHAnsi" w:eastAsia="Arial" w:hAnsiTheme="minorHAnsi" w:cstheme="minorHAnsi"/>
          <w:spacing w:val="-3"/>
          <w:sz w:val="22"/>
          <w:szCs w:val="22"/>
        </w:rPr>
        <w:t>c</w:t>
      </w:r>
      <w:r w:rsidRPr="006575FC">
        <w:rPr>
          <w:rFonts w:asciiTheme="minorHAnsi" w:eastAsia="Arial" w:hAnsiTheme="minorHAnsi" w:cstheme="minorHAnsi"/>
          <w:spacing w:val="4"/>
          <w:sz w:val="22"/>
          <w:szCs w:val="22"/>
        </w:rPr>
        <w:t>k</w:t>
      </w:r>
      <w:r w:rsidRPr="006575FC">
        <w:rPr>
          <w:rFonts w:asciiTheme="minorHAnsi" w:eastAsia="Arial" w:hAnsiTheme="minorHAnsi" w:cstheme="minorHAnsi"/>
          <w:spacing w:val="1"/>
          <w:sz w:val="22"/>
          <w:szCs w:val="22"/>
        </w:rPr>
        <w:t>-</w:t>
      </w:r>
      <w:r w:rsidRPr="006575FC">
        <w:rPr>
          <w:rFonts w:asciiTheme="minorHAnsi" w:eastAsia="Arial" w:hAnsiTheme="minorHAnsi" w:cstheme="minorHAnsi"/>
          <w:sz w:val="22"/>
          <w:szCs w:val="22"/>
        </w:rPr>
        <w:t>d</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pacing w:val="-3"/>
          <w:sz w:val="22"/>
          <w:szCs w:val="22"/>
        </w:rPr>
        <w:t>w</w:t>
      </w:r>
      <w:r w:rsidRPr="006575FC">
        <w:rPr>
          <w:rFonts w:asciiTheme="minorHAnsi" w:eastAsia="Arial" w:hAnsiTheme="minorHAnsi" w:cstheme="minorHAnsi"/>
          <w:sz w:val="22"/>
          <w:szCs w:val="22"/>
        </w:rPr>
        <w:t>n proced</w:t>
      </w:r>
      <w:r w:rsidRPr="006575FC">
        <w:rPr>
          <w:rFonts w:asciiTheme="minorHAnsi" w:eastAsia="Arial" w:hAnsiTheme="minorHAnsi" w:cstheme="minorHAnsi"/>
          <w:spacing w:val="-1"/>
          <w:sz w:val="22"/>
          <w:szCs w:val="22"/>
        </w:rPr>
        <w:t>u</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s</w:t>
      </w:r>
      <w:r w:rsidRPr="006575FC">
        <w:rPr>
          <w:rFonts w:asciiTheme="minorHAnsi" w:eastAsia="Arial" w:hAnsiTheme="minorHAnsi" w:cstheme="minorHAnsi"/>
          <w:sz w:val="22"/>
          <w:szCs w:val="22"/>
        </w:rPr>
        <w:t xml:space="preserve">. </w:t>
      </w:r>
      <w:r w:rsidRPr="006575FC">
        <w:rPr>
          <w:rFonts w:asciiTheme="minorHAnsi" w:eastAsia="Arial" w:hAnsiTheme="minorHAnsi" w:cstheme="minorHAnsi"/>
          <w:spacing w:val="5"/>
          <w:sz w:val="22"/>
          <w:szCs w:val="22"/>
        </w:rPr>
        <w:t xml:space="preserve"> </w:t>
      </w:r>
      <w:r w:rsidRPr="006575FC">
        <w:rPr>
          <w:rFonts w:asciiTheme="minorHAnsi" w:eastAsia="Arial" w:hAnsiTheme="minorHAnsi" w:cstheme="minorHAnsi"/>
          <w:spacing w:val="-3"/>
          <w:sz w:val="22"/>
          <w:szCs w:val="22"/>
        </w:rPr>
        <w:t>S</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u</w:t>
      </w:r>
      <w:r w:rsidRPr="006575FC">
        <w:rPr>
          <w:rFonts w:asciiTheme="minorHAnsi" w:eastAsia="Arial" w:hAnsiTheme="minorHAnsi" w:cstheme="minorHAnsi"/>
          <w:spacing w:val="-1"/>
          <w:sz w:val="22"/>
          <w:szCs w:val="22"/>
        </w:rPr>
        <w:t>d</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nt</w:t>
      </w:r>
      <w:r w:rsidRPr="006575FC">
        <w:rPr>
          <w:rFonts w:asciiTheme="minorHAnsi" w:eastAsia="Arial" w:hAnsiTheme="minorHAnsi" w:cstheme="minorHAnsi"/>
          <w:sz w:val="22"/>
          <w:szCs w:val="22"/>
        </w:rPr>
        <w:t>s</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pacing w:val="-2"/>
          <w:sz w:val="22"/>
          <w:szCs w:val="22"/>
        </w:rPr>
        <w:t>r</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pacing w:val="2"/>
          <w:sz w:val="22"/>
          <w:szCs w:val="22"/>
        </w:rPr>
        <w:t>q</w:t>
      </w:r>
      <w:r w:rsidRPr="006575FC">
        <w:rPr>
          <w:rFonts w:asciiTheme="minorHAnsi" w:eastAsia="Arial" w:hAnsiTheme="minorHAnsi" w:cstheme="minorHAnsi"/>
          <w:sz w:val="22"/>
          <w:szCs w:val="22"/>
        </w:rPr>
        <w:t>u</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ed</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o</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3"/>
          <w:sz w:val="22"/>
          <w:szCs w:val="22"/>
        </w:rPr>
        <w:t>f</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pacing w:val="-1"/>
          <w:sz w:val="22"/>
          <w:szCs w:val="22"/>
        </w:rPr>
        <w:t>ili</w:t>
      </w:r>
      <w:r w:rsidRPr="006575FC">
        <w:rPr>
          <w:rFonts w:asciiTheme="minorHAnsi" w:eastAsia="Arial" w:hAnsiTheme="minorHAnsi" w:cstheme="minorHAnsi"/>
          <w:sz w:val="22"/>
          <w:szCs w:val="22"/>
        </w:rPr>
        <w:t>ari</w:t>
      </w:r>
      <w:r w:rsidRPr="006575FC">
        <w:rPr>
          <w:rFonts w:asciiTheme="minorHAnsi" w:eastAsia="Arial" w:hAnsiTheme="minorHAnsi" w:cstheme="minorHAnsi"/>
          <w:spacing w:val="-3"/>
          <w:sz w:val="22"/>
          <w:szCs w:val="22"/>
        </w:rPr>
        <w:t>z</w:t>
      </w:r>
      <w:r w:rsidRPr="006575FC">
        <w:rPr>
          <w:rFonts w:asciiTheme="minorHAnsi" w:eastAsia="Arial" w:hAnsiTheme="minorHAnsi" w:cstheme="minorHAnsi"/>
          <w:sz w:val="22"/>
          <w:szCs w:val="22"/>
        </w:rPr>
        <w:t>e</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w:t>
      </w:r>
      <w:r w:rsidRPr="006575FC">
        <w:rPr>
          <w:rFonts w:asciiTheme="minorHAnsi" w:eastAsia="Arial" w:hAnsiTheme="minorHAnsi" w:cstheme="minorHAnsi"/>
          <w:spacing w:val="-1"/>
          <w:sz w:val="22"/>
          <w:szCs w:val="22"/>
        </w:rPr>
        <w:t>e</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z w:val="22"/>
          <w:szCs w:val="22"/>
        </w:rPr>
        <w:t>se</w:t>
      </w:r>
      <w:r w:rsidRPr="006575FC">
        <w:rPr>
          <w:rFonts w:asciiTheme="minorHAnsi" w:eastAsia="Arial" w:hAnsiTheme="minorHAnsi" w:cstheme="minorHAnsi"/>
          <w:spacing w:val="-1"/>
          <w:sz w:val="22"/>
          <w:szCs w:val="22"/>
        </w:rPr>
        <w:t>l</w:t>
      </w:r>
      <w:r w:rsidRPr="006575FC">
        <w:rPr>
          <w:rFonts w:asciiTheme="minorHAnsi" w:eastAsia="Arial" w:hAnsiTheme="minorHAnsi" w:cstheme="minorHAnsi"/>
          <w:spacing w:val="-2"/>
          <w:sz w:val="22"/>
          <w:szCs w:val="22"/>
        </w:rPr>
        <w:t>v</w:t>
      </w:r>
      <w:r w:rsidRPr="006575FC">
        <w:rPr>
          <w:rFonts w:asciiTheme="minorHAnsi" w:eastAsia="Arial" w:hAnsiTheme="minorHAnsi" w:cstheme="minorHAnsi"/>
          <w:sz w:val="22"/>
          <w:szCs w:val="22"/>
        </w:rPr>
        <w:t>es</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3"/>
          <w:sz w:val="22"/>
          <w:szCs w:val="22"/>
        </w:rPr>
        <w:t>w</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he pro</w:t>
      </w:r>
      <w:r w:rsidRPr="006575FC">
        <w:rPr>
          <w:rFonts w:asciiTheme="minorHAnsi" w:eastAsia="Arial" w:hAnsiTheme="minorHAnsi" w:cstheme="minorHAnsi"/>
          <w:spacing w:val="-2"/>
          <w:sz w:val="22"/>
          <w:szCs w:val="22"/>
        </w:rPr>
        <w:t>c</w:t>
      </w:r>
      <w:r w:rsidRPr="006575FC">
        <w:rPr>
          <w:rFonts w:asciiTheme="minorHAnsi" w:eastAsia="Arial" w:hAnsiTheme="minorHAnsi" w:cstheme="minorHAnsi"/>
          <w:sz w:val="22"/>
          <w:szCs w:val="22"/>
        </w:rPr>
        <w:t>e</w:t>
      </w:r>
      <w:r w:rsidRPr="006575FC">
        <w:rPr>
          <w:rFonts w:asciiTheme="minorHAnsi" w:eastAsia="Arial" w:hAnsiTheme="minorHAnsi" w:cstheme="minorHAnsi"/>
          <w:spacing w:val="-1"/>
          <w:sz w:val="22"/>
          <w:szCs w:val="22"/>
        </w:rPr>
        <w:t>d</w:t>
      </w:r>
      <w:r w:rsidRPr="006575FC">
        <w:rPr>
          <w:rFonts w:asciiTheme="minorHAnsi" w:eastAsia="Arial" w:hAnsiTheme="minorHAnsi" w:cstheme="minorHAnsi"/>
          <w:sz w:val="22"/>
          <w:szCs w:val="22"/>
        </w:rPr>
        <w:t>ures</w:t>
      </w:r>
      <w:r w:rsidRPr="006575FC">
        <w:rPr>
          <w:rFonts w:asciiTheme="minorHAnsi" w:eastAsia="Arial" w:hAnsiTheme="minorHAnsi" w:cstheme="minorHAnsi"/>
          <w:spacing w:val="4"/>
          <w:sz w:val="22"/>
          <w:szCs w:val="22"/>
        </w:rPr>
        <w:t xml:space="preserve"> </w:t>
      </w:r>
      <w:r w:rsidRPr="006575FC">
        <w:rPr>
          <w:rFonts w:asciiTheme="minorHAnsi" w:eastAsia="Arial" w:hAnsiTheme="minorHAnsi" w:cstheme="minorHAnsi"/>
          <w:sz w:val="22"/>
          <w:szCs w:val="22"/>
        </w:rPr>
        <w:t>a</w:t>
      </w:r>
      <w:r w:rsidRPr="006575FC">
        <w:rPr>
          <w:rFonts w:asciiTheme="minorHAnsi" w:eastAsia="Arial" w:hAnsiTheme="minorHAnsi" w:cstheme="minorHAnsi"/>
          <w:spacing w:val="-3"/>
          <w:sz w:val="22"/>
          <w:szCs w:val="22"/>
        </w:rPr>
        <w:t>n</w:t>
      </w:r>
      <w:r w:rsidRPr="006575FC">
        <w:rPr>
          <w:rFonts w:asciiTheme="minorHAnsi" w:eastAsia="Arial" w:hAnsiTheme="minorHAnsi" w:cstheme="minorHAnsi"/>
          <w:sz w:val="22"/>
          <w:szCs w:val="22"/>
        </w:rPr>
        <w:t>d</w:t>
      </w:r>
      <w:r w:rsidRPr="006575FC">
        <w:rPr>
          <w:rFonts w:asciiTheme="minorHAnsi" w:eastAsia="Arial" w:hAnsiTheme="minorHAnsi" w:cstheme="minorHAnsi"/>
          <w:spacing w:val="3"/>
          <w:sz w:val="22"/>
          <w:szCs w:val="22"/>
        </w:rPr>
        <w:t xml:space="preserve"> </w:t>
      </w:r>
      <w:r w:rsidRPr="006575FC">
        <w:rPr>
          <w:rFonts w:asciiTheme="minorHAnsi" w:eastAsia="Arial" w:hAnsiTheme="minorHAnsi" w:cstheme="minorHAnsi"/>
          <w:sz w:val="22"/>
          <w:szCs w:val="22"/>
        </w:rPr>
        <w:t>a</w:t>
      </w:r>
      <w:r w:rsidRPr="006575FC">
        <w:rPr>
          <w:rFonts w:asciiTheme="minorHAnsi" w:eastAsia="Arial" w:hAnsiTheme="minorHAnsi" w:cstheme="minorHAnsi"/>
          <w:spacing w:val="-1"/>
          <w:sz w:val="22"/>
          <w:szCs w:val="22"/>
        </w:rPr>
        <w:t>d</w:t>
      </w:r>
      <w:r w:rsidRPr="006575FC">
        <w:rPr>
          <w:rFonts w:asciiTheme="minorHAnsi" w:eastAsia="Arial" w:hAnsiTheme="minorHAnsi" w:cstheme="minorHAnsi"/>
          <w:sz w:val="22"/>
          <w:szCs w:val="22"/>
        </w:rPr>
        <w:t>h</w:t>
      </w:r>
      <w:r w:rsidRPr="006575FC">
        <w:rPr>
          <w:rFonts w:asciiTheme="minorHAnsi" w:eastAsia="Arial" w:hAnsiTheme="minorHAnsi" w:cstheme="minorHAnsi"/>
          <w:spacing w:val="-3"/>
          <w:sz w:val="22"/>
          <w:szCs w:val="22"/>
        </w:rPr>
        <w:t>e</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 xml:space="preserve">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 xml:space="preserve">o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3"/>
          <w:sz w:val="22"/>
          <w:szCs w:val="22"/>
        </w:rPr>
        <w:t>h</w:t>
      </w:r>
      <w:r w:rsidRPr="006575FC">
        <w:rPr>
          <w:rFonts w:asciiTheme="minorHAnsi" w:eastAsia="Arial" w:hAnsiTheme="minorHAnsi" w:cstheme="minorHAnsi"/>
          <w:sz w:val="22"/>
          <w:szCs w:val="22"/>
        </w:rPr>
        <w:t xml:space="preserve">e </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nst</w:t>
      </w:r>
      <w:r w:rsidRPr="006575FC">
        <w:rPr>
          <w:rFonts w:asciiTheme="minorHAnsi" w:eastAsia="Arial" w:hAnsiTheme="minorHAnsi" w:cstheme="minorHAnsi"/>
          <w:spacing w:val="1"/>
          <w:sz w:val="22"/>
          <w:szCs w:val="22"/>
        </w:rPr>
        <w:t>r</w:t>
      </w:r>
      <w:r w:rsidRPr="006575FC">
        <w:rPr>
          <w:rFonts w:asciiTheme="minorHAnsi" w:eastAsia="Arial" w:hAnsiTheme="minorHAnsi" w:cstheme="minorHAnsi"/>
          <w:sz w:val="22"/>
          <w:szCs w:val="22"/>
        </w:rPr>
        <w:t>u</w:t>
      </w:r>
      <w:r w:rsidRPr="006575FC">
        <w:rPr>
          <w:rFonts w:asciiTheme="minorHAnsi" w:eastAsia="Arial" w:hAnsiTheme="minorHAnsi" w:cstheme="minorHAnsi"/>
          <w:spacing w:val="-3"/>
          <w:sz w:val="22"/>
          <w:szCs w:val="22"/>
        </w:rPr>
        <w:t>c</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o</w:t>
      </w:r>
      <w:r w:rsidRPr="006575FC">
        <w:rPr>
          <w:rFonts w:asciiTheme="minorHAnsi" w:eastAsia="Arial" w:hAnsiTheme="minorHAnsi" w:cstheme="minorHAnsi"/>
          <w:spacing w:val="-1"/>
          <w:sz w:val="22"/>
          <w:szCs w:val="22"/>
        </w:rPr>
        <w:t>n</w:t>
      </w:r>
      <w:r w:rsidRPr="006575FC">
        <w:rPr>
          <w:rFonts w:asciiTheme="minorHAnsi" w:eastAsia="Arial" w:hAnsiTheme="minorHAnsi" w:cstheme="minorHAnsi"/>
          <w:sz w:val="22"/>
          <w:szCs w:val="22"/>
        </w:rPr>
        <w:t>s</w:t>
      </w:r>
      <w:r w:rsidRPr="006575FC">
        <w:rPr>
          <w:rFonts w:asciiTheme="minorHAnsi" w:eastAsia="Arial" w:hAnsiTheme="minorHAnsi" w:cstheme="minorHAnsi"/>
          <w:spacing w:val="-1"/>
          <w:sz w:val="22"/>
          <w:szCs w:val="22"/>
        </w:rPr>
        <w:t xml:space="preserve"> </w:t>
      </w:r>
      <w:r w:rsidRPr="006575FC">
        <w:rPr>
          <w:rFonts w:asciiTheme="minorHAnsi" w:eastAsia="Arial" w:hAnsiTheme="minorHAnsi" w:cstheme="minorHAnsi"/>
          <w:spacing w:val="2"/>
          <w:sz w:val="22"/>
          <w:szCs w:val="22"/>
        </w:rPr>
        <w:t>g</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pacing w:val="-2"/>
          <w:sz w:val="22"/>
          <w:szCs w:val="22"/>
        </w:rPr>
        <w:t>v</w:t>
      </w:r>
      <w:r w:rsidRPr="006575FC">
        <w:rPr>
          <w:rFonts w:asciiTheme="minorHAnsi" w:eastAsia="Arial" w:hAnsiTheme="minorHAnsi" w:cstheme="minorHAnsi"/>
          <w:sz w:val="22"/>
          <w:szCs w:val="22"/>
        </w:rPr>
        <w:t>en by</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z w:val="22"/>
          <w:szCs w:val="22"/>
        </w:rPr>
        <w:t>he</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1"/>
          <w:sz w:val="22"/>
          <w:szCs w:val="22"/>
        </w:rPr>
        <w:t>f</w:t>
      </w:r>
      <w:r w:rsidRPr="006575FC">
        <w:rPr>
          <w:rFonts w:asciiTheme="minorHAnsi" w:eastAsia="Arial" w:hAnsiTheme="minorHAnsi" w:cstheme="minorHAnsi"/>
          <w:sz w:val="22"/>
          <w:szCs w:val="22"/>
        </w:rPr>
        <w:t>ac</w:t>
      </w:r>
      <w:r w:rsidRPr="006575FC">
        <w:rPr>
          <w:rFonts w:asciiTheme="minorHAnsi" w:eastAsia="Arial" w:hAnsiTheme="minorHAnsi" w:cstheme="minorHAnsi"/>
          <w:spacing w:val="-1"/>
          <w:sz w:val="22"/>
          <w:szCs w:val="22"/>
        </w:rPr>
        <w:t>ul</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2"/>
          <w:sz w:val="22"/>
          <w:szCs w:val="22"/>
        </w:rPr>
        <w:t>y</w:t>
      </w:r>
      <w:r w:rsidRPr="006575FC">
        <w:rPr>
          <w:rFonts w:asciiTheme="minorHAnsi" w:eastAsia="Arial" w:hAnsiTheme="minorHAnsi" w:cstheme="minorHAnsi"/>
          <w:sz w:val="22"/>
          <w:szCs w:val="22"/>
        </w:rPr>
        <w:t>,</w:t>
      </w:r>
      <w:r w:rsidRPr="006575FC">
        <w:rPr>
          <w:rFonts w:asciiTheme="minorHAnsi" w:eastAsia="Arial" w:hAnsiTheme="minorHAnsi" w:cstheme="minorHAnsi"/>
          <w:spacing w:val="2"/>
          <w:sz w:val="22"/>
          <w:szCs w:val="22"/>
        </w:rPr>
        <w:t xml:space="preserve"> </w:t>
      </w:r>
      <w:r w:rsidRPr="006575FC">
        <w:rPr>
          <w:rFonts w:asciiTheme="minorHAnsi" w:eastAsia="Arial" w:hAnsiTheme="minorHAnsi" w:cstheme="minorHAnsi"/>
          <w:spacing w:val="-2"/>
          <w:sz w:val="22"/>
          <w:szCs w:val="22"/>
        </w:rPr>
        <w:t>s</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3"/>
          <w:sz w:val="22"/>
          <w:szCs w:val="22"/>
        </w:rPr>
        <w:t>a</w:t>
      </w:r>
      <w:r w:rsidRPr="006575FC">
        <w:rPr>
          <w:rFonts w:asciiTheme="minorHAnsi" w:eastAsia="Arial" w:hAnsiTheme="minorHAnsi" w:cstheme="minorHAnsi"/>
          <w:spacing w:val="1"/>
          <w:sz w:val="22"/>
          <w:szCs w:val="22"/>
        </w:rPr>
        <w:t>ff</w:t>
      </w:r>
      <w:r w:rsidRPr="006575FC">
        <w:rPr>
          <w:rFonts w:asciiTheme="minorHAnsi" w:eastAsia="Arial" w:hAnsiTheme="minorHAnsi" w:cstheme="minorHAnsi"/>
          <w:sz w:val="22"/>
          <w:szCs w:val="22"/>
        </w:rPr>
        <w:t>, or</w:t>
      </w:r>
      <w:r w:rsidRPr="006575FC">
        <w:rPr>
          <w:rFonts w:asciiTheme="minorHAnsi" w:eastAsia="Arial" w:hAnsiTheme="minorHAnsi" w:cstheme="minorHAnsi"/>
          <w:spacing w:val="-1"/>
          <w:sz w:val="22"/>
          <w:szCs w:val="22"/>
        </w:rPr>
        <w:t xml:space="preserve"> </w:t>
      </w:r>
      <w:r w:rsidRPr="006575FC">
        <w:rPr>
          <w:rFonts w:asciiTheme="minorHAnsi" w:eastAsia="Arial" w:hAnsiTheme="minorHAnsi" w:cstheme="minorHAnsi"/>
          <w:sz w:val="22"/>
          <w:szCs w:val="22"/>
        </w:rPr>
        <w:t>a</w:t>
      </w:r>
      <w:r w:rsidRPr="006575FC">
        <w:rPr>
          <w:rFonts w:asciiTheme="minorHAnsi" w:eastAsia="Arial" w:hAnsiTheme="minorHAnsi" w:cstheme="minorHAnsi"/>
          <w:spacing w:val="-3"/>
          <w:sz w:val="22"/>
          <w:szCs w:val="22"/>
        </w:rPr>
        <w:t>d</w:t>
      </w:r>
      <w:r w:rsidRPr="006575FC">
        <w:rPr>
          <w:rFonts w:asciiTheme="minorHAnsi" w:eastAsia="Arial" w:hAnsiTheme="minorHAnsi" w:cstheme="minorHAnsi"/>
          <w:spacing w:val="1"/>
          <w:sz w:val="22"/>
          <w:szCs w:val="22"/>
        </w:rPr>
        <w:t>m</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n</w:t>
      </w:r>
      <w:r w:rsidRPr="006575FC">
        <w:rPr>
          <w:rFonts w:asciiTheme="minorHAnsi" w:eastAsia="Arial" w:hAnsiTheme="minorHAnsi" w:cstheme="minorHAnsi"/>
          <w:spacing w:val="-1"/>
          <w:sz w:val="22"/>
          <w:szCs w:val="22"/>
        </w:rPr>
        <w:t>i</w:t>
      </w:r>
      <w:r w:rsidRPr="006575FC">
        <w:rPr>
          <w:rFonts w:asciiTheme="minorHAnsi" w:eastAsia="Arial" w:hAnsiTheme="minorHAnsi" w:cstheme="minorHAnsi"/>
          <w:sz w:val="22"/>
          <w:szCs w:val="22"/>
        </w:rPr>
        <w:t>s</w:t>
      </w:r>
      <w:r w:rsidRPr="006575FC">
        <w:rPr>
          <w:rFonts w:asciiTheme="minorHAnsi" w:eastAsia="Arial" w:hAnsiTheme="minorHAnsi" w:cstheme="minorHAnsi"/>
          <w:spacing w:val="1"/>
          <w:sz w:val="22"/>
          <w:szCs w:val="22"/>
        </w:rPr>
        <w:t>t</w:t>
      </w:r>
      <w:r w:rsidRPr="006575FC">
        <w:rPr>
          <w:rFonts w:asciiTheme="minorHAnsi" w:eastAsia="Arial" w:hAnsiTheme="minorHAnsi" w:cstheme="minorHAnsi"/>
          <w:spacing w:val="-2"/>
          <w:sz w:val="22"/>
          <w:szCs w:val="22"/>
        </w:rPr>
        <w:t>r</w:t>
      </w:r>
      <w:r w:rsidRPr="006575FC">
        <w:rPr>
          <w:rFonts w:asciiTheme="minorHAnsi" w:eastAsia="Arial" w:hAnsiTheme="minorHAnsi" w:cstheme="minorHAnsi"/>
          <w:sz w:val="22"/>
          <w:szCs w:val="22"/>
        </w:rPr>
        <w:t>ati</w:t>
      </w:r>
      <w:r w:rsidRPr="006575FC">
        <w:rPr>
          <w:rFonts w:asciiTheme="minorHAnsi" w:eastAsia="Arial" w:hAnsiTheme="minorHAnsi" w:cstheme="minorHAnsi"/>
          <w:spacing w:val="-1"/>
          <w:sz w:val="22"/>
          <w:szCs w:val="22"/>
        </w:rPr>
        <w:t>o</w:t>
      </w:r>
      <w:r w:rsidRPr="006575FC">
        <w:rPr>
          <w:rFonts w:asciiTheme="minorHAnsi" w:eastAsia="Arial" w:hAnsiTheme="minorHAnsi" w:cstheme="minorHAnsi"/>
          <w:sz w:val="22"/>
          <w:szCs w:val="22"/>
        </w:rPr>
        <w:t>n.</w:t>
      </w:r>
    </w:p>
    <w:p w14:paraId="4589E7C1" w14:textId="77777777" w:rsidR="006575FC" w:rsidRPr="006575FC" w:rsidRDefault="006575FC" w:rsidP="006575FC">
      <w:pPr>
        <w:tabs>
          <w:tab w:val="left" w:pos="-720"/>
          <w:tab w:val="left" w:pos="0"/>
          <w:tab w:val="left" w:pos="360"/>
          <w:tab w:val="left" w:pos="619"/>
          <w:tab w:val="left" w:pos="859"/>
          <w:tab w:val="left" w:pos="1200"/>
          <w:tab w:val="left" w:pos="1685"/>
          <w:tab w:val="left" w:pos="2160"/>
          <w:tab w:val="left" w:pos="2880"/>
          <w:tab w:val="left" w:pos="3600"/>
          <w:tab w:val="left" w:pos="4320"/>
          <w:tab w:val="left" w:pos="5040"/>
          <w:tab w:val="left" w:pos="5760"/>
          <w:tab w:val="left" w:pos="599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Theme="minorHAnsi" w:hAnsiTheme="minorHAnsi" w:cstheme="minorHAnsi"/>
          <w:sz w:val="22"/>
          <w:szCs w:val="22"/>
        </w:rPr>
      </w:pPr>
    </w:p>
    <w:p w14:paraId="568C9EF8" w14:textId="77777777" w:rsidR="00D30F6E" w:rsidRPr="00F53B11" w:rsidRDefault="00D30F6E" w:rsidP="007A5EA4">
      <w:pPr>
        <w:tabs>
          <w:tab w:val="left" w:pos="0"/>
          <w:tab w:val="left" w:pos="360"/>
          <w:tab w:val="left" w:pos="1276"/>
          <w:tab w:val="left" w:pos="2340"/>
          <w:tab w:val="right" w:leader="dot" w:pos="6748"/>
        </w:tabs>
        <w:jc w:val="both"/>
        <w:rPr>
          <w:rFonts w:asciiTheme="minorHAnsi" w:hAnsiTheme="minorHAnsi" w:cstheme="minorHAnsi"/>
        </w:rPr>
      </w:pPr>
    </w:p>
    <w:p w14:paraId="6BBB7159" w14:textId="77777777" w:rsidR="00E17346" w:rsidRPr="00301E3E" w:rsidRDefault="00E17346" w:rsidP="00301E3E">
      <w:pPr>
        <w:pStyle w:val="Heading6"/>
      </w:pPr>
      <w:bookmarkStart w:id="449" w:name="_Toc456861441"/>
      <w:bookmarkStart w:id="450" w:name="_Toc485819002"/>
      <w:bookmarkStart w:id="451" w:name="_Toc786539"/>
      <w:r w:rsidRPr="00301E3E">
        <w:lastRenderedPageBreak/>
        <w:t>TRANSPORTATION</w:t>
      </w:r>
      <w:bookmarkEnd w:id="449"/>
      <w:bookmarkEnd w:id="450"/>
      <w:bookmarkEnd w:id="451"/>
    </w:p>
    <w:p w14:paraId="10F85AB2" w14:textId="77777777" w:rsidR="00E17346" w:rsidRDefault="00E17346" w:rsidP="007A5EA4">
      <w:pPr>
        <w:tabs>
          <w:tab w:val="left" w:pos="-720"/>
          <w:tab w:val="left" w:pos="0"/>
          <w:tab w:val="left" w:pos="378"/>
          <w:tab w:val="left" w:pos="859"/>
          <w:tab w:val="left" w:pos="972"/>
          <w:tab w:val="left" w:pos="1685"/>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r w:rsidRPr="00F53B11">
        <w:rPr>
          <w:rFonts w:asciiTheme="minorHAnsi" w:hAnsiTheme="minorHAnsi" w:cstheme="minorHAnsi"/>
          <w:sz w:val="22"/>
          <w:szCs w:val="22"/>
        </w:rPr>
        <w:t>It is the student's responsibility to provide his/her own transportation to school, clinical facilities, and job sites assigne</w:t>
      </w:r>
      <w:r w:rsidR="00D30F6E" w:rsidRPr="00F53B11">
        <w:rPr>
          <w:rFonts w:asciiTheme="minorHAnsi" w:hAnsiTheme="minorHAnsi" w:cstheme="minorHAnsi"/>
          <w:sz w:val="22"/>
          <w:szCs w:val="22"/>
        </w:rPr>
        <w:t xml:space="preserve">d during the training program. </w:t>
      </w:r>
    </w:p>
    <w:p w14:paraId="22BC1FC7" w14:textId="77777777" w:rsidR="006575FC" w:rsidRDefault="006575FC" w:rsidP="007A5EA4">
      <w:pPr>
        <w:tabs>
          <w:tab w:val="left" w:pos="-720"/>
          <w:tab w:val="left" w:pos="0"/>
          <w:tab w:val="left" w:pos="378"/>
          <w:tab w:val="left" w:pos="859"/>
          <w:tab w:val="left" w:pos="972"/>
          <w:tab w:val="left" w:pos="1685"/>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261BE937" w14:textId="77777777" w:rsidR="006575FC" w:rsidRDefault="006575FC" w:rsidP="006575FC">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 w:val="22"/>
          <w:szCs w:val="22"/>
        </w:rPr>
      </w:pPr>
    </w:p>
    <w:p w14:paraId="17CEA73E" w14:textId="77777777" w:rsidR="006575FC" w:rsidRPr="00F53B11" w:rsidRDefault="006575FC" w:rsidP="006575FC">
      <w:pPr>
        <w:pStyle w:val="Heading6"/>
      </w:pPr>
      <w:bookmarkStart w:id="452" w:name="_Toc456861442"/>
      <w:bookmarkStart w:id="453" w:name="_Toc485818984"/>
      <w:bookmarkStart w:id="454" w:name="_Toc786519"/>
      <w:r w:rsidRPr="00301E3E">
        <w:t>VISITORS</w:t>
      </w:r>
      <w:bookmarkEnd w:id="452"/>
      <w:bookmarkEnd w:id="453"/>
      <w:bookmarkEnd w:id="454"/>
    </w:p>
    <w:p w14:paraId="6DF2BB34" w14:textId="77777777" w:rsidR="006575FC" w:rsidRPr="00F53B11" w:rsidRDefault="006575FC" w:rsidP="006575FC">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r w:rsidRPr="00F53B11">
        <w:rPr>
          <w:rFonts w:asciiTheme="minorHAnsi" w:hAnsiTheme="minorHAnsi" w:cstheme="minorHAnsi"/>
          <w:sz w:val="22"/>
          <w:szCs w:val="22"/>
        </w:rPr>
        <w:t xml:space="preserve">School board policy permits only registered students to be on campus. Visitors to the campus must report to the Administration office.  A visitor's pass will be issued to those persons having legitimate business with the school.  It is the responsibility of Hillsborough Technical Colleges (HTC) students to notify their guests of the visitor's permit requirements and procedures. Visitors to </w:t>
      </w:r>
      <w:proofErr w:type="gramStart"/>
      <w:r w:rsidRPr="00F53B11">
        <w:rPr>
          <w:rFonts w:asciiTheme="minorHAnsi" w:hAnsiTheme="minorHAnsi" w:cstheme="minorHAnsi"/>
          <w:sz w:val="22"/>
          <w:szCs w:val="22"/>
        </w:rPr>
        <w:t>a</w:t>
      </w:r>
      <w:proofErr w:type="gramEnd"/>
      <w:r w:rsidRPr="00F53B11">
        <w:rPr>
          <w:rFonts w:asciiTheme="minorHAnsi" w:hAnsiTheme="minorHAnsi" w:cstheme="minorHAnsi"/>
          <w:sz w:val="22"/>
          <w:szCs w:val="22"/>
        </w:rPr>
        <w:t xml:space="preserve"> HTC campus are expected to adhere to civility and code of conduct as detailed in this handbook.</w:t>
      </w:r>
    </w:p>
    <w:p w14:paraId="1404B740" w14:textId="77777777" w:rsidR="006575FC" w:rsidRPr="00F53B11" w:rsidRDefault="006575FC" w:rsidP="006575FC">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13F6C162" w14:textId="77777777" w:rsidR="006575FC" w:rsidRPr="00F53B11" w:rsidRDefault="006575FC" w:rsidP="006575FC">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r w:rsidRPr="00F53B11">
        <w:rPr>
          <w:rFonts w:asciiTheme="minorHAnsi" w:hAnsiTheme="minorHAnsi" w:cstheme="minorHAnsi"/>
          <w:sz w:val="22"/>
          <w:szCs w:val="22"/>
        </w:rPr>
        <w:t xml:space="preserve">Persons on campus without a visitor's pass will be asked to leave.  If a second violation should occur, law enforcement personnel may be summoned to remove the trespasser from campus. </w:t>
      </w:r>
    </w:p>
    <w:p w14:paraId="7C6589BD" w14:textId="77777777" w:rsidR="006575FC" w:rsidRPr="00F53B11" w:rsidRDefault="006575FC" w:rsidP="006575FC">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5E622041" w14:textId="77777777" w:rsidR="006575FC" w:rsidRPr="00F53B11" w:rsidRDefault="006575FC" w:rsidP="006575FC">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r w:rsidRPr="00F53B11">
        <w:rPr>
          <w:rFonts w:asciiTheme="minorHAnsi" w:hAnsiTheme="minorHAnsi" w:cstheme="minorHAnsi"/>
          <w:sz w:val="22"/>
          <w:szCs w:val="22"/>
        </w:rPr>
        <w:t>Children are not to accompany HTC students to school.  Do not bring your children to class or leave them unattended anywhere on the campus.  HTC does not maintain a childcare facility.  Parents must make their own arrangements for childcare while enrolled in a program at the school.</w:t>
      </w:r>
    </w:p>
    <w:p w14:paraId="757C3C8B" w14:textId="77777777" w:rsidR="006575FC" w:rsidRDefault="006575FC" w:rsidP="006575FC">
      <w:pPr>
        <w:widowControl w:val="0"/>
        <w:tabs>
          <w:tab w:val="left" w:pos="-1080"/>
          <w:tab w:val="left" w:pos="-341"/>
          <w:tab w:val="left" w:pos="-41"/>
          <w:tab w:val="left" w:pos="270"/>
          <w:tab w:val="left" w:pos="997"/>
          <w:tab w:val="left" w:pos="1440"/>
          <w:tab w:val="left" w:pos="1733"/>
          <w:tab w:val="left" w:pos="2083"/>
          <w:tab w:val="left" w:pos="2880"/>
          <w:tab w:val="left" w:pos="3600"/>
          <w:tab w:val="left" w:pos="4320"/>
          <w:tab w:val="left" w:pos="5040"/>
          <w:tab w:val="left" w:pos="5390"/>
          <w:tab w:val="left" w:pos="6030"/>
          <w:tab w:val="left" w:pos="639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jc w:val="both"/>
        <w:rPr>
          <w:rFonts w:asciiTheme="minorHAnsi" w:hAnsiTheme="minorHAnsi" w:cstheme="minorHAnsi"/>
          <w:szCs w:val="22"/>
        </w:rPr>
      </w:pPr>
    </w:p>
    <w:p w14:paraId="3A2BA605" w14:textId="77777777" w:rsidR="003E2895" w:rsidRPr="00F53B11" w:rsidRDefault="003E2895" w:rsidP="007A5EA4">
      <w:pPr>
        <w:tabs>
          <w:tab w:val="left" w:pos="-720"/>
          <w:tab w:val="left" w:pos="0"/>
          <w:tab w:val="left" w:pos="378"/>
          <w:tab w:val="left" w:pos="859"/>
          <w:tab w:val="left" w:pos="972"/>
          <w:tab w:val="left" w:pos="1685"/>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378CDBAB" w14:textId="77777777" w:rsidR="00E17346" w:rsidRPr="00301E3E" w:rsidRDefault="00E17346" w:rsidP="00301E3E">
      <w:pPr>
        <w:pStyle w:val="Heading6"/>
      </w:pPr>
      <w:bookmarkStart w:id="455" w:name="_Toc456861443"/>
      <w:bookmarkStart w:id="456" w:name="_Toc485819003"/>
      <w:bookmarkStart w:id="457" w:name="_Toc786540"/>
      <w:r w:rsidRPr="00301E3E">
        <w:t>WEAPONS</w:t>
      </w:r>
      <w:bookmarkEnd w:id="455"/>
      <w:bookmarkEnd w:id="456"/>
      <w:bookmarkEnd w:id="457"/>
    </w:p>
    <w:p w14:paraId="31D3FE65" w14:textId="77777777" w:rsidR="00E17346" w:rsidRPr="00F53B11" w:rsidRDefault="00E17346" w:rsidP="007A5EA4">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r w:rsidRPr="00F53B11">
        <w:rPr>
          <w:rFonts w:asciiTheme="minorHAnsi" w:hAnsiTheme="minorHAnsi" w:cstheme="minorHAnsi"/>
          <w:sz w:val="22"/>
          <w:szCs w:val="22"/>
        </w:rPr>
        <w:t>Weapons of any kind are forbidden anywhere on campus, including parking lots.  Students are not to possess, handle or transport weapons of any kind on school grounds or up to 500 yards from the school grounds or at any school-related activity.  Students violating this policy are subject to suspension, expulsion and/or arrest.</w:t>
      </w:r>
    </w:p>
    <w:p w14:paraId="2CD34947" w14:textId="77777777" w:rsidR="00E17346" w:rsidRPr="00F53B11" w:rsidRDefault="00E17346" w:rsidP="007A5EA4">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40AEE170" w14:textId="17D8D80C" w:rsidR="00E17346" w:rsidRPr="00F53B11" w:rsidRDefault="00E17346" w:rsidP="007A5EA4">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r w:rsidRPr="00F53B11">
        <w:rPr>
          <w:rFonts w:asciiTheme="minorHAnsi" w:hAnsiTheme="minorHAnsi" w:cstheme="minorHAnsi"/>
          <w:sz w:val="22"/>
          <w:szCs w:val="22"/>
        </w:rPr>
        <w:t>Weapons include, but are not restricted to, box cutters, guns, knives, dirks, razor blades, ice picks, explosives, chains, pipes, brass knuckles, mace, tear gas or any mixture of chemicals intended for use as a weapon.  This also includes danger</w:t>
      </w:r>
      <w:r w:rsidR="00026BEB" w:rsidRPr="00F53B11">
        <w:rPr>
          <w:rFonts w:asciiTheme="minorHAnsi" w:hAnsiTheme="minorHAnsi" w:cstheme="minorHAnsi"/>
          <w:sz w:val="22"/>
          <w:szCs w:val="22"/>
        </w:rPr>
        <w:t>ous</w:t>
      </w:r>
      <w:r w:rsidRPr="00F53B11">
        <w:rPr>
          <w:rFonts w:asciiTheme="minorHAnsi" w:hAnsiTheme="minorHAnsi" w:cstheme="minorHAnsi"/>
          <w:sz w:val="22"/>
          <w:szCs w:val="22"/>
        </w:rPr>
        <w:t xml:space="preserve"> instruments, toy guns or anything that resembles or could be considered a weapon.  If a weapon is seen or reported, law enforcement personnel will be called immediately, and the student will be subject to arrest and </w:t>
      </w:r>
      <w:r w:rsidR="00026BEB" w:rsidRPr="00F53B11">
        <w:rPr>
          <w:rFonts w:asciiTheme="minorHAnsi" w:hAnsiTheme="minorHAnsi" w:cstheme="minorHAnsi"/>
          <w:sz w:val="22"/>
          <w:szCs w:val="22"/>
        </w:rPr>
        <w:t>withdraw</w:t>
      </w:r>
      <w:r w:rsidR="00D57D97">
        <w:rPr>
          <w:rFonts w:asciiTheme="minorHAnsi" w:hAnsiTheme="minorHAnsi" w:cstheme="minorHAnsi"/>
          <w:sz w:val="22"/>
          <w:szCs w:val="22"/>
        </w:rPr>
        <w:t>al from the</w:t>
      </w:r>
      <w:r w:rsidRPr="00F53B11">
        <w:rPr>
          <w:rFonts w:asciiTheme="minorHAnsi" w:hAnsiTheme="minorHAnsi" w:cstheme="minorHAnsi"/>
          <w:sz w:val="22"/>
          <w:szCs w:val="22"/>
        </w:rPr>
        <w:t xml:space="preserve"> school.</w:t>
      </w:r>
    </w:p>
    <w:p w14:paraId="100B6BD1" w14:textId="77777777" w:rsidR="00E17346" w:rsidRPr="00F53B11" w:rsidRDefault="00E17346" w:rsidP="007A5EA4">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621E0EF0" w14:textId="2F95503D" w:rsidR="006B11B6" w:rsidRDefault="00E17346"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r w:rsidRPr="00F53B11">
        <w:rPr>
          <w:rFonts w:asciiTheme="minorHAnsi" w:hAnsiTheme="minorHAnsi" w:cstheme="minorHAnsi"/>
          <w:sz w:val="22"/>
          <w:szCs w:val="22"/>
        </w:rPr>
        <w:t xml:space="preserve">Individuals with concealed weapons permits are reminded that it is illegal to have a gun on school grounds, including locked in a vehicle parked in a school parking lot.  </w:t>
      </w:r>
    </w:p>
    <w:p w14:paraId="0E340FBA" w14:textId="7E4C04B2"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455D0E5C" w14:textId="1DFCB644"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02E91630" w14:textId="4304EDDA"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2F25A9CD" w14:textId="52EFF3A4"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5A62B012" w14:textId="1709860C"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6368363A" w14:textId="2FF52DEE"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6BEFDBA6" w14:textId="6BCA677D"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4EF10DBC" w14:textId="10A8D1B9"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37825351" w14:textId="1DC30B3E"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5E930191" w14:textId="48B012C8"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25CD6D35" w14:textId="54E348F8"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2E732D35" w14:textId="139A1F4D" w:rsidR="00D10CD2" w:rsidRDefault="00D10CD2"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p w14:paraId="3E29592B" w14:textId="77777777" w:rsidR="00716DEE" w:rsidRPr="00E67A01" w:rsidRDefault="00716DEE" w:rsidP="00716DEE">
      <w:pPr>
        <w:pStyle w:val="Title"/>
        <w:rPr>
          <w:b/>
          <w:bCs/>
          <w:sz w:val="28"/>
          <w:szCs w:val="28"/>
        </w:rPr>
      </w:pPr>
      <w:bookmarkStart w:id="458" w:name="_Toc485819004"/>
      <w:r w:rsidRPr="00E67A01">
        <w:rPr>
          <w:b/>
          <w:bCs/>
          <w:sz w:val="28"/>
          <w:szCs w:val="28"/>
        </w:rPr>
        <w:lastRenderedPageBreak/>
        <w:t>APPENDIX</w:t>
      </w:r>
      <w:bookmarkEnd w:id="458"/>
    </w:p>
    <w:p w14:paraId="534E893B" w14:textId="77777777" w:rsidR="00716DEE" w:rsidRPr="00E67A01" w:rsidRDefault="00716DEE" w:rsidP="00716DEE">
      <w:pPr>
        <w:pStyle w:val="Title"/>
        <w:rPr>
          <w:b/>
          <w:bCs/>
          <w:sz w:val="28"/>
          <w:szCs w:val="28"/>
        </w:rPr>
      </w:pPr>
      <w:bookmarkStart w:id="459" w:name="_Toc485819005"/>
      <w:r w:rsidRPr="00E67A01">
        <w:rPr>
          <w:b/>
          <w:bCs/>
          <w:sz w:val="28"/>
          <w:szCs w:val="28"/>
        </w:rPr>
        <w:t>BREWSTER TECHNICAL COLLEGE</w:t>
      </w:r>
      <w:bookmarkEnd w:id="459"/>
    </w:p>
    <w:p w14:paraId="06F388A2" w14:textId="77777777" w:rsidR="00716DEE" w:rsidRPr="00E67A01" w:rsidRDefault="00716DEE" w:rsidP="00716DEE">
      <w:pPr>
        <w:rPr>
          <w:rFonts w:ascii="Arial" w:hAnsi="Arial" w:cs="Arial"/>
          <w:b/>
        </w:rPr>
      </w:pPr>
    </w:p>
    <w:p w14:paraId="47CD6D6B" w14:textId="77777777" w:rsidR="00716DEE" w:rsidRPr="00E67A01" w:rsidRDefault="00716DEE" w:rsidP="00716DEE">
      <w:pPr>
        <w:rPr>
          <w:rFonts w:ascii="Arial" w:hAnsi="Arial" w:cs="Arial"/>
        </w:rPr>
      </w:pPr>
      <w:r w:rsidRPr="00E67A01">
        <w:rPr>
          <w:rFonts w:ascii="Arial" w:hAnsi="Arial" w:cs="Arial"/>
          <w:noProof/>
        </w:rPr>
        <w:drawing>
          <wp:anchor distT="0" distB="0" distL="114300" distR="114300" simplePos="0" relativeHeight="251718656" behindDoc="0" locked="0" layoutInCell="1" allowOverlap="1" wp14:anchorId="53970897" wp14:editId="64316DC8">
            <wp:simplePos x="0" y="0"/>
            <wp:positionH relativeFrom="page">
              <wp:posOffset>2268049</wp:posOffset>
            </wp:positionH>
            <wp:positionV relativeFrom="paragraph">
              <wp:posOffset>38735</wp:posOffset>
            </wp:positionV>
            <wp:extent cx="3630930" cy="2592705"/>
            <wp:effectExtent l="0" t="0" r="7620" b="0"/>
            <wp:wrapSquare wrapText="bothSides"/>
            <wp:docPr id="8" name="Picture 8"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for a colleg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630930"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B6F0C" w14:textId="77777777" w:rsidR="00716DEE" w:rsidRPr="00E67A01" w:rsidRDefault="00716DEE" w:rsidP="00716DEE">
      <w:pPr>
        <w:rPr>
          <w:rFonts w:ascii="Arial" w:hAnsi="Arial" w:cs="Arial"/>
        </w:rPr>
      </w:pPr>
    </w:p>
    <w:p w14:paraId="190FFCA6" w14:textId="77777777" w:rsidR="00716DEE" w:rsidRPr="00E67A01" w:rsidRDefault="00716DEE" w:rsidP="00716DEE">
      <w:pPr>
        <w:rPr>
          <w:rFonts w:ascii="Arial" w:hAnsi="Arial" w:cs="Arial"/>
        </w:rPr>
      </w:pPr>
    </w:p>
    <w:p w14:paraId="155C2541" w14:textId="77777777" w:rsidR="00716DEE" w:rsidRPr="00E67A01" w:rsidRDefault="00716DEE" w:rsidP="00716DEE">
      <w:pPr>
        <w:autoSpaceDE w:val="0"/>
        <w:autoSpaceDN w:val="0"/>
        <w:adjustRightInd w:val="0"/>
        <w:jc w:val="center"/>
        <w:rPr>
          <w:rFonts w:ascii="Arial" w:hAnsi="Arial" w:cs="Arial"/>
          <w:b/>
        </w:rPr>
      </w:pPr>
    </w:p>
    <w:p w14:paraId="0B0DE3E4" w14:textId="77777777" w:rsidR="00716DEE" w:rsidRPr="00E67A01" w:rsidRDefault="00716DEE" w:rsidP="00716DEE">
      <w:pPr>
        <w:autoSpaceDE w:val="0"/>
        <w:autoSpaceDN w:val="0"/>
        <w:adjustRightInd w:val="0"/>
        <w:jc w:val="center"/>
        <w:rPr>
          <w:rFonts w:ascii="Arial" w:hAnsi="Arial" w:cs="Arial"/>
          <w:b/>
        </w:rPr>
      </w:pPr>
    </w:p>
    <w:p w14:paraId="2EEC5AED" w14:textId="77777777" w:rsidR="00716DEE" w:rsidRPr="00E67A01" w:rsidRDefault="00716DEE" w:rsidP="00716DEE">
      <w:pPr>
        <w:autoSpaceDE w:val="0"/>
        <w:autoSpaceDN w:val="0"/>
        <w:adjustRightInd w:val="0"/>
        <w:jc w:val="center"/>
        <w:rPr>
          <w:rFonts w:ascii="Arial" w:hAnsi="Arial" w:cs="Arial"/>
          <w:b/>
        </w:rPr>
      </w:pPr>
    </w:p>
    <w:p w14:paraId="3C68F94F" w14:textId="77777777" w:rsidR="00716DEE" w:rsidRPr="00E67A01" w:rsidRDefault="00716DEE" w:rsidP="00716DEE">
      <w:pPr>
        <w:autoSpaceDE w:val="0"/>
        <w:autoSpaceDN w:val="0"/>
        <w:adjustRightInd w:val="0"/>
        <w:jc w:val="center"/>
        <w:rPr>
          <w:rFonts w:ascii="Arial" w:hAnsi="Arial" w:cs="Arial"/>
          <w:b/>
        </w:rPr>
      </w:pPr>
    </w:p>
    <w:p w14:paraId="223122EB" w14:textId="77777777" w:rsidR="00716DEE" w:rsidRPr="00E67A01" w:rsidRDefault="00716DEE" w:rsidP="00716DEE">
      <w:pPr>
        <w:rPr>
          <w:rFonts w:ascii="Arial" w:hAnsi="Arial" w:cs="Arial"/>
        </w:rPr>
      </w:pPr>
    </w:p>
    <w:p w14:paraId="52155555" w14:textId="77777777" w:rsidR="00716DEE" w:rsidRPr="00E67A01" w:rsidRDefault="00716DEE" w:rsidP="00716DEE">
      <w:pPr>
        <w:rPr>
          <w:rFonts w:ascii="Arial" w:hAnsi="Arial" w:cs="Arial"/>
        </w:rPr>
      </w:pPr>
    </w:p>
    <w:p w14:paraId="17776E0E" w14:textId="77777777" w:rsidR="00716DEE" w:rsidRDefault="00716DEE" w:rsidP="00716DEE"/>
    <w:p w14:paraId="5BC5D032" w14:textId="77777777" w:rsidR="00716DEE" w:rsidRDefault="00716DEE" w:rsidP="00716DEE"/>
    <w:p w14:paraId="4ED10872" w14:textId="77777777" w:rsidR="00716DEE" w:rsidRDefault="00716DEE" w:rsidP="00716DEE"/>
    <w:p w14:paraId="443DE809" w14:textId="77777777" w:rsidR="00716DEE" w:rsidRDefault="00716DEE" w:rsidP="00716DEE"/>
    <w:p w14:paraId="15FB8D52" w14:textId="77777777" w:rsidR="00716DEE" w:rsidRDefault="00716DEE" w:rsidP="00716DEE"/>
    <w:p w14:paraId="6E69336A" w14:textId="77777777" w:rsidR="00716DEE" w:rsidRDefault="00716DEE" w:rsidP="00716DEE"/>
    <w:p w14:paraId="54E6654A" w14:textId="77777777" w:rsidR="00716DEE" w:rsidRDefault="00716DEE" w:rsidP="00716DEE"/>
    <w:p w14:paraId="25C8A46C" w14:textId="77777777" w:rsidR="00716DEE" w:rsidRDefault="00716DEE" w:rsidP="00716DEE"/>
    <w:p w14:paraId="1D58833A" w14:textId="77777777" w:rsidR="00716DEE" w:rsidRPr="00E67A01" w:rsidRDefault="00716DEE" w:rsidP="00716DEE">
      <w:pPr>
        <w:rPr>
          <w:rFonts w:ascii="Arial" w:hAnsi="Arial" w:cs="Arial"/>
          <w:b/>
          <w:bCs/>
        </w:rPr>
      </w:pPr>
      <w:r w:rsidRPr="00E67A01">
        <w:rPr>
          <w:rFonts w:ascii="Arial" w:hAnsi="Arial" w:cs="Arial"/>
          <w:b/>
          <w:bCs/>
        </w:rPr>
        <w:t>CAMPUS INFORMATION</w:t>
      </w:r>
    </w:p>
    <w:p w14:paraId="67AF0031" w14:textId="77777777" w:rsidR="00716DEE" w:rsidRPr="00E67A01" w:rsidRDefault="00716DEE" w:rsidP="00716DEE">
      <w:pPr>
        <w:tabs>
          <w:tab w:val="left" w:pos="-1440"/>
          <w:tab w:val="left" w:pos="-672"/>
          <w:tab w:val="left" w:pos="4320"/>
          <w:tab w:val="left" w:pos="4512"/>
          <w:tab w:val="left" w:pos="5376"/>
        </w:tabs>
        <w:rPr>
          <w:rFonts w:ascii="Arial" w:hAnsi="Arial" w:cs="Arial"/>
          <w:b/>
          <w:i/>
          <w:u w:val="single"/>
        </w:rPr>
      </w:pPr>
    </w:p>
    <w:p w14:paraId="3FA73383" w14:textId="591BE972" w:rsidR="00716DEE" w:rsidRPr="00E67A01" w:rsidRDefault="00716DEE" w:rsidP="00716DEE">
      <w:pPr>
        <w:tabs>
          <w:tab w:val="left" w:pos="-1440"/>
          <w:tab w:val="left" w:pos="-672"/>
          <w:tab w:val="left" w:pos="4320"/>
          <w:tab w:val="left" w:pos="4512"/>
          <w:tab w:val="left" w:pos="5376"/>
        </w:tabs>
        <w:jc w:val="both"/>
        <w:rPr>
          <w:rFonts w:ascii="Arial" w:hAnsi="Arial" w:cs="Arial"/>
          <w:bCs/>
        </w:rPr>
      </w:pPr>
      <w:r w:rsidRPr="00E67A01">
        <w:rPr>
          <w:rFonts w:ascii="Arial" w:hAnsi="Arial" w:cs="Arial"/>
          <w:b/>
          <w:i/>
          <w:u w:val="single"/>
        </w:rPr>
        <w:t>History</w:t>
      </w:r>
      <w:r w:rsidRPr="00E67A01">
        <w:rPr>
          <w:rFonts w:ascii="Arial" w:hAnsi="Arial" w:cs="Arial"/>
        </w:rPr>
        <w:t xml:space="preserve">:  </w:t>
      </w:r>
      <w:r w:rsidRPr="00E67A01">
        <w:rPr>
          <w:rFonts w:ascii="Arial" w:hAnsi="Arial" w:cs="Arial"/>
          <w:bCs/>
        </w:rPr>
        <w:t xml:space="preserve">Brewster Technical College traces its origins to 1925, and its name to former University of Minnesota professor Henry W. Brewster and his wife Florence.  The Brewster family, who relocated to Florida, donated land for the school to be built with the stipulation that it must always be occupied by a school teaching </w:t>
      </w:r>
      <w:r w:rsidR="003F77A8" w:rsidRPr="00E67A01">
        <w:rPr>
          <w:rFonts w:ascii="Arial" w:hAnsi="Arial" w:cs="Arial"/>
          <w:bCs/>
        </w:rPr>
        <w:t>technical skill</w:t>
      </w:r>
      <w:r w:rsidRPr="00E67A01">
        <w:rPr>
          <w:rFonts w:ascii="Arial" w:hAnsi="Arial" w:cs="Arial"/>
          <w:bCs/>
        </w:rPr>
        <w:t>.  It did not take long for the new school to prove its worth as the “Opportunity School”.  At the time of its inception Brewster was the largest and most complete institution of its kind.</w:t>
      </w:r>
    </w:p>
    <w:p w14:paraId="0C700F05" w14:textId="77777777" w:rsidR="00716DEE" w:rsidRPr="00E67A01" w:rsidRDefault="00716DEE" w:rsidP="00716DEE">
      <w:pPr>
        <w:tabs>
          <w:tab w:val="left" w:pos="-1440"/>
          <w:tab w:val="left" w:pos="-672"/>
          <w:tab w:val="left" w:pos="4320"/>
          <w:tab w:val="left" w:pos="4512"/>
          <w:tab w:val="left" w:pos="5376"/>
        </w:tabs>
        <w:jc w:val="both"/>
        <w:rPr>
          <w:rFonts w:ascii="Arial" w:hAnsi="Arial" w:cs="Arial"/>
          <w:bCs/>
        </w:rPr>
      </w:pPr>
    </w:p>
    <w:p w14:paraId="41FCF1E8" w14:textId="77777777" w:rsidR="00716DEE" w:rsidRPr="00E67A01" w:rsidRDefault="00716DEE" w:rsidP="00716DEE">
      <w:pPr>
        <w:tabs>
          <w:tab w:val="left" w:pos="-1440"/>
          <w:tab w:val="left" w:pos="-672"/>
          <w:tab w:val="left" w:pos="4320"/>
          <w:tab w:val="left" w:pos="4512"/>
          <w:tab w:val="left" w:pos="5376"/>
        </w:tabs>
        <w:jc w:val="both"/>
        <w:rPr>
          <w:rFonts w:ascii="Arial" w:hAnsi="Arial" w:cs="Arial"/>
        </w:rPr>
      </w:pPr>
      <w:r w:rsidRPr="00E67A01">
        <w:rPr>
          <w:rFonts w:ascii="Arial" w:hAnsi="Arial" w:cs="Arial"/>
          <w:bCs/>
        </w:rPr>
        <w:t>Brewster has celebrated over 90 years of excellence and partnership with the business community, we are ever committed to setting a standard of pride and excellence in academic and technical career arenas.  We are guided by our vision to be recognized by a business and industry as a leading educator of students prepared to secure employment and compete in the ever-changing workforce.</w:t>
      </w:r>
    </w:p>
    <w:p w14:paraId="1FD928E0" w14:textId="77777777" w:rsidR="00716DEE" w:rsidRPr="00E67A01" w:rsidRDefault="00716DEE" w:rsidP="00716DEE">
      <w:pPr>
        <w:tabs>
          <w:tab w:val="left" w:pos="-1440"/>
          <w:tab w:val="left" w:pos="-672"/>
          <w:tab w:val="left" w:pos="4320"/>
          <w:tab w:val="left" w:pos="4512"/>
          <w:tab w:val="left" w:pos="5376"/>
        </w:tabs>
        <w:rPr>
          <w:rFonts w:ascii="Arial" w:hAnsi="Arial" w:cs="Arial"/>
        </w:rPr>
      </w:pPr>
    </w:p>
    <w:p w14:paraId="6901D9D0" w14:textId="77777777" w:rsidR="00716DEE" w:rsidRPr="00E67A01" w:rsidRDefault="00716DEE" w:rsidP="00716DEE">
      <w:pPr>
        <w:jc w:val="both"/>
        <w:rPr>
          <w:rFonts w:ascii="Arial" w:hAnsi="Arial" w:cs="Arial"/>
          <w:bCs/>
        </w:rPr>
      </w:pPr>
      <w:r w:rsidRPr="00E67A01">
        <w:rPr>
          <w:rFonts w:ascii="Arial" w:hAnsi="Arial" w:cs="Arial"/>
          <w:b/>
          <w:i/>
          <w:u w:val="single"/>
        </w:rPr>
        <w:t>Overview</w:t>
      </w:r>
      <w:r w:rsidRPr="00E67A01">
        <w:rPr>
          <w:rFonts w:ascii="Arial" w:hAnsi="Arial" w:cs="Arial"/>
        </w:rPr>
        <w:t xml:space="preserve">:  </w:t>
      </w:r>
      <w:r w:rsidRPr="00E67A01">
        <w:rPr>
          <w:rFonts w:ascii="Arial" w:hAnsi="Arial" w:cs="Arial"/>
          <w:bCs/>
        </w:rPr>
        <w:t>Brewster Technical College is a public postsecondary technical school that is part of the School District of Hillsborough County.</w:t>
      </w:r>
    </w:p>
    <w:p w14:paraId="070DE27F" w14:textId="77777777" w:rsidR="00716DEE" w:rsidRPr="00E67A01" w:rsidRDefault="00716DEE" w:rsidP="00716DEE">
      <w:pPr>
        <w:tabs>
          <w:tab w:val="left" w:pos="-1440"/>
          <w:tab w:val="left" w:pos="-672"/>
          <w:tab w:val="left" w:pos="4320"/>
          <w:tab w:val="left" w:pos="4512"/>
          <w:tab w:val="left" w:pos="5376"/>
        </w:tabs>
        <w:jc w:val="both"/>
        <w:rPr>
          <w:rFonts w:ascii="Arial" w:hAnsi="Arial" w:cs="Arial"/>
          <w:bCs/>
        </w:rPr>
      </w:pPr>
    </w:p>
    <w:p w14:paraId="3AB6E520" w14:textId="77777777" w:rsidR="00716DEE" w:rsidRPr="00E67A01" w:rsidRDefault="00716DEE" w:rsidP="00716DEE">
      <w:pPr>
        <w:autoSpaceDE w:val="0"/>
        <w:autoSpaceDN w:val="0"/>
        <w:adjustRightInd w:val="0"/>
        <w:jc w:val="both"/>
        <w:rPr>
          <w:rFonts w:ascii="Arial" w:hAnsi="Arial" w:cs="Arial"/>
          <w:color w:val="201D1E"/>
        </w:rPr>
      </w:pPr>
      <w:r w:rsidRPr="00E67A01">
        <w:rPr>
          <w:rFonts w:ascii="Arial" w:hAnsi="Arial" w:cs="Arial"/>
          <w:color w:val="201D1E"/>
        </w:rPr>
        <w:t xml:space="preserve">Brewster Technical College offers programs at our main campus at 2222 North Tampa Street, Tampa, Florida 33602. The school's main office hours are 8:00 a.m. to 4:00 p.m., Monday through Friday, with additional evening hours until 9:00 p.m., Monday through Thursday. </w:t>
      </w:r>
    </w:p>
    <w:p w14:paraId="1580BEF1" w14:textId="77777777" w:rsidR="00716DEE" w:rsidRPr="00E67A01" w:rsidRDefault="00716DEE" w:rsidP="00716DEE">
      <w:pPr>
        <w:autoSpaceDE w:val="0"/>
        <w:autoSpaceDN w:val="0"/>
        <w:adjustRightInd w:val="0"/>
        <w:jc w:val="both"/>
        <w:rPr>
          <w:rFonts w:ascii="Arial" w:hAnsi="Arial" w:cs="Arial"/>
          <w:color w:val="201D1E"/>
        </w:rPr>
      </w:pPr>
    </w:p>
    <w:p w14:paraId="0729CD84" w14:textId="77777777" w:rsidR="00716DEE" w:rsidRPr="00E67A01" w:rsidRDefault="00716DEE" w:rsidP="00716DEE">
      <w:pPr>
        <w:autoSpaceDE w:val="0"/>
        <w:autoSpaceDN w:val="0"/>
        <w:adjustRightInd w:val="0"/>
        <w:jc w:val="both"/>
        <w:rPr>
          <w:rFonts w:ascii="Arial" w:hAnsi="Arial" w:cs="Arial"/>
          <w:color w:val="201D1E"/>
        </w:rPr>
      </w:pPr>
      <w:r w:rsidRPr="00E67A01">
        <w:rPr>
          <w:rFonts w:ascii="Arial" w:hAnsi="Arial" w:cs="Arial"/>
          <w:color w:val="201D1E"/>
        </w:rPr>
        <w:t xml:space="preserve">Instructors receive their teaching certification from the State of Florida Department of Education or Hillsborough County Public Schools. To be hired and receive a teaching certificate, all </w:t>
      </w:r>
      <w:r w:rsidRPr="00E67A01">
        <w:rPr>
          <w:rFonts w:ascii="Arial" w:hAnsi="Arial" w:cs="Arial"/>
          <w:color w:val="201D1E"/>
        </w:rPr>
        <w:lastRenderedPageBreak/>
        <w:t xml:space="preserve">technical instructors are required to have a minimum of six years of full-time work experience in their field as well as hold an industry certification or license, if applicable.   </w:t>
      </w:r>
    </w:p>
    <w:p w14:paraId="69BDE9A3" w14:textId="77777777" w:rsidR="00716DEE" w:rsidRPr="00E67A01" w:rsidRDefault="00716DEE" w:rsidP="00716DEE">
      <w:pPr>
        <w:autoSpaceDE w:val="0"/>
        <w:autoSpaceDN w:val="0"/>
        <w:adjustRightInd w:val="0"/>
        <w:jc w:val="both"/>
        <w:rPr>
          <w:rFonts w:ascii="Arial" w:hAnsi="Arial" w:cs="Arial"/>
          <w:color w:val="201D1E"/>
        </w:rPr>
      </w:pPr>
    </w:p>
    <w:p w14:paraId="35B90442" w14:textId="7CBCE1B0" w:rsidR="00716DEE" w:rsidRPr="00E67A01" w:rsidRDefault="00716DEE" w:rsidP="00716DEE">
      <w:pPr>
        <w:autoSpaceDE w:val="0"/>
        <w:autoSpaceDN w:val="0"/>
        <w:adjustRightInd w:val="0"/>
        <w:jc w:val="both"/>
        <w:rPr>
          <w:rFonts w:ascii="Arial" w:hAnsi="Arial" w:cs="Arial"/>
          <w:color w:val="201D1E"/>
        </w:rPr>
      </w:pPr>
      <w:r w:rsidRPr="00E67A01">
        <w:rPr>
          <w:rFonts w:ascii="Arial" w:hAnsi="Arial" w:cs="Arial"/>
          <w:color w:val="201D1E"/>
        </w:rPr>
        <w:t xml:space="preserve">Effective teachers and active advisory committees are essential ingredients for successful programs. Each of our programs maintains a program advisory committee which has developed many partnerships, cooperative agreements, and apprenticeships over the years, and these committees are a valuable resource for our </w:t>
      </w:r>
      <w:r w:rsidR="003F77A8" w:rsidRPr="00E67A01">
        <w:rPr>
          <w:rFonts w:ascii="Arial" w:hAnsi="Arial" w:cs="Arial"/>
          <w:color w:val="201D1E"/>
        </w:rPr>
        <w:t>graduate’s</w:t>
      </w:r>
      <w:r w:rsidRPr="00E67A01">
        <w:rPr>
          <w:rFonts w:ascii="Arial" w:hAnsi="Arial" w:cs="Arial"/>
          <w:color w:val="201D1E"/>
        </w:rPr>
        <w:t xml:space="preserve"> seeking employment. </w:t>
      </w:r>
    </w:p>
    <w:p w14:paraId="15E51CFD" w14:textId="77777777" w:rsidR="00716DEE" w:rsidRPr="00E67A01" w:rsidRDefault="00716DEE" w:rsidP="00716DEE">
      <w:pPr>
        <w:rPr>
          <w:rStyle w:val="Style1Char"/>
          <w:rFonts w:ascii="Arial" w:hAnsi="Arial"/>
          <w:sz w:val="24"/>
          <w:szCs w:val="24"/>
        </w:rPr>
      </w:pPr>
    </w:p>
    <w:p w14:paraId="1195D48E" w14:textId="77777777" w:rsidR="00716DEE" w:rsidRPr="00E67A01" w:rsidRDefault="00716DEE" w:rsidP="00716DEE">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Arial" w:hAnsi="Arial" w:cs="Arial"/>
        </w:rPr>
      </w:pPr>
      <w:r w:rsidRPr="00E67A01">
        <w:rPr>
          <w:rStyle w:val="Style1Char"/>
          <w:rFonts w:ascii="Arial" w:hAnsi="Arial"/>
          <w:sz w:val="24"/>
          <w:szCs w:val="24"/>
        </w:rPr>
        <w:t>Name Change</w:t>
      </w:r>
      <w:r w:rsidRPr="00E67A01">
        <w:rPr>
          <w:rFonts w:ascii="Arial" w:hAnsi="Arial" w:cs="Arial"/>
          <w:b/>
        </w:rPr>
        <w:t xml:space="preserve">:  </w:t>
      </w:r>
      <w:r w:rsidRPr="00E67A01">
        <w:rPr>
          <w:rFonts w:ascii="Arial" w:hAnsi="Arial" w:cs="Arial"/>
        </w:rPr>
        <w:t>Brewster Technical Center’s name was changed to Brewster Technical College.  The School Board of Hillsborough County Public Schools authorized the name change in December 2014, and the Council on Occupational Education approved the change in January 2015.  The name changes on the transcripts became effective on January 21, 2015, for students graduating on or after that date.</w:t>
      </w:r>
    </w:p>
    <w:p w14:paraId="3C07F95E" w14:textId="77777777" w:rsidR="00716DEE" w:rsidRPr="00E67A01" w:rsidRDefault="00716DEE" w:rsidP="00716DEE">
      <w:pPr>
        <w:rPr>
          <w:rFonts w:ascii="Arial" w:hAnsi="Arial" w:cs="Arial"/>
          <w:b/>
        </w:rPr>
      </w:pPr>
      <w:r w:rsidRPr="00E67A01">
        <w:rPr>
          <w:rFonts w:ascii="Arial" w:hAnsi="Arial" w:cs="Arial"/>
          <w:b/>
        </w:rPr>
        <w:br w:type="page"/>
      </w:r>
    </w:p>
    <w:p w14:paraId="18F66451" w14:textId="77777777" w:rsidR="00716DEE" w:rsidRPr="00E67A01" w:rsidRDefault="00716DEE" w:rsidP="00716DEE">
      <w:pPr>
        <w:pStyle w:val="Title"/>
        <w:tabs>
          <w:tab w:val="right" w:leader="dot" w:pos="9900"/>
        </w:tabs>
        <w:rPr>
          <w:sz w:val="24"/>
        </w:rPr>
      </w:pPr>
      <w:r w:rsidRPr="00E67A01">
        <w:rPr>
          <w:sz w:val="24"/>
        </w:rPr>
        <w:lastRenderedPageBreak/>
        <w:t>CONTACT INFORMATION</w:t>
      </w:r>
    </w:p>
    <w:p w14:paraId="3F7330BF" w14:textId="77777777" w:rsidR="00716DEE" w:rsidRPr="00E67A01" w:rsidRDefault="00716DEE" w:rsidP="00716DEE">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rPr>
          <w:rFonts w:ascii="Arial" w:hAnsi="Arial" w:cs="Arial"/>
          <w:b/>
        </w:rPr>
      </w:pPr>
    </w:p>
    <w:p w14:paraId="4121E781" w14:textId="77777777" w:rsidR="00716DEE" w:rsidRPr="00E67A01" w:rsidRDefault="00716DEE" w:rsidP="00716DEE">
      <w:pPr>
        <w:jc w:val="center"/>
        <w:rPr>
          <w:rFonts w:ascii="Arial" w:hAnsi="Arial" w:cs="Arial"/>
          <w:b/>
        </w:rPr>
      </w:pPr>
      <w:r w:rsidRPr="00E67A01">
        <w:rPr>
          <w:rFonts w:ascii="Arial" w:hAnsi="Arial" w:cs="Arial"/>
          <w:b/>
        </w:rPr>
        <w:t>Administrative Office</w:t>
      </w:r>
    </w:p>
    <w:p w14:paraId="4CBB0AB7" w14:textId="77777777" w:rsidR="00716DEE" w:rsidRPr="00E67A01" w:rsidRDefault="00716DEE" w:rsidP="00716DEE">
      <w:pPr>
        <w:jc w:val="center"/>
        <w:rPr>
          <w:rFonts w:ascii="Arial" w:hAnsi="Arial" w:cs="Arial"/>
        </w:rPr>
      </w:pPr>
      <w:r w:rsidRPr="00E67A01">
        <w:rPr>
          <w:rFonts w:ascii="Arial" w:hAnsi="Arial" w:cs="Arial"/>
        </w:rPr>
        <w:t>(813) 276-5448</w:t>
      </w:r>
    </w:p>
    <w:p w14:paraId="3E96F9EE" w14:textId="77777777" w:rsidR="00716DEE" w:rsidRDefault="00716DEE" w:rsidP="00716DEE">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rPr>
          <w:rFonts w:ascii="Arial" w:hAnsi="Arial" w:cs="Arial"/>
          <w:b/>
        </w:rPr>
      </w:pPr>
    </w:p>
    <w:p w14:paraId="40FEE512" w14:textId="77777777" w:rsidR="00716DEE" w:rsidRPr="00E67A01" w:rsidRDefault="00716DEE" w:rsidP="00716DEE">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rPr>
          <w:rFonts w:ascii="Arial" w:hAnsi="Arial" w:cs="Arial"/>
          <w:b/>
        </w:rPr>
      </w:pPr>
    </w:p>
    <w:p w14:paraId="0DA6B391" w14:textId="77777777" w:rsidR="00716DEE" w:rsidRPr="00E67A01" w:rsidRDefault="00716DEE" w:rsidP="00716DEE">
      <w:pPr>
        <w:jc w:val="center"/>
        <w:rPr>
          <w:rFonts w:ascii="Arial" w:hAnsi="Arial" w:cs="Arial"/>
          <w:b/>
        </w:rPr>
      </w:pPr>
      <w:bookmarkStart w:id="460" w:name="_Toc456861422"/>
      <w:r w:rsidRPr="00E67A01">
        <w:rPr>
          <w:rFonts w:ascii="Arial" w:hAnsi="Arial" w:cs="Arial"/>
          <w:b/>
        </w:rPr>
        <w:t>Student Services</w:t>
      </w:r>
    </w:p>
    <w:p w14:paraId="4F4374DA" w14:textId="77777777" w:rsidR="00716DEE" w:rsidRPr="00E67A01" w:rsidRDefault="00716DEE" w:rsidP="00716DEE">
      <w:pPr>
        <w:jc w:val="center"/>
        <w:rPr>
          <w:rFonts w:ascii="Arial" w:hAnsi="Arial" w:cs="Arial"/>
        </w:rPr>
      </w:pPr>
      <w:r w:rsidRPr="00E67A01">
        <w:rPr>
          <w:rFonts w:ascii="Arial" w:hAnsi="Arial" w:cs="Arial"/>
        </w:rPr>
        <w:t>(Information about Admissions and Programs)</w:t>
      </w:r>
    </w:p>
    <w:p w14:paraId="69E6AB5B" w14:textId="77777777" w:rsidR="00716DEE" w:rsidRPr="00E67A01" w:rsidRDefault="00716DEE" w:rsidP="00716DEE">
      <w:pPr>
        <w:jc w:val="center"/>
        <w:rPr>
          <w:rFonts w:ascii="Arial" w:hAnsi="Arial" w:cs="Arial"/>
        </w:rPr>
      </w:pPr>
      <w:r w:rsidRPr="00E67A01">
        <w:rPr>
          <w:rFonts w:ascii="Arial" w:hAnsi="Arial" w:cs="Arial"/>
        </w:rPr>
        <w:t>(813) 276-5464</w:t>
      </w:r>
    </w:p>
    <w:p w14:paraId="5148ABEE" w14:textId="77777777" w:rsidR="00716DEE" w:rsidRPr="00E67A01" w:rsidRDefault="00716DEE" w:rsidP="00716DEE">
      <w:pPr>
        <w:jc w:val="center"/>
        <w:rPr>
          <w:rFonts w:ascii="Arial" w:hAnsi="Arial" w:cs="Arial"/>
        </w:rPr>
      </w:pPr>
    </w:p>
    <w:p w14:paraId="6BF8BC8C" w14:textId="77777777" w:rsidR="00716DEE" w:rsidRPr="00E67A01" w:rsidRDefault="00716DEE" w:rsidP="00716DEE">
      <w:pPr>
        <w:rPr>
          <w:rFonts w:ascii="Arial" w:hAnsi="Arial" w:cs="Arial"/>
        </w:rPr>
      </w:pPr>
    </w:p>
    <w:p w14:paraId="40664710" w14:textId="77777777" w:rsidR="00716DEE" w:rsidRPr="00E67A01" w:rsidRDefault="00716DEE" w:rsidP="00716DEE">
      <w:pPr>
        <w:jc w:val="center"/>
        <w:rPr>
          <w:rFonts w:ascii="Arial" w:hAnsi="Arial" w:cs="Arial"/>
          <w:b/>
        </w:rPr>
      </w:pPr>
      <w:r w:rsidRPr="00E67A01">
        <w:rPr>
          <w:rFonts w:ascii="Arial" w:hAnsi="Arial" w:cs="Arial"/>
          <w:b/>
        </w:rPr>
        <w:t>Campus Address</w:t>
      </w:r>
    </w:p>
    <w:p w14:paraId="2EC10290" w14:textId="77777777" w:rsidR="00716DEE" w:rsidRPr="00E67A01" w:rsidRDefault="00716DEE" w:rsidP="00716DEE">
      <w:pPr>
        <w:jc w:val="center"/>
        <w:rPr>
          <w:rFonts w:ascii="Arial" w:hAnsi="Arial" w:cs="Arial"/>
        </w:rPr>
      </w:pPr>
      <w:r w:rsidRPr="00E67A01">
        <w:rPr>
          <w:rFonts w:ascii="Arial" w:hAnsi="Arial" w:cs="Arial"/>
        </w:rPr>
        <w:t>2222 North Tampa Street</w:t>
      </w:r>
    </w:p>
    <w:p w14:paraId="3D8C084F" w14:textId="77777777" w:rsidR="00716DEE" w:rsidRPr="00E67A01" w:rsidRDefault="00716DEE" w:rsidP="00716DEE">
      <w:pPr>
        <w:jc w:val="center"/>
        <w:rPr>
          <w:rFonts w:ascii="Arial" w:hAnsi="Arial" w:cs="Arial"/>
        </w:rPr>
      </w:pPr>
      <w:r w:rsidRPr="00E67A01">
        <w:rPr>
          <w:rFonts w:ascii="Arial" w:hAnsi="Arial" w:cs="Arial"/>
        </w:rPr>
        <w:t>Tampa, FL  33602</w:t>
      </w:r>
    </w:p>
    <w:p w14:paraId="402788CE" w14:textId="77777777" w:rsidR="00716DEE" w:rsidRPr="00E67A01" w:rsidRDefault="00716DEE" w:rsidP="00716DEE">
      <w:pPr>
        <w:jc w:val="center"/>
        <w:rPr>
          <w:rFonts w:ascii="Arial" w:hAnsi="Arial" w:cs="Arial"/>
        </w:rPr>
      </w:pPr>
    </w:p>
    <w:p w14:paraId="47B812F7" w14:textId="77777777" w:rsidR="00716DEE" w:rsidRPr="00E67A01" w:rsidRDefault="00716DEE" w:rsidP="00716DEE">
      <w:pPr>
        <w:jc w:val="center"/>
        <w:rPr>
          <w:rFonts w:ascii="Arial" w:hAnsi="Arial" w:cs="Arial"/>
        </w:rPr>
      </w:pPr>
      <w:r w:rsidRPr="00E67A01">
        <w:rPr>
          <w:rFonts w:ascii="Arial" w:hAnsi="Arial" w:cs="Arial"/>
        </w:rPr>
        <w:t>Phone: (813) 276-5448</w:t>
      </w:r>
    </w:p>
    <w:p w14:paraId="7BBC562F" w14:textId="77777777" w:rsidR="00716DEE" w:rsidRPr="00E67A01" w:rsidRDefault="00716DEE" w:rsidP="00716DEE">
      <w:pPr>
        <w:jc w:val="center"/>
        <w:rPr>
          <w:rFonts w:ascii="Arial" w:hAnsi="Arial" w:cs="Arial"/>
        </w:rPr>
      </w:pPr>
    </w:p>
    <w:p w14:paraId="03433BB8" w14:textId="77777777" w:rsidR="00716DEE" w:rsidRPr="00E67A01" w:rsidRDefault="00716DEE" w:rsidP="00716DEE">
      <w:pPr>
        <w:jc w:val="center"/>
        <w:rPr>
          <w:rFonts w:ascii="Arial" w:hAnsi="Arial" w:cs="Arial"/>
        </w:rPr>
      </w:pPr>
      <w:r w:rsidRPr="00E67A01">
        <w:rPr>
          <w:rFonts w:ascii="Arial" w:hAnsi="Arial" w:cs="Arial"/>
        </w:rPr>
        <w:t>Fax: (813) 276-5769</w:t>
      </w:r>
    </w:p>
    <w:p w14:paraId="4556B206" w14:textId="77777777" w:rsidR="00716DEE" w:rsidRPr="00E67A01" w:rsidRDefault="00716DEE" w:rsidP="00716DEE">
      <w:pPr>
        <w:jc w:val="center"/>
        <w:rPr>
          <w:rFonts w:ascii="Arial" w:hAnsi="Arial" w:cs="Arial"/>
        </w:rPr>
      </w:pPr>
    </w:p>
    <w:p w14:paraId="29F86228" w14:textId="77777777" w:rsidR="00716DEE" w:rsidRPr="00E67A01" w:rsidRDefault="00716DEE" w:rsidP="00716DEE">
      <w:pPr>
        <w:jc w:val="center"/>
        <w:rPr>
          <w:rFonts w:ascii="Arial" w:hAnsi="Arial" w:cs="Arial"/>
        </w:rPr>
      </w:pPr>
      <w:r w:rsidRPr="00E67A01">
        <w:rPr>
          <w:rFonts w:ascii="Arial" w:hAnsi="Arial" w:cs="Arial"/>
        </w:rPr>
        <w:t xml:space="preserve">Website:  </w:t>
      </w:r>
    </w:p>
    <w:tbl>
      <w:tblPr>
        <w:tblStyle w:val="TableGrid"/>
        <w:tblW w:w="0" w:type="auto"/>
        <w:tblInd w:w="2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tblGrid>
      <w:tr w:rsidR="00716DEE" w:rsidRPr="00E67A01" w14:paraId="2B718594" w14:textId="77777777" w:rsidTr="00F1425D">
        <w:tc>
          <w:tcPr>
            <w:tcW w:w="2705" w:type="dxa"/>
          </w:tcPr>
          <w:p w14:paraId="38DA5812" w14:textId="77777777" w:rsidR="00716DEE" w:rsidRPr="00E67A01" w:rsidRDefault="00000000" w:rsidP="00F1425D">
            <w:pPr>
              <w:autoSpaceDE w:val="0"/>
              <w:autoSpaceDN w:val="0"/>
              <w:adjustRightInd w:val="0"/>
              <w:ind w:left="-90" w:firstLine="50"/>
              <w:jc w:val="both"/>
              <w:rPr>
                <w:rFonts w:ascii="Arial" w:hAnsi="Arial" w:cs="Arial"/>
              </w:rPr>
            </w:pPr>
            <w:hyperlink r:id="rId52">
              <w:r w:rsidR="00716DEE" w:rsidRPr="00E67A01">
                <w:rPr>
                  <w:rStyle w:val="Hyperlink"/>
                  <w:rFonts w:ascii="Arial" w:hAnsi="Arial" w:cs="Arial"/>
                </w:rPr>
                <w:t>www.hillsboroughschools.org/brewster</w:t>
              </w:r>
            </w:hyperlink>
          </w:p>
        </w:tc>
      </w:tr>
    </w:tbl>
    <w:p w14:paraId="3D1E4CD7" w14:textId="77777777" w:rsidR="00716DEE" w:rsidRPr="00E67A01" w:rsidRDefault="00716DEE" w:rsidP="00716DEE">
      <w:pPr>
        <w:jc w:val="center"/>
        <w:rPr>
          <w:rFonts w:ascii="Arial" w:hAnsi="Arial" w:cs="Arial"/>
        </w:rPr>
      </w:pPr>
    </w:p>
    <w:p w14:paraId="4E76B849" w14:textId="77777777" w:rsidR="00716DEE" w:rsidRPr="00E67A01" w:rsidRDefault="00716DEE" w:rsidP="00716DEE">
      <w:pPr>
        <w:jc w:val="center"/>
        <w:rPr>
          <w:rStyle w:val="Hyperlink"/>
          <w:rFonts w:ascii="Arial" w:hAnsi="Arial" w:cs="Arial"/>
        </w:rPr>
      </w:pPr>
    </w:p>
    <w:p w14:paraId="3B889CBD" w14:textId="77777777" w:rsidR="00716DEE" w:rsidRPr="00E67A01" w:rsidRDefault="00716DEE" w:rsidP="00716DEE">
      <w:pPr>
        <w:jc w:val="center"/>
        <w:rPr>
          <w:rStyle w:val="Hyperlink"/>
          <w:rFonts w:ascii="Arial" w:hAnsi="Arial" w:cs="Arial"/>
        </w:rPr>
      </w:pPr>
    </w:p>
    <w:p w14:paraId="02F1DECC" w14:textId="77777777" w:rsidR="00716DEE" w:rsidRPr="00E67A01" w:rsidRDefault="00716DEE" w:rsidP="00716DEE">
      <w:pPr>
        <w:jc w:val="center"/>
        <w:rPr>
          <w:rStyle w:val="Hyperlink"/>
          <w:rFonts w:ascii="Arial" w:hAnsi="Arial" w:cs="Arial"/>
        </w:rPr>
      </w:pPr>
    </w:p>
    <w:p w14:paraId="13FCED50" w14:textId="77777777" w:rsidR="00716DEE" w:rsidRPr="00E67A01" w:rsidRDefault="00716DEE" w:rsidP="00716DEE">
      <w:pPr>
        <w:jc w:val="center"/>
        <w:rPr>
          <w:rStyle w:val="Hyperlink"/>
          <w:rFonts w:ascii="Arial" w:hAnsi="Arial" w:cs="Arial"/>
        </w:rPr>
      </w:pPr>
    </w:p>
    <w:p w14:paraId="6928C831" w14:textId="77777777" w:rsidR="00716DEE" w:rsidRPr="00E67A01" w:rsidRDefault="00716DEE" w:rsidP="00716DEE">
      <w:pPr>
        <w:jc w:val="center"/>
        <w:rPr>
          <w:rStyle w:val="Hyperlink"/>
          <w:rFonts w:ascii="Arial" w:hAnsi="Arial" w:cs="Arial"/>
        </w:rPr>
      </w:pPr>
    </w:p>
    <w:p w14:paraId="5C94DE22" w14:textId="77777777" w:rsidR="00716DEE" w:rsidRPr="00E67A01" w:rsidRDefault="00716DEE" w:rsidP="00716DEE">
      <w:pPr>
        <w:jc w:val="center"/>
        <w:rPr>
          <w:rStyle w:val="Hyperlink"/>
          <w:rFonts w:ascii="Arial" w:hAnsi="Arial" w:cs="Arial"/>
        </w:rPr>
      </w:pPr>
    </w:p>
    <w:p w14:paraId="561AB27D" w14:textId="77777777" w:rsidR="00716DEE" w:rsidRPr="00E67A01" w:rsidRDefault="00716DEE" w:rsidP="00716DEE">
      <w:pPr>
        <w:jc w:val="center"/>
        <w:rPr>
          <w:rStyle w:val="Hyperlink"/>
          <w:rFonts w:ascii="Arial" w:hAnsi="Arial" w:cs="Arial"/>
        </w:rPr>
      </w:pPr>
    </w:p>
    <w:p w14:paraId="593E5414" w14:textId="77777777" w:rsidR="00716DEE" w:rsidRPr="00E67A01" w:rsidRDefault="00716DEE" w:rsidP="00716DEE">
      <w:pPr>
        <w:jc w:val="center"/>
        <w:rPr>
          <w:rStyle w:val="Hyperlink"/>
          <w:rFonts w:ascii="Arial" w:hAnsi="Arial" w:cs="Arial"/>
        </w:rPr>
      </w:pPr>
    </w:p>
    <w:p w14:paraId="472C67F8" w14:textId="77777777" w:rsidR="00716DEE" w:rsidRPr="00E67A01" w:rsidRDefault="00716DEE" w:rsidP="00716DEE">
      <w:pPr>
        <w:jc w:val="center"/>
        <w:rPr>
          <w:rStyle w:val="Hyperlink"/>
          <w:rFonts w:ascii="Arial" w:hAnsi="Arial" w:cs="Arial"/>
        </w:rPr>
      </w:pPr>
    </w:p>
    <w:p w14:paraId="0D9D73BB" w14:textId="77777777" w:rsidR="00716DEE" w:rsidRPr="00E67A01" w:rsidRDefault="00716DEE" w:rsidP="00716DEE">
      <w:pPr>
        <w:jc w:val="center"/>
        <w:rPr>
          <w:rStyle w:val="Hyperlink"/>
          <w:rFonts w:ascii="Arial" w:hAnsi="Arial" w:cs="Arial"/>
          <w:b/>
          <w:color w:val="auto"/>
          <w:u w:val="none"/>
        </w:rPr>
      </w:pPr>
      <w:r w:rsidRPr="00E67A01">
        <w:rPr>
          <w:rStyle w:val="Hyperlink"/>
          <w:rFonts w:ascii="Arial" w:hAnsi="Arial" w:cs="Arial"/>
          <w:b/>
          <w:color w:val="auto"/>
          <w:u w:val="none"/>
        </w:rPr>
        <w:t>Institutional Accreditation Information</w:t>
      </w:r>
    </w:p>
    <w:p w14:paraId="6C6D9038" w14:textId="77777777" w:rsidR="00716DEE" w:rsidRPr="00E67A01" w:rsidRDefault="00716DEE" w:rsidP="00716DEE">
      <w:pPr>
        <w:rPr>
          <w:rStyle w:val="Hyperlink"/>
          <w:rFonts w:ascii="Arial" w:hAnsi="Arial" w:cs="Arial"/>
          <w:color w:val="auto"/>
          <w:u w:val="none"/>
        </w:rPr>
      </w:pPr>
    </w:p>
    <w:p w14:paraId="42429287" w14:textId="77777777" w:rsidR="00716DEE" w:rsidRPr="00E67A01" w:rsidRDefault="00716DEE" w:rsidP="00716DEE">
      <w:pPr>
        <w:jc w:val="both"/>
        <w:rPr>
          <w:rFonts w:ascii="Arial" w:hAnsi="Arial" w:cs="Arial"/>
        </w:rPr>
      </w:pPr>
      <w:r w:rsidRPr="00E67A01">
        <w:rPr>
          <w:rStyle w:val="Hyperlink"/>
          <w:rFonts w:ascii="Arial" w:hAnsi="Arial" w:cs="Arial"/>
          <w:color w:val="auto"/>
          <w:u w:val="none"/>
        </w:rPr>
        <w:t>All schools within the Hillsborough County Public School system are accredited by the Southern Association of Colleges and Schools – Council on Accreditation and School Improvement (SACS-CASI).</w:t>
      </w:r>
    </w:p>
    <w:p w14:paraId="0EFC2B53" w14:textId="77777777" w:rsidR="00716DEE" w:rsidRPr="00E67A01" w:rsidRDefault="00716DEE" w:rsidP="00716DEE">
      <w:pPr>
        <w:jc w:val="both"/>
        <w:rPr>
          <w:rStyle w:val="Hyperlink"/>
          <w:rFonts w:ascii="Arial" w:hAnsi="Arial" w:cs="Arial"/>
          <w:color w:val="auto"/>
          <w:u w:val="none"/>
        </w:rPr>
      </w:pPr>
    </w:p>
    <w:p w14:paraId="7B16C04D" w14:textId="77777777" w:rsidR="00716DEE" w:rsidRPr="00E67A01" w:rsidRDefault="00716DEE" w:rsidP="00716DEE">
      <w:pPr>
        <w:jc w:val="both"/>
        <w:rPr>
          <w:rStyle w:val="Hyperlink"/>
          <w:rFonts w:ascii="Arial" w:hAnsi="Arial" w:cs="Arial"/>
          <w:color w:val="auto"/>
          <w:u w:val="none"/>
        </w:rPr>
      </w:pPr>
      <w:r w:rsidRPr="00E67A01">
        <w:rPr>
          <w:rStyle w:val="Hyperlink"/>
          <w:rFonts w:ascii="Arial" w:hAnsi="Arial" w:cs="Arial"/>
          <w:color w:val="auto"/>
          <w:u w:val="none"/>
        </w:rPr>
        <w:t>All four Hillsborough Technical Colleges are accredited by the Council on Occupational Education (COE).  Approval for all programs offered at Brewster Technical College has been given by the Florida Department of Education (FLDOE) and COE.</w:t>
      </w:r>
    </w:p>
    <w:p w14:paraId="32DC502C" w14:textId="77777777" w:rsidR="00716DEE" w:rsidRPr="00E67A01" w:rsidRDefault="00716DEE" w:rsidP="00716DEE">
      <w:pPr>
        <w:pStyle w:val="Title"/>
        <w:tabs>
          <w:tab w:val="right" w:leader="dot" w:pos="9900"/>
        </w:tabs>
        <w:rPr>
          <w:sz w:val="24"/>
        </w:rPr>
      </w:pPr>
      <w:r w:rsidRPr="00E67A01">
        <w:rPr>
          <w:iCs/>
          <w:caps/>
          <w:sz w:val="24"/>
        </w:rPr>
        <w:br w:type="page"/>
      </w:r>
      <w:bookmarkStart w:id="461" w:name="_Toc456861287"/>
      <w:bookmarkStart w:id="462" w:name="_Toc485819006"/>
      <w:r w:rsidRPr="00E67A01">
        <w:rPr>
          <w:sz w:val="24"/>
        </w:rPr>
        <w:lastRenderedPageBreak/>
        <w:t>PHILOSOPHY STATEMENTS</w:t>
      </w:r>
      <w:bookmarkEnd w:id="461"/>
      <w:bookmarkEnd w:id="462"/>
    </w:p>
    <w:p w14:paraId="48FC67C0" w14:textId="77777777" w:rsidR="00716DEE" w:rsidRPr="00E67A01" w:rsidRDefault="00716DEE" w:rsidP="00716DEE">
      <w:pPr>
        <w:tabs>
          <w:tab w:val="left" w:pos="-1200"/>
          <w:tab w:val="left" w:pos="-672"/>
          <w:tab w:val="left" w:pos="360"/>
          <w:tab w:val="left" w:pos="4512"/>
          <w:tab w:val="left" w:pos="5376"/>
        </w:tabs>
        <w:jc w:val="both"/>
        <w:rPr>
          <w:rFonts w:ascii="Arial" w:hAnsi="Arial" w:cs="Arial"/>
        </w:rPr>
      </w:pPr>
    </w:p>
    <w:p w14:paraId="1624FA55" w14:textId="77777777" w:rsidR="00716DEE" w:rsidRPr="00E67A01" w:rsidRDefault="00716DEE" w:rsidP="00716DEE">
      <w:pPr>
        <w:rPr>
          <w:rStyle w:val="Style1Char"/>
          <w:rFonts w:ascii="Arial" w:hAnsi="Arial"/>
          <w:sz w:val="24"/>
          <w:szCs w:val="24"/>
        </w:rPr>
      </w:pPr>
      <w:bookmarkStart w:id="463" w:name="_Toc456861289"/>
      <w:bookmarkStart w:id="464" w:name="_Toc485819007"/>
      <w:bookmarkStart w:id="465" w:name="_Toc456861288"/>
      <w:r w:rsidRPr="00E67A01">
        <w:rPr>
          <w:rStyle w:val="Style1Char"/>
          <w:rFonts w:ascii="Arial" w:hAnsi="Arial"/>
          <w:sz w:val="24"/>
          <w:szCs w:val="24"/>
        </w:rPr>
        <w:t>Vision Statement:</w:t>
      </w:r>
      <w:bookmarkEnd w:id="463"/>
      <w:bookmarkEnd w:id="464"/>
      <w:r w:rsidRPr="00E67A01">
        <w:rPr>
          <w:rFonts w:ascii="Arial" w:hAnsi="Arial" w:cs="Arial"/>
        </w:rPr>
        <w:t xml:space="preserve"> </w:t>
      </w:r>
      <w:r>
        <w:rPr>
          <w:rFonts w:ascii="Arial" w:hAnsi="Arial" w:cs="Arial"/>
        </w:rPr>
        <w:t xml:space="preserve">     </w:t>
      </w:r>
      <w:r w:rsidRPr="00E67A01">
        <w:rPr>
          <w:rFonts w:ascii="Arial" w:hAnsi="Arial" w:cs="Arial"/>
        </w:rPr>
        <w:t>Preparing students for life and the workforce.</w:t>
      </w:r>
    </w:p>
    <w:p w14:paraId="23A45098" w14:textId="77777777" w:rsidR="00716DEE" w:rsidRPr="00E67A01" w:rsidRDefault="00716DEE" w:rsidP="00716DEE">
      <w:pPr>
        <w:rPr>
          <w:rStyle w:val="Style1Char"/>
          <w:rFonts w:ascii="Arial" w:hAnsi="Arial"/>
          <w:sz w:val="24"/>
          <w:szCs w:val="24"/>
        </w:rPr>
      </w:pPr>
    </w:p>
    <w:p w14:paraId="71B49628" w14:textId="77777777" w:rsidR="00716DEE" w:rsidRPr="00E67A01" w:rsidRDefault="00716DEE" w:rsidP="00716DEE">
      <w:pPr>
        <w:rPr>
          <w:rFonts w:ascii="Arial" w:hAnsi="Arial" w:cs="Arial"/>
        </w:rPr>
      </w:pPr>
      <w:bookmarkStart w:id="466" w:name="_Toc485819008"/>
      <w:r w:rsidRPr="00E67A01">
        <w:rPr>
          <w:rStyle w:val="Style1Char"/>
          <w:rFonts w:ascii="Arial" w:hAnsi="Arial"/>
          <w:sz w:val="24"/>
          <w:szCs w:val="24"/>
        </w:rPr>
        <w:t>Mission Statement:</w:t>
      </w:r>
      <w:bookmarkEnd w:id="465"/>
      <w:bookmarkEnd w:id="466"/>
      <w:r w:rsidRPr="00E67A01">
        <w:rPr>
          <w:rFonts w:ascii="Arial" w:hAnsi="Arial" w:cs="Arial"/>
        </w:rPr>
        <w:t xml:space="preserve">   To provide a technical education and the supports which enable each adult student to excel as a successful and responsible community member.</w:t>
      </w:r>
    </w:p>
    <w:p w14:paraId="37F16C8D" w14:textId="77777777" w:rsidR="00716DEE" w:rsidRPr="00E67A01" w:rsidRDefault="00716DEE" w:rsidP="00716DEE">
      <w:pPr>
        <w:rPr>
          <w:rFonts w:ascii="Arial" w:hAnsi="Arial" w:cs="Arial"/>
        </w:rPr>
      </w:pPr>
    </w:p>
    <w:p w14:paraId="43DE25FA" w14:textId="77777777" w:rsidR="00716DEE" w:rsidRPr="00E67A01" w:rsidRDefault="00716DEE" w:rsidP="00716DEE">
      <w:pPr>
        <w:rPr>
          <w:rFonts w:ascii="Arial" w:hAnsi="Arial" w:cs="Arial"/>
        </w:rPr>
      </w:pPr>
    </w:p>
    <w:p w14:paraId="3C63CFF9" w14:textId="77777777" w:rsidR="00716DEE" w:rsidRPr="00E67A01" w:rsidRDefault="00716DEE" w:rsidP="00716DEE">
      <w:pPr>
        <w:rPr>
          <w:rFonts w:ascii="Arial" w:hAnsi="Arial" w:cs="Arial"/>
        </w:rPr>
      </w:pPr>
    </w:p>
    <w:p w14:paraId="5C2E495D" w14:textId="77777777" w:rsidR="00716DEE" w:rsidRPr="00E67A01" w:rsidRDefault="00716DEE" w:rsidP="00716DEE">
      <w:pPr>
        <w:pStyle w:val="Title"/>
        <w:tabs>
          <w:tab w:val="right" w:leader="dot" w:pos="9900"/>
        </w:tabs>
        <w:rPr>
          <w:sz w:val="24"/>
        </w:rPr>
      </w:pPr>
      <w:bookmarkStart w:id="467" w:name="_Toc485819009"/>
      <w:r w:rsidRPr="00E67A01">
        <w:rPr>
          <w:sz w:val="24"/>
        </w:rPr>
        <w:t>CAMPUS PROCEDURES</w:t>
      </w:r>
      <w:bookmarkEnd w:id="467"/>
    </w:p>
    <w:p w14:paraId="76C160AE" w14:textId="77777777" w:rsidR="00716DEE" w:rsidRPr="00E67A01" w:rsidRDefault="00716DEE" w:rsidP="00716DEE">
      <w:pPr>
        <w:tabs>
          <w:tab w:val="left" w:pos="-1200"/>
          <w:tab w:val="left" w:pos="-672"/>
          <w:tab w:val="left" w:pos="360"/>
          <w:tab w:val="left" w:pos="4512"/>
          <w:tab w:val="left" w:pos="5376"/>
        </w:tabs>
        <w:jc w:val="both"/>
        <w:rPr>
          <w:rFonts w:ascii="Arial" w:hAnsi="Arial" w:cs="Arial"/>
        </w:rPr>
      </w:pPr>
    </w:p>
    <w:p w14:paraId="73A6E2A0" w14:textId="77777777" w:rsidR="00716DEE" w:rsidRPr="00E67A01" w:rsidRDefault="00716DEE" w:rsidP="00716DEE">
      <w:pPr>
        <w:tabs>
          <w:tab w:val="left" w:pos="-1200"/>
          <w:tab w:val="left" w:pos="-672"/>
          <w:tab w:val="left" w:pos="360"/>
          <w:tab w:val="left" w:pos="4512"/>
          <w:tab w:val="left" w:pos="5376"/>
        </w:tabs>
        <w:jc w:val="both"/>
        <w:rPr>
          <w:rFonts w:ascii="Arial" w:hAnsi="Arial" w:cs="Arial"/>
        </w:rPr>
      </w:pPr>
    </w:p>
    <w:p w14:paraId="64511839" w14:textId="77777777" w:rsidR="00716DEE" w:rsidRPr="00E67A01" w:rsidRDefault="00716DEE" w:rsidP="00716DEE">
      <w:pPr>
        <w:pStyle w:val="Heading6"/>
        <w:spacing w:after="60" w:line="240" w:lineRule="auto"/>
        <w:rPr>
          <w:rFonts w:ascii="Arial" w:hAnsi="Arial"/>
          <w:sz w:val="24"/>
          <w:szCs w:val="24"/>
        </w:rPr>
      </w:pPr>
      <w:bookmarkStart w:id="468" w:name="_Toc485819010"/>
      <w:r w:rsidRPr="00E67A01">
        <w:rPr>
          <w:rStyle w:val="Heading6Char"/>
          <w:rFonts w:ascii="Arial" w:hAnsi="Arial"/>
          <w:b/>
          <w:bCs/>
          <w:sz w:val="24"/>
          <w:szCs w:val="24"/>
        </w:rPr>
        <w:t>ATTENDANCE POLICIE</w:t>
      </w:r>
      <w:r w:rsidRPr="00E67A01">
        <w:rPr>
          <w:rFonts w:ascii="Arial" w:hAnsi="Arial"/>
          <w:sz w:val="24"/>
          <w:szCs w:val="24"/>
        </w:rPr>
        <w:t>S</w:t>
      </w:r>
    </w:p>
    <w:p w14:paraId="161B258A" w14:textId="77777777" w:rsidR="00716DEE" w:rsidRPr="00E67A01" w:rsidRDefault="00716DEE" w:rsidP="00716DEE">
      <w:pPr>
        <w:pStyle w:val="BodyText"/>
        <w:tabs>
          <w:tab w:val="left" w:pos="288"/>
          <w:tab w:val="left" w:pos="720"/>
          <w:tab w:val="left" w:pos="1008"/>
        </w:tabs>
        <w:spacing w:before="120"/>
        <w:jc w:val="center"/>
        <w:outlineLvl w:val="0"/>
        <w:rPr>
          <w:b/>
          <w:sz w:val="24"/>
          <w:szCs w:val="24"/>
          <w:u w:val="single"/>
        </w:rPr>
      </w:pPr>
      <w:r w:rsidRPr="00E67A01">
        <w:rPr>
          <w:b/>
          <w:sz w:val="24"/>
          <w:szCs w:val="24"/>
          <w:u w:val="single"/>
        </w:rPr>
        <w:t>Attendance</w:t>
      </w:r>
    </w:p>
    <w:p w14:paraId="2A7BE904" w14:textId="77777777" w:rsidR="00716DEE" w:rsidRPr="00E67A01" w:rsidRDefault="00716DEE" w:rsidP="00716DEE">
      <w:pPr>
        <w:pStyle w:val="BodyText"/>
        <w:tabs>
          <w:tab w:val="right" w:pos="270"/>
          <w:tab w:val="left" w:pos="720"/>
          <w:tab w:val="left" w:pos="1008"/>
        </w:tabs>
        <w:spacing w:before="120"/>
        <w:jc w:val="both"/>
        <w:rPr>
          <w:b/>
          <w:sz w:val="24"/>
          <w:szCs w:val="24"/>
        </w:rPr>
      </w:pPr>
      <w:r w:rsidRPr="00E67A01">
        <w:rPr>
          <w:sz w:val="24"/>
          <w:szCs w:val="24"/>
        </w:rPr>
        <w:t xml:space="preserve">Students are expected to attend every school day unless an emergency exists that prevents attendance.  </w:t>
      </w:r>
      <w:r w:rsidRPr="00E67A01">
        <w:rPr>
          <w:b/>
          <w:sz w:val="24"/>
          <w:szCs w:val="24"/>
          <w:u w:val="single"/>
        </w:rPr>
        <w:t>Students not in class during class time are not to be on campus.  Loitering is not permitted</w:t>
      </w:r>
      <w:r w:rsidRPr="00E67A01">
        <w:rPr>
          <w:b/>
          <w:sz w:val="24"/>
          <w:szCs w:val="24"/>
        </w:rPr>
        <w:t>.</w:t>
      </w:r>
    </w:p>
    <w:p w14:paraId="6EA6F5AC" w14:textId="77777777" w:rsidR="00716DEE" w:rsidRPr="00E67A01" w:rsidRDefault="00716DEE" w:rsidP="00716DEE">
      <w:pPr>
        <w:pStyle w:val="BodyText"/>
        <w:tabs>
          <w:tab w:val="right" w:pos="270"/>
          <w:tab w:val="left" w:pos="720"/>
          <w:tab w:val="left" w:pos="1008"/>
        </w:tabs>
        <w:spacing w:before="120"/>
        <w:jc w:val="both"/>
        <w:rPr>
          <w:b/>
          <w:sz w:val="24"/>
          <w:szCs w:val="24"/>
        </w:rPr>
      </w:pPr>
    </w:p>
    <w:p w14:paraId="162BC2AB" w14:textId="77777777" w:rsidR="00716DEE" w:rsidRPr="00E67A01" w:rsidRDefault="00716DEE" w:rsidP="00716DEE">
      <w:pPr>
        <w:pStyle w:val="BodyText"/>
        <w:tabs>
          <w:tab w:val="left" w:pos="288"/>
          <w:tab w:val="left" w:pos="720"/>
          <w:tab w:val="left" w:pos="1008"/>
        </w:tabs>
        <w:spacing w:before="120"/>
        <w:jc w:val="center"/>
        <w:outlineLvl w:val="0"/>
        <w:rPr>
          <w:b/>
          <w:sz w:val="24"/>
          <w:szCs w:val="24"/>
          <w:u w:val="single"/>
        </w:rPr>
      </w:pPr>
      <w:r w:rsidRPr="00E67A01">
        <w:rPr>
          <w:b/>
          <w:sz w:val="24"/>
          <w:szCs w:val="24"/>
          <w:u w:val="single"/>
        </w:rPr>
        <w:t>General Attendance Guidelines</w:t>
      </w:r>
    </w:p>
    <w:p w14:paraId="27D7E547" w14:textId="77777777" w:rsidR="00716DEE" w:rsidRPr="00E67A01" w:rsidRDefault="00716DEE" w:rsidP="00716DEE">
      <w:pPr>
        <w:pStyle w:val="BodyText"/>
        <w:tabs>
          <w:tab w:val="left" w:pos="288"/>
          <w:tab w:val="left" w:pos="720"/>
          <w:tab w:val="left" w:pos="1008"/>
        </w:tabs>
        <w:spacing w:before="120"/>
        <w:jc w:val="center"/>
        <w:outlineLvl w:val="0"/>
        <w:rPr>
          <w:b/>
          <w:sz w:val="24"/>
          <w:szCs w:val="24"/>
        </w:rPr>
      </w:pPr>
      <w:r w:rsidRPr="00E67A01">
        <w:rPr>
          <w:b/>
          <w:sz w:val="24"/>
          <w:szCs w:val="24"/>
        </w:rPr>
        <w:t>Adult Education Courses</w:t>
      </w:r>
    </w:p>
    <w:p w14:paraId="20838F64" w14:textId="77777777" w:rsidR="00716DEE" w:rsidRPr="00E67A01" w:rsidRDefault="00716DEE" w:rsidP="00716DEE">
      <w:pPr>
        <w:pStyle w:val="BodyText"/>
        <w:tabs>
          <w:tab w:val="left" w:pos="288"/>
          <w:tab w:val="left" w:pos="720"/>
        </w:tabs>
        <w:spacing w:before="120"/>
        <w:jc w:val="center"/>
        <w:outlineLvl w:val="0"/>
        <w:rPr>
          <w:b/>
          <w:sz w:val="24"/>
          <w:szCs w:val="24"/>
        </w:rPr>
      </w:pPr>
      <w:r w:rsidRPr="00E67A01">
        <w:rPr>
          <w:b/>
          <w:sz w:val="24"/>
          <w:szCs w:val="24"/>
        </w:rPr>
        <w:t>ESOL, Career and College Readiness, AAAE, ABE, &amp; GED</w:t>
      </w:r>
      <w:r w:rsidRPr="00E67A01">
        <w:rPr>
          <w:b/>
          <w:sz w:val="24"/>
          <w:szCs w:val="24"/>
          <w:vertAlign w:val="superscript"/>
        </w:rPr>
        <w:t>®</w:t>
      </w:r>
    </w:p>
    <w:p w14:paraId="7220A473" w14:textId="77777777" w:rsidR="00716DEE" w:rsidRPr="00E67A01" w:rsidRDefault="00716DEE" w:rsidP="003F77A8">
      <w:pPr>
        <w:pStyle w:val="BodyText"/>
        <w:numPr>
          <w:ilvl w:val="0"/>
          <w:numId w:val="20"/>
        </w:numPr>
        <w:tabs>
          <w:tab w:val="left" w:pos="270"/>
        </w:tabs>
        <w:spacing w:before="120"/>
        <w:jc w:val="both"/>
        <w:rPr>
          <w:sz w:val="24"/>
          <w:szCs w:val="24"/>
        </w:rPr>
      </w:pPr>
      <w:r w:rsidRPr="00E67A01">
        <w:rPr>
          <w:sz w:val="24"/>
          <w:szCs w:val="24"/>
        </w:rPr>
        <w:t>Students who find it necessary to leave school during the school day must inform their instructor(s).</w:t>
      </w:r>
    </w:p>
    <w:p w14:paraId="6951C7A9" w14:textId="77777777" w:rsidR="00716DEE" w:rsidRPr="00E67A01" w:rsidRDefault="00716DEE" w:rsidP="003F77A8">
      <w:pPr>
        <w:pStyle w:val="BodyText"/>
        <w:numPr>
          <w:ilvl w:val="0"/>
          <w:numId w:val="20"/>
        </w:numPr>
        <w:tabs>
          <w:tab w:val="left" w:pos="270"/>
        </w:tabs>
        <w:spacing w:before="120"/>
        <w:jc w:val="both"/>
        <w:rPr>
          <w:sz w:val="24"/>
          <w:szCs w:val="24"/>
        </w:rPr>
      </w:pPr>
      <w:r w:rsidRPr="00E67A01">
        <w:rPr>
          <w:sz w:val="24"/>
          <w:szCs w:val="24"/>
        </w:rPr>
        <w:t>Students enrolled in academic courses will be allowed 6 absences per semester for a total of 12 absences per year.  Students enrolled in ESOL will be allowed 10 absences per semester for a total of 20 absences per year. An additional 3 absences will be allowed for the summer term.</w:t>
      </w:r>
    </w:p>
    <w:p w14:paraId="01659037" w14:textId="77777777" w:rsidR="00716DEE" w:rsidRPr="00E67A01" w:rsidRDefault="00716DEE" w:rsidP="003F77A8">
      <w:pPr>
        <w:pStyle w:val="BodyText"/>
        <w:numPr>
          <w:ilvl w:val="0"/>
          <w:numId w:val="20"/>
        </w:numPr>
        <w:tabs>
          <w:tab w:val="left" w:pos="270"/>
        </w:tabs>
        <w:spacing w:before="120"/>
        <w:jc w:val="both"/>
        <w:rPr>
          <w:sz w:val="24"/>
          <w:szCs w:val="24"/>
        </w:rPr>
      </w:pPr>
      <w:r w:rsidRPr="00E67A01">
        <w:rPr>
          <w:sz w:val="24"/>
          <w:szCs w:val="24"/>
        </w:rPr>
        <w:t>Three tardies equal one absence. Arriving late 15 minutes or less is considered 1 tardy.  Leaving 15 minutes or less before the end of class is considered 1 tardy.  Arriving late 16 minutes or more is considered 1 absence.  Leaving 16 minutes or more before the end of class is 1 absence.  The accumulation of 3 tardies equals 1 absence.</w:t>
      </w:r>
    </w:p>
    <w:p w14:paraId="305A3E16" w14:textId="77777777" w:rsidR="00716DEE" w:rsidRPr="00E67A01" w:rsidRDefault="00716DEE" w:rsidP="003F77A8">
      <w:pPr>
        <w:pStyle w:val="BodyText"/>
        <w:numPr>
          <w:ilvl w:val="0"/>
          <w:numId w:val="20"/>
        </w:numPr>
        <w:tabs>
          <w:tab w:val="left" w:pos="270"/>
        </w:tabs>
        <w:spacing w:before="120"/>
        <w:jc w:val="both"/>
        <w:rPr>
          <w:sz w:val="24"/>
          <w:szCs w:val="24"/>
        </w:rPr>
      </w:pPr>
      <w:r w:rsidRPr="00E67A01">
        <w:rPr>
          <w:sz w:val="24"/>
          <w:szCs w:val="24"/>
        </w:rPr>
        <w:t>Students who accumulate 6 or more absences in one semester are subject to withdrawal.  Student may be considered for enrollment for the following semester.</w:t>
      </w:r>
    </w:p>
    <w:p w14:paraId="110C9D00" w14:textId="77777777" w:rsidR="00716DEE" w:rsidRPr="00E67A01" w:rsidRDefault="00716DEE" w:rsidP="003F77A8">
      <w:pPr>
        <w:pStyle w:val="BodyText"/>
        <w:numPr>
          <w:ilvl w:val="0"/>
          <w:numId w:val="20"/>
        </w:numPr>
        <w:tabs>
          <w:tab w:val="left" w:pos="270"/>
        </w:tabs>
        <w:spacing w:before="120"/>
        <w:jc w:val="both"/>
        <w:rPr>
          <w:sz w:val="24"/>
          <w:szCs w:val="24"/>
        </w:rPr>
      </w:pPr>
      <w:r w:rsidRPr="00E67A01">
        <w:rPr>
          <w:sz w:val="24"/>
          <w:szCs w:val="24"/>
        </w:rPr>
        <w:t>Recurrent withdraws for excessive absences or behavioral issues will impact any students’ future enrollment opportunities at Brewster.</w:t>
      </w:r>
    </w:p>
    <w:p w14:paraId="2BEFC129" w14:textId="77777777" w:rsidR="00716DEE" w:rsidRPr="00E67A01" w:rsidRDefault="00716DEE" w:rsidP="00716DEE">
      <w:pPr>
        <w:pStyle w:val="BodyText"/>
        <w:tabs>
          <w:tab w:val="left" w:pos="270"/>
        </w:tabs>
        <w:spacing w:before="120"/>
        <w:jc w:val="both"/>
        <w:rPr>
          <w:sz w:val="24"/>
          <w:szCs w:val="24"/>
        </w:rPr>
      </w:pPr>
    </w:p>
    <w:p w14:paraId="27D20DE9" w14:textId="77777777" w:rsidR="00716DEE" w:rsidRDefault="00716DEE" w:rsidP="00716DEE">
      <w:pPr>
        <w:pStyle w:val="BodyText"/>
        <w:tabs>
          <w:tab w:val="left" w:pos="270"/>
        </w:tabs>
        <w:spacing w:before="120"/>
        <w:jc w:val="center"/>
        <w:rPr>
          <w:b/>
          <w:bCs/>
          <w:sz w:val="24"/>
          <w:szCs w:val="24"/>
          <w:u w:val="single"/>
        </w:rPr>
      </w:pPr>
    </w:p>
    <w:p w14:paraId="406C74D4" w14:textId="77777777" w:rsidR="00716DEE" w:rsidRDefault="00716DEE" w:rsidP="00716DEE">
      <w:pPr>
        <w:pStyle w:val="BodyText"/>
        <w:tabs>
          <w:tab w:val="left" w:pos="270"/>
        </w:tabs>
        <w:spacing w:before="120"/>
        <w:jc w:val="center"/>
        <w:rPr>
          <w:b/>
          <w:bCs/>
          <w:sz w:val="24"/>
          <w:szCs w:val="24"/>
          <w:u w:val="single"/>
        </w:rPr>
      </w:pPr>
    </w:p>
    <w:p w14:paraId="1BCACEA9" w14:textId="77777777" w:rsidR="00716DEE" w:rsidRPr="00E67A01" w:rsidRDefault="00716DEE" w:rsidP="00716DEE">
      <w:pPr>
        <w:pStyle w:val="BodyText"/>
        <w:tabs>
          <w:tab w:val="left" w:pos="270"/>
        </w:tabs>
        <w:spacing w:before="120"/>
        <w:jc w:val="center"/>
        <w:rPr>
          <w:b/>
          <w:bCs/>
          <w:sz w:val="24"/>
          <w:szCs w:val="24"/>
        </w:rPr>
      </w:pPr>
      <w:r w:rsidRPr="00E67A01">
        <w:rPr>
          <w:b/>
          <w:bCs/>
          <w:sz w:val="24"/>
          <w:szCs w:val="24"/>
          <w:u w:val="single"/>
        </w:rPr>
        <w:lastRenderedPageBreak/>
        <w:t>Attendance Guidelines for Technical Programs</w:t>
      </w:r>
    </w:p>
    <w:p w14:paraId="4E66D8E6" w14:textId="77777777" w:rsidR="00716DEE" w:rsidRPr="00E67A01" w:rsidRDefault="00716DEE" w:rsidP="00716DEE">
      <w:pPr>
        <w:pStyle w:val="BodyText"/>
        <w:tabs>
          <w:tab w:val="left" w:pos="288"/>
          <w:tab w:val="left" w:pos="720"/>
          <w:tab w:val="left" w:pos="1008"/>
        </w:tabs>
        <w:spacing w:before="120"/>
        <w:jc w:val="center"/>
        <w:outlineLvl w:val="0"/>
        <w:rPr>
          <w:b/>
          <w:sz w:val="24"/>
          <w:szCs w:val="24"/>
        </w:rPr>
      </w:pPr>
      <w:r w:rsidRPr="00E67A01">
        <w:rPr>
          <w:b/>
          <w:sz w:val="24"/>
          <w:szCs w:val="24"/>
        </w:rPr>
        <w:t>Students in Technical programs must refer to the program guides for attendance policy.</w:t>
      </w:r>
    </w:p>
    <w:p w14:paraId="5A9BCF89" w14:textId="77777777" w:rsidR="00716DEE" w:rsidRPr="00E67A01" w:rsidRDefault="00716DEE" w:rsidP="00716DEE">
      <w:pPr>
        <w:pStyle w:val="BodyText"/>
        <w:tabs>
          <w:tab w:val="left" w:pos="274"/>
          <w:tab w:val="left" w:pos="720"/>
          <w:tab w:val="left" w:pos="1008"/>
        </w:tabs>
        <w:spacing w:before="120"/>
        <w:jc w:val="both"/>
        <w:outlineLvl w:val="0"/>
        <w:rPr>
          <w:sz w:val="24"/>
          <w:szCs w:val="24"/>
        </w:rPr>
      </w:pPr>
      <w:r w:rsidRPr="00E67A01">
        <w:rPr>
          <w:b/>
          <w:sz w:val="24"/>
          <w:szCs w:val="24"/>
        </w:rPr>
        <w:t xml:space="preserve">I.D. Scanners - </w:t>
      </w:r>
      <w:r w:rsidRPr="00E67A01">
        <w:rPr>
          <w:sz w:val="24"/>
          <w:szCs w:val="24"/>
        </w:rPr>
        <w:t>Technical training programs are equipped with I.D. Scanners.  Student Identification badges are used to verify attendance.  Students are responsible for keeping accurate time records.  Scanning in for other students is a serious violation and the students will be subject to withdrawal.  If any student neglects to scan his/her I.D. badge, the unaccounted time will be recorded as time absent.</w:t>
      </w:r>
    </w:p>
    <w:p w14:paraId="2675AEC3" w14:textId="77777777" w:rsidR="00716DEE" w:rsidRPr="00E67A01" w:rsidRDefault="00716DEE" w:rsidP="00716DEE">
      <w:pPr>
        <w:pStyle w:val="BodyText"/>
        <w:tabs>
          <w:tab w:val="left" w:pos="274"/>
          <w:tab w:val="left" w:pos="720"/>
          <w:tab w:val="left" w:pos="1008"/>
        </w:tabs>
        <w:spacing w:before="120"/>
        <w:jc w:val="both"/>
        <w:outlineLvl w:val="0"/>
        <w:rPr>
          <w:b/>
          <w:sz w:val="24"/>
          <w:szCs w:val="24"/>
        </w:rPr>
      </w:pPr>
      <w:r w:rsidRPr="00E67A01">
        <w:rPr>
          <w:sz w:val="24"/>
          <w:szCs w:val="24"/>
        </w:rPr>
        <w:t>Due to updated technology, teachers at some sites are currently manually entering student attendance through the CIS attendance roster.</w:t>
      </w:r>
    </w:p>
    <w:p w14:paraId="0BBE2936" w14:textId="77777777" w:rsidR="00716DEE" w:rsidRPr="00E67A01" w:rsidRDefault="00716DEE" w:rsidP="00716DEE">
      <w:pPr>
        <w:pStyle w:val="BodyText"/>
        <w:tabs>
          <w:tab w:val="left" w:pos="274"/>
          <w:tab w:val="left" w:pos="720"/>
          <w:tab w:val="left" w:pos="1008"/>
        </w:tabs>
        <w:spacing w:before="120"/>
        <w:ind w:left="288"/>
        <w:jc w:val="both"/>
        <w:rPr>
          <w:sz w:val="24"/>
          <w:szCs w:val="24"/>
        </w:rPr>
      </w:pPr>
      <w:r w:rsidRPr="00E67A01">
        <w:rPr>
          <w:b/>
          <w:sz w:val="24"/>
          <w:szCs w:val="24"/>
        </w:rPr>
        <w:t>NOTE:</w:t>
      </w:r>
      <w:r w:rsidRPr="00E67A01">
        <w:rPr>
          <w:sz w:val="24"/>
          <w:szCs w:val="24"/>
        </w:rPr>
        <w:t xml:space="preserve">  </w:t>
      </w:r>
      <w:r w:rsidRPr="00E67A01">
        <w:rPr>
          <w:i/>
          <w:sz w:val="24"/>
          <w:szCs w:val="24"/>
        </w:rPr>
        <w:t xml:space="preserve">These attendance policies do not supersede any stricter attendance requirements of some technical </w:t>
      </w:r>
      <w:proofErr w:type="gramStart"/>
      <w:r w:rsidRPr="00E67A01">
        <w:rPr>
          <w:i/>
          <w:sz w:val="24"/>
          <w:szCs w:val="24"/>
        </w:rPr>
        <w:t>programs;</w:t>
      </w:r>
      <w:proofErr w:type="gramEnd"/>
      <w:r w:rsidRPr="00E67A01">
        <w:rPr>
          <w:i/>
          <w:sz w:val="24"/>
          <w:szCs w:val="24"/>
        </w:rPr>
        <w:t xml:space="preserve"> i.e. health or licensing programs or those of other educational participating agencies</w:t>
      </w:r>
      <w:r w:rsidRPr="00E67A01">
        <w:rPr>
          <w:sz w:val="24"/>
          <w:szCs w:val="24"/>
        </w:rPr>
        <w:t>.</w:t>
      </w:r>
      <w:r w:rsidRPr="00E67A01">
        <w:rPr>
          <w:sz w:val="24"/>
          <w:szCs w:val="24"/>
        </w:rPr>
        <w:tab/>
      </w:r>
      <w:r w:rsidRPr="00E67A01">
        <w:rPr>
          <w:sz w:val="24"/>
          <w:szCs w:val="24"/>
        </w:rPr>
        <w:tab/>
      </w:r>
    </w:p>
    <w:p w14:paraId="193FC334" w14:textId="77777777" w:rsidR="00716DEE" w:rsidRPr="00E67A01" w:rsidRDefault="00716DEE" w:rsidP="00716DEE">
      <w:pPr>
        <w:spacing w:before="100" w:beforeAutospacing="1" w:after="100" w:afterAutospacing="1"/>
        <w:jc w:val="center"/>
        <w:outlineLvl w:val="2"/>
        <w:rPr>
          <w:rFonts w:ascii="Arial" w:hAnsi="Arial" w:cs="Arial"/>
          <w:b/>
          <w:bCs/>
          <w:u w:val="single"/>
        </w:rPr>
      </w:pPr>
      <w:r w:rsidRPr="00E67A01">
        <w:rPr>
          <w:rFonts w:ascii="Arial" w:hAnsi="Arial" w:cs="Arial"/>
          <w:b/>
          <w:bCs/>
          <w:u w:val="single"/>
        </w:rPr>
        <w:t>Bereavement Policy</w:t>
      </w:r>
    </w:p>
    <w:p w14:paraId="3E30596A" w14:textId="77777777" w:rsidR="00716DEE" w:rsidRPr="00E67A01" w:rsidRDefault="00716DEE" w:rsidP="00716DEE">
      <w:pPr>
        <w:spacing w:after="100" w:afterAutospacing="1"/>
        <w:jc w:val="both"/>
        <w:rPr>
          <w:rFonts w:ascii="Arial" w:hAnsi="Arial" w:cs="Arial"/>
        </w:rPr>
      </w:pPr>
      <w:r w:rsidRPr="00E67A01">
        <w:rPr>
          <w:rFonts w:ascii="Arial" w:hAnsi="Arial" w:cs="Arial"/>
          <w:b/>
          <w:bCs/>
        </w:rPr>
        <w:t>Policy</w:t>
      </w:r>
      <w:r w:rsidRPr="00E67A01">
        <w:rPr>
          <w:rFonts w:ascii="Arial" w:hAnsi="Arial" w:cs="Arial"/>
        </w:rPr>
        <w:t xml:space="preserve"> - In the unfortunate event that the student experiences a personal tragedy or trauma, such as, a death in the family, or personal injury or harm, please rest assured that Brewster’s Administrative Office stands ready to assist and accommodate the student in the aftermath.  If you should suffer the loss of a parent, guardian, sibling, spouse, roommate, or other person close to you, your program advisor has the authority to provide </w:t>
      </w:r>
      <w:proofErr w:type="gramStart"/>
      <w:r w:rsidRPr="00E67A01">
        <w:rPr>
          <w:rFonts w:ascii="Arial" w:hAnsi="Arial" w:cs="Arial"/>
        </w:rPr>
        <w:t>a number of</w:t>
      </w:r>
      <w:proofErr w:type="gramEnd"/>
      <w:r w:rsidRPr="00E67A01">
        <w:rPr>
          <w:rFonts w:ascii="Arial" w:hAnsi="Arial" w:cs="Arial"/>
        </w:rPr>
        <w:t xml:space="preserve"> special accommodations.</w:t>
      </w:r>
    </w:p>
    <w:p w14:paraId="5FE301D6" w14:textId="77777777" w:rsidR="00716DEE" w:rsidRPr="00E67A01" w:rsidRDefault="00716DEE" w:rsidP="00716DEE">
      <w:pPr>
        <w:spacing w:after="100" w:afterAutospacing="1"/>
        <w:jc w:val="both"/>
        <w:rPr>
          <w:rFonts w:ascii="Arial" w:hAnsi="Arial" w:cs="Arial"/>
        </w:rPr>
      </w:pPr>
      <w:r w:rsidRPr="00E67A01">
        <w:rPr>
          <w:rFonts w:ascii="Arial" w:hAnsi="Arial" w:cs="Arial"/>
        </w:rPr>
        <w:br/>
      </w:r>
      <w:r w:rsidRPr="00E67A01">
        <w:rPr>
          <w:rFonts w:ascii="Arial" w:hAnsi="Arial" w:cs="Arial"/>
          <w:b/>
          <w:bCs/>
        </w:rPr>
        <w:t>Procedure</w:t>
      </w:r>
      <w:r w:rsidRPr="00E67A01">
        <w:rPr>
          <w:rFonts w:ascii="Arial" w:hAnsi="Arial" w:cs="Arial"/>
        </w:rPr>
        <w:t xml:space="preserve"> – If you experience a personal tragedy or trauma, please </w:t>
      </w:r>
      <w:proofErr w:type="gramStart"/>
      <w:r w:rsidRPr="00E67A01">
        <w:rPr>
          <w:rFonts w:ascii="Arial" w:hAnsi="Arial" w:cs="Arial"/>
        </w:rPr>
        <w:t>notify</w:t>
      </w:r>
      <w:proofErr w:type="gramEnd"/>
      <w:r w:rsidRPr="00E67A01">
        <w:rPr>
          <w:rFonts w:ascii="Arial" w:hAnsi="Arial" w:cs="Arial"/>
        </w:rPr>
        <w:t xml:space="preserve"> or have a roommate, friend, or family member notify your program advisor, who will then immediately contact your instructor and ask him/her to assist you when you are ready and able to resume your studies.  Your program advisor will also gladly help you access support resources in the local community if there is a need.   Upon the students’ return to campus, please arrange to meet with your program advisor to discuss options and strategies for catching up with missed academic work and for completing the program successfully. Among the options available through the program advisor to assist students in tragic situations are the following:</w:t>
      </w:r>
    </w:p>
    <w:p w14:paraId="22CA4FC7" w14:textId="77777777" w:rsidR="00716DEE" w:rsidRPr="00E67A01" w:rsidRDefault="00716DEE" w:rsidP="003F77A8">
      <w:pPr>
        <w:numPr>
          <w:ilvl w:val="0"/>
          <w:numId w:val="19"/>
        </w:numPr>
        <w:spacing w:before="100" w:beforeAutospacing="1" w:after="100" w:afterAutospacing="1"/>
        <w:rPr>
          <w:rFonts w:ascii="Arial" w:hAnsi="Arial" w:cs="Arial"/>
        </w:rPr>
      </w:pPr>
      <w:r w:rsidRPr="00E67A01">
        <w:rPr>
          <w:rFonts w:ascii="Arial" w:hAnsi="Arial" w:cs="Arial"/>
        </w:rPr>
        <w:t>Alternate arrangements for completing coursework or being evaluated in a course.</w:t>
      </w:r>
    </w:p>
    <w:p w14:paraId="46634163" w14:textId="77777777" w:rsidR="00716DEE" w:rsidRPr="00E67A01" w:rsidRDefault="00716DEE" w:rsidP="003F77A8">
      <w:pPr>
        <w:numPr>
          <w:ilvl w:val="0"/>
          <w:numId w:val="19"/>
        </w:numPr>
        <w:spacing w:before="100" w:beforeAutospacing="1" w:after="100" w:afterAutospacing="1"/>
        <w:rPr>
          <w:rFonts w:ascii="Arial" w:hAnsi="Arial" w:cs="Arial"/>
        </w:rPr>
      </w:pPr>
      <w:r w:rsidRPr="00E67A01">
        <w:rPr>
          <w:rFonts w:ascii="Arial" w:hAnsi="Arial" w:cs="Arial"/>
        </w:rPr>
        <w:t>A course load reduction</w:t>
      </w:r>
    </w:p>
    <w:p w14:paraId="68D0405D" w14:textId="77777777" w:rsidR="00716DEE" w:rsidRPr="00E67A01" w:rsidRDefault="00716DEE" w:rsidP="003F77A8">
      <w:pPr>
        <w:numPr>
          <w:ilvl w:val="0"/>
          <w:numId w:val="19"/>
        </w:numPr>
        <w:spacing w:before="100" w:beforeAutospacing="1" w:after="100" w:afterAutospacing="1"/>
        <w:rPr>
          <w:rFonts w:ascii="Arial" w:hAnsi="Arial" w:cs="Arial"/>
        </w:rPr>
      </w:pPr>
      <w:r w:rsidRPr="00E67A01">
        <w:rPr>
          <w:rFonts w:ascii="Arial" w:hAnsi="Arial" w:cs="Arial"/>
        </w:rPr>
        <w:t>Incompletes in one or more courses</w:t>
      </w:r>
    </w:p>
    <w:p w14:paraId="184221FB" w14:textId="77777777" w:rsidR="00716DEE" w:rsidRPr="00E67A01" w:rsidRDefault="00716DEE" w:rsidP="00716DEE">
      <w:pPr>
        <w:spacing w:before="100" w:beforeAutospacing="1" w:after="100" w:afterAutospacing="1"/>
        <w:jc w:val="both"/>
        <w:rPr>
          <w:rFonts w:ascii="Arial" w:hAnsi="Arial" w:cs="Arial"/>
        </w:rPr>
      </w:pPr>
      <w:r w:rsidRPr="00E67A01">
        <w:rPr>
          <w:rFonts w:ascii="Arial" w:hAnsi="Arial" w:cs="Arial"/>
        </w:rPr>
        <w:t>If you and your family believe it is not in your best interest to complete the program, the options to withdraw or take a personal leave of absence are also available. If withdrawal seems the best course of action, a tuition credit may be applied for a future semester.</w:t>
      </w:r>
    </w:p>
    <w:p w14:paraId="3C1E46C4" w14:textId="77777777" w:rsidR="00716DEE" w:rsidRPr="00E67A01" w:rsidRDefault="00716DEE" w:rsidP="00716DEE">
      <w:pPr>
        <w:spacing w:before="100" w:beforeAutospacing="1" w:after="100" w:afterAutospacing="1"/>
        <w:jc w:val="both"/>
        <w:rPr>
          <w:rFonts w:ascii="Arial" w:hAnsi="Arial" w:cs="Arial"/>
        </w:rPr>
      </w:pPr>
      <w:r w:rsidRPr="00E67A01">
        <w:rPr>
          <w:rFonts w:ascii="Arial" w:hAnsi="Arial" w:cs="Arial"/>
        </w:rPr>
        <w:t>We recognize that in the immediate aftermath of a tragic loss or injury, the farthest thing from your mind may be your academic situation. However, when you are ready and able to resume your studies or to take appropriate steps affecting your academic future, we at Brewster will help you in any way we can.</w:t>
      </w:r>
    </w:p>
    <w:p w14:paraId="708DA9F6" w14:textId="77777777" w:rsidR="00716DEE" w:rsidRPr="00E67A01" w:rsidRDefault="00716DEE" w:rsidP="00716DEE">
      <w:pPr>
        <w:pStyle w:val="ListParagraph"/>
        <w:rPr>
          <w:rFonts w:ascii="Arial" w:hAnsi="Arial" w:cs="Arial"/>
        </w:rPr>
      </w:pPr>
    </w:p>
    <w:p w14:paraId="05BE3DA1" w14:textId="77777777" w:rsidR="00716DEE" w:rsidRPr="00E67A01" w:rsidRDefault="00716DEE" w:rsidP="00716DEE">
      <w:pPr>
        <w:pStyle w:val="ListParagraph"/>
        <w:rPr>
          <w:rFonts w:ascii="Arial" w:hAnsi="Arial" w:cs="Arial"/>
        </w:rPr>
      </w:pPr>
    </w:p>
    <w:p w14:paraId="6E4EF552" w14:textId="77777777" w:rsidR="00716DEE" w:rsidRPr="00E67A01" w:rsidRDefault="00716DEE" w:rsidP="00716DEE">
      <w:pPr>
        <w:spacing w:after="60"/>
        <w:jc w:val="center"/>
        <w:rPr>
          <w:rFonts w:ascii="Arial" w:hAnsi="Arial" w:cs="Arial"/>
          <w:b/>
          <w:i/>
          <w:u w:val="single"/>
        </w:rPr>
      </w:pPr>
      <w:r w:rsidRPr="00E67A01">
        <w:rPr>
          <w:rFonts w:ascii="Arial" w:hAnsi="Arial" w:cs="Arial"/>
          <w:b/>
        </w:rPr>
        <w:t>FIRST AID / MEDICAL ISSUES</w:t>
      </w:r>
    </w:p>
    <w:p w14:paraId="66262E97" w14:textId="77777777" w:rsidR="00716DEE" w:rsidRPr="00E67A01" w:rsidRDefault="00716DEE" w:rsidP="00716DEE">
      <w:pPr>
        <w:jc w:val="both"/>
        <w:rPr>
          <w:rFonts w:ascii="Arial" w:hAnsi="Arial" w:cs="Arial"/>
        </w:rPr>
      </w:pPr>
      <w:r w:rsidRPr="00E67A01">
        <w:rPr>
          <w:rFonts w:ascii="Arial" w:hAnsi="Arial" w:cs="Arial"/>
          <w:b/>
          <w:u w:val="single"/>
        </w:rPr>
        <w:t>Accidents &amp; Injuries:</w:t>
      </w:r>
      <w:r w:rsidRPr="00E67A01">
        <w:rPr>
          <w:rFonts w:ascii="Arial" w:hAnsi="Arial" w:cs="Arial"/>
        </w:rPr>
        <w:t xml:space="preserve">  A First Aid kit and an Automated External Defibrillator (AED) are available in the Administrative Office.  In case of emergency, Emergency Medical Services are available by calling 911.  Students and visitors must immediately report accidents and injuries to the school administration and complete a written accident report.</w:t>
      </w:r>
    </w:p>
    <w:p w14:paraId="61D654F5" w14:textId="77777777" w:rsidR="00716DEE" w:rsidRPr="00E67A01" w:rsidRDefault="00716DEE" w:rsidP="00716DEE">
      <w:pPr>
        <w:tabs>
          <w:tab w:val="left" w:pos="-360"/>
          <w:tab w:val="left" w:pos="0"/>
          <w:tab w:val="left" w:pos="252"/>
          <w:tab w:val="right" w:pos="1490"/>
          <w:tab w:val="left" w:pos="1739"/>
          <w:tab w:val="right" w:pos="2898"/>
          <w:tab w:val="left" w:pos="3146"/>
          <w:tab w:val="left" w:pos="4320"/>
          <w:tab w:val="left" w:pos="5040"/>
          <w:tab w:val="left" w:pos="5760"/>
          <w:tab w:val="left" w:pos="6480"/>
          <w:tab w:val="left" w:pos="7200"/>
          <w:tab w:val="left" w:pos="76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p>
    <w:p w14:paraId="76862FBD" w14:textId="77777777" w:rsidR="00716DEE" w:rsidRPr="00E67A01" w:rsidRDefault="00716DEE" w:rsidP="00716DEE">
      <w:pPr>
        <w:tabs>
          <w:tab w:val="left" w:pos="-360"/>
          <w:tab w:val="left" w:pos="0"/>
          <w:tab w:val="left" w:pos="252"/>
          <w:tab w:val="right" w:pos="1490"/>
          <w:tab w:val="left" w:pos="1739"/>
          <w:tab w:val="right" w:pos="2898"/>
          <w:tab w:val="left" w:pos="3146"/>
          <w:tab w:val="left" w:pos="4320"/>
          <w:tab w:val="left" w:pos="5040"/>
          <w:tab w:val="left" w:pos="5760"/>
          <w:tab w:val="left" w:pos="6480"/>
          <w:tab w:val="left" w:pos="7200"/>
          <w:tab w:val="left" w:pos="76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r w:rsidRPr="00E67A01">
        <w:rPr>
          <w:rFonts w:ascii="Arial" w:hAnsi="Arial" w:cs="Arial"/>
        </w:rPr>
        <w:t xml:space="preserve">Instructors are required to report all accidents and injuries immediately after they occur.  A specific school district form must be completed and given to the Administrative Office.  Should there be a need for an investigation of an accident, the investigation will be handled by the Principal and the Risk Management Division of the school district.    </w:t>
      </w:r>
    </w:p>
    <w:p w14:paraId="14E265B7" w14:textId="77777777" w:rsidR="00716DEE" w:rsidRPr="00E67A01" w:rsidRDefault="00716DEE" w:rsidP="00716DEE">
      <w:pPr>
        <w:rPr>
          <w:rFonts w:ascii="Arial" w:hAnsi="Arial" w:cs="Arial"/>
        </w:rPr>
      </w:pPr>
    </w:p>
    <w:p w14:paraId="4C64E14A" w14:textId="77777777" w:rsidR="00716DEE" w:rsidRPr="00E67A01" w:rsidRDefault="00716DEE" w:rsidP="00716DEE">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Fonts w:ascii="Arial" w:hAnsi="Arial" w:cs="Arial"/>
        </w:rPr>
      </w:pPr>
      <w:r w:rsidRPr="00E67A01">
        <w:rPr>
          <w:rFonts w:ascii="Arial" w:hAnsi="Arial" w:cs="Arial"/>
          <w:b/>
          <w:u w:val="single"/>
        </w:rPr>
        <w:t>Medical Issues:</w:t>
      </w:r>
      <w:r w:rsidRPr="00E67A01">
        <w:rPr>
          <w:rFonts w:ascii="Arial" w:hAnsi="Arial" w:cs="Arial"/>
        </w:rPr>
        <w:t xml:space="preserve">  Students who become ill or injured while on campus are to notify their instructor before badging out and leaving campus.</w:t>
      </w:r>
    </w:p>
    <w:p w14:paraId="5523BC7B" w14:textId="77777777" w:rsidR="00716DEE" w:rsidRPr="00E67A01" w:rsidRDefault="00716DEE" w:rsidP="00716DEE">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Fonts w:ascii="Arial" w:hAnsi="Arial" w:cs="Arial"/>
        </w:rPr>
      </w:pPr>
    </w:p>
    <w:p w14:paraId="5702AA67" w14:textId="77777777" w:rsidR="00716DEE" w:rsidRPr="00E67A01" w:rsidRDefault="00716DEE" w:rsidP="00716DEE">
      <w:pPr>
        <w:ind w:right="50"/>
        <w:jc w:val="both"/>
        <w:rPr>
          <w:rFonts w:ascii="Arial" w:hAnsi="Arial" w:cs="Arial"/>
        </w:rPr>
      </w:pPr>
      <w:r w:rsidRPr="00E67A01">
        <w:rPr>
          <w:rFonts w:ascii="Arial" w:hAnsi="Arial" w:cs="Arial"/>
        </w:rPr>
        <w:t>For the safety of the student, classmates, and staff, students experiencing certain medical conditions (illnesses or injuries) will be required to have a medical release from a physician which states there are no limitations of activity or assignment before they will be allowed to return to school and participate in class, lab/shop, or clinical experiences.  This includes students who are contagious, infectious, or have any limitations in physical activity (</w:t>
      </w:r>
      <w:r w:rsidRPr="00E67A01">
        <w:rPr>
          <w:rFonts w:ascii="Arial" w:hAnsi="Arial" w:cs="Arial"/>
          <w:i/>
        </w:rPr>
        <w:t>such as a recent surgery or pregnancy, etc</w:t>
      </w:r>
      <w:r w:rsidRPr="00E67A01">
        <w:rPr>
          <w:rFonts w:ascii="Arial" w:hAnsi="Arial" w:cs="Arial"/>
        </w:rPr>
        <w:t>.).</w:t>
      </w:r>
    </w:p>
    <w:p w14:paraId="1C500497" w14:textId="77777777" w:rsidR="00716DEE" w:rsidRPr="00E67A01" w:rsidRDefault="00716DEE" w:rsidP="00716DEE">
      <w:pPr>
        <w:pStyle w:val="ListParagraph"/>
        <w:tabs>
          <w:tab w:val="left" w:pos="4145"/>
        </w:tabs>
        <w:jc w:val="both"/>
        <w:rPr>
          <w:rFonts w:ascii="Arial" w:hAnsi="Arial" w:cs="Arial"/>
        </w:rPr>
      </w:pPr>
    </w:p>
    <w:p w14:paraId="44CCE029" w14:textId="77777777" w:rsidR="00716DEE" w:rsidRPr="00E67A01" w:rsidRDefault="00716DEE" w:rsidP="00716DEE">
      <w:pPr>
        <w:jc w:val="center"/>
        <w:rPr>
          <w:rFonts w:ascii="Arial" w:hAnsi="Arial" w:cs="Arial"/>
          <w:b/>
        </w:rPr>
      </w:pPr>
    </w:p>
    <w:p w14:paraId="02C04D6E" w14:textId="77777777" w:rsidR="00716DEE" w:rsidRPr="00E67A01" w:rsidRDefault="00716DEE" w:rsidP="00716DEE">
      <w:pPr>
        <w:spacing w:after="60"/>
        <w:jc w:val="center"/>
        <w:rPr>
          <w:rFonts w:ascii="Arial" w:hAnsi="Arial" w:cs="Arial"/>
          <w:b/>
          <w:i/>
          <w:u w:val="single"/>
        </w:rPr>
      </w:pPr>
      <w:r w:rsidRPr="00E67A01">
        <w:rPr>
          <w:rFonts w:ascii="Arial" w:hAnsi="Arial" w:cs="Arial"/>
          <w:b/>
        </w:rPr>
        <w:t>LOST AND FOUND</w:t>
      </w:r>
      <w:bookmarkEnd w:id="460"/>
      <w:bookmarkEnd w:id="468"/>
    </w:p>
    <w:p w14:paraId="266721D8" w14:textId="77777777" w:rsidR="00716DEE" w:rsidRPr="00E67A01" w:rsidRDefault="00716DEE" w:rsidP="00716DEE">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60"/>
        <w:jc w:val="both"/>
        <w:rPr>
          <w:rFonts w:ascii="Arial" w:hAnsi="Arial" w:cs="Arial"/>
        </w:rPr>
      </w:pPr>
      <w:r w:rsidRPr="00E67A01">
        <w:rPr>
          <w:rFonts w:ascii="Arial" w:hAnsi="Arial" w:cs="Arial"/>
        </w:rPr>
        <w:t>All articles found on campus are to be turned in to the Administration office.  Lost articles not claimed may be disposed of after 30 days.</w:t>
      </w:r>
    </w:p>
    <w:p w14:paraId="5D8A2DBE" w14:textId="77777777" w:rsidR="00716DEE" w:rsidRPr="00E67A01" w:rsidRDefault="00716DEE" w:rsidP="00716DEE">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60"/>
        <w:jc w:val="both"/>
        <w:rPr>
          <w:rFonts w:ascii="Arial" w:hAnsi="Arial" w:cs="Arial"/>
        </w:rPr>
      </w:pPr>
    </w:p>
    <w:p w14:paraId="1909AD70" w14:textId="77777777" w:rsidR="00716DEE" w:rsidRPr="00E67A01" w:rsidRDefault="00716DEE" w:rsidP="00716DEE">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60"/>
        <w:jc w:val="both"/>
        <w:rPr>
          <w:rFonts w:ascii="Arial" w:hAnsi="Arial" w:cs="Arial"/>
        </w:rPr>
      </w:pPr>
      <w:r w:rsidRPr="00E67A01">
        <w:rPr>
          <w:rFonts w:ascii="Arial" w:hAnsi="Arial" w:cs="Arial"/>
        </w:rPr>
        <w:t xml:space="preserve">Brewster Technical College is not responsible for lost or stolen items while on campus.  </w:t>
      </w:r>
    </w:p>
    <w:p w14:paraId="234F6C3E" w14:textId="77777777" w:rsidR="00716DEE" w:rsidRPr="00E67A01" w:rsidRDefault="00716DEE" w:rsidP="00716DEE">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p>
    <w:p w14:paraId="38F85619" w14:textId="77777777" w:rsidR="00716DEE" w:rsidRPr="00E67A01" w:rsidRDefault="00716DEE" w:rsidP="00716DEE">
      <w:pPr>
        <w:spacing w:after="60"/>
        <w:jc w:val="both"/>
        <w:rPr>
          <w:rFonts w:ascii="Arial" w:hAnsi="Arial" w:cs="Arial"/>
          <w:b/>
        </w:rPr>
      </w:pPr>
      <w:bookmarkStart w:id="469" w:name="_Toc456861423"/>
      <w:bookmarkStart w:id="470" w:name="_Toc485819011"/>
    </w:p>
    <w:p w14:paraId="2A0BD32D" w14:textId="77777777" w:rsidR="00716DEE" w:rsidRPr="00E67A01" w:rsidRDefault="00716DEE" w:rsidP="00716DEE">
      <w:pPr>
        <w:spacing w:after="60"/>
        <w:jc w:val="center"/>
        <w:rPr>
          <w:rFonts w:ascii="Arial" w:hAnsi="Arial" w:cs="Arial"/>
        </w:rPr>
      </w:pPr>
      <w:r w:rsidRPr="00E67A01">
        <w:rPr>
          <w:rFonts w:ascii="Arial" w:hAnsi="Arial" w:cs="Arial"/>
          <w:b/>
        </w:rPr>
        <w:t>LUNCH INFORMATION</w:t>
      </w:r>
      <w:bookmarkEnd w:id="469"/>
      <w:bookmarkEnd w:id="470"/>
    </w:p>
    <w:p w14:paraId="22B133E0" w14:textId="77777777" w:rsidR="00716DEE" w:rsidRPr="00E67A01" w:rsidRDefault="00716DEE" w:rsidP="00716DEE">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60"/>
        <w:jc w:val="both"/>
        <w:rPr>
          <w:rFonts w:ascii="Arial" w:hAnsi="Arial" w:cs="Arial"/>
        </w:rPr>
      </w:pPr>
      <w:r w:rsidRPr="00E67A01">
        <w:rPr>
          <w:rFonts w:ascii="Arial" w:hAnsi="Arial" w:cs="Arial"/>
        </w:rPr>
        <w:t>All students are responsible for providing their own lunch and cleaning their eating area.</w:t>
      </w:r>
    </w:p>
    <w:p w14:paraId="031FD9A4" w14:textId="77777777" w:rsidR="00716DEE" w:rsidRPr="00E67A01" w:rsidRDefault="00716DEE" w:rsidP="00716DEE">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60"/>
        <w:jc w:val="both"/>
        <w:rPr>
          <w:rFonts w:ascii="Arial" w:hAnsi="Arial" w:cs="Arial"/>
        </w:rPr>
      </w:pPr>
      <w:r w:rsidRPr="00E67A01">
        <w:rPr>
          <w:rFonts w:ascii="Arial" w:hAnsi="Arial" w:cs="Arial"/>
        </w:rPr>
        <w:t>Brewster Technical College is an open campus located by many eating establishments located within driving and walking distance of the campus.</w:t>
      </w:r>
    </w:p>
    <w:p w14:paraId="77ED2411" w14:textId="77777777" w:rsidR="00716DEE" w:rsidRPr="00E67A01" w:rsidRDefault="00716DEE" w:rsidP="00716DEE">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r w:rsidRPr="00E67A01">
        <w:rPr>
          <w:rFonts w:ascii="Arial" w:hAnsi="Arial" w:cs="Arial"/>
        </w:rPr>
        <w:t>Vending machines are available in the cafeteria area.</w:t>
      </w:r>
    </w:p>
    <w:p w14:paraId="5F8DA8EC" w14:textId="77777777" w:rsidR="00716DEE" w:rsidRPr="00E67A01" w:rsidRDefault="00716DEE" w:rsidP="00716DEE">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p>
    <w:p w14:paraId="5896432B" w14:textId="77777777" w:rsidR="00716DEE" w:rsidRDefault="00716DEE" w:rsidP="00716DEE">
      <w:pPr>
        <w:spacing w:after="60"/>
        <w:jc w:val="center"/>
        <w:rPr>
          <w:rFonts w:ascii="Arial" w:hAnsi="Arial" w:cs="Arial"/>
          <w:b/>
        </w:rPr>
      </w:pPr>
      <w:r>
        <w:rPr>
          <w:rFonts w:ascii="Arial" w:hAnsi="Arial" w:cs="Arial"/>
          <w:b/>
        </w:rPr>
        <w:br/>
      </w:r>
      <w:r>
        <w:rPr>
          <w:rFonts w:ascii="Arial" w:hAnsi="Arial" w:cs="Arial"/>
          <w:b/>
        </w:rPr>
        <w:br/>
      </w:r>
      <w:r>
        <w:rPr>
          <w:rFonts w:ascii="Arial" w:hAnsi="Arial" w:cs="Arial"/>
          <w:b/>
        </w:rPr>
        <w:br/>
      </w:r>
    </w:p>
    <w:p w14:paraId="0E77A8F4" w14:textId="77777777" w:rsidR="003F77A8" w:rsidRDefault="003F77A8" w:rsidP="00716DEE">
      <w:pPr>
        <w:spacing w:after="60"/>
        <w:jc w:val="center"/>
        <w:rPr>
          <w:rFonts w:ascii="Arial" w:hAnsi="Arial" w:cs="Arial"/>
          <w:b/>
        </w:rPr>
      </w:pPr>
    </w:p>
    <w:p w14:paraId="58F29695" w14:textId="77777777" w:rsidR="003F77A8" w:rsidRDefault="003F77A8" w:rsidP="00716DEE">
      <w:pPr>
        <w:spacing w:after="60"/>
        <w:jc w:val="center"/>
        <w:rPr>
          <w:rFonts w:ascii="Arial" w:hAnsi="Arial" w:cs="Arial"/>
          <w:b/>
        </w:rPr>
      </w:pPr>
    </w:p>
    <w:p w14:paraId="0D0A6AA9" w14:textId="77777777" w:rsidR="003F77A8" w:rsidRDefault="003F77A8" w:rsidP="00716DEE">
      <w:pPr>
        <w:spacing w:after="60"/>
        <w:jc w:val="center"/>
        <w:rPr>
          <w:rFonts w:ascii="Arial" w:hAnsi="Arial" w:cs="Arial"/>
          <w:b/>
        </w:rPr>
      </w:pPr>
    </w:p>
    <w:p w14:paraId="179BB5DF" w14:textId="6D87C7D7" w:rsidR="00716DEE" w:rsidRPr="00E67A01" w:rsidRDefault="00716DEE" w:rsidP="00716DEE">
      <w:pPr>
        <w:spacing w:after="60"/>
        <w:jc w:val="center"/>
        <w:rPr>
          <w:rFonts w:ascii="Arial" w:hAnsi="Arial" w:cs="Arial"/>
        </w:rPr>
      </w:pPr>
      <w:r w:rsidRPr="00E67A01">
        <w:rPr>
          <w:rFonts w:ascii="Arial" w:hAnsi="Arial" w:cs="Arial"/>
          <w:b/>
        </w:rPr>
        <w:lastRenderedPageBreak/>
        <w:t>ORIENTATION</w:t>
      </w:r>
    </w:p>
    <w:p w14:paraId="4B9CD90B" w14:textId="77777777" w:rsidR="00716DEE" w:rsidRPr="00E67A01" w:rsidRDefault="00716DEE" w:rsidP="00716DEE">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spacing w:after="60"/>
        <w:jc w:val="both"/>
        <w:rPr>
          <w:rFonts w:ascii="Arial" w:hAnsi="Arial" w:cs="Arial"/>
        </w:rPr>
      </w:pPr>
      <w:r w:rsidRPr="00E67A01">
        <w:rPr>
          <w:rFonts w:ascii="Arial" w:hAnsi="Arial" w:cs="Arial"/>
        </w:rPr>
        <w:t>Program Advisors conduct an orientation session to introduce students to the policies and procedures of the program and the school.  During the orientation session, students will receive materials and information to assist them as they enter their program of choice.</w:t>
      </w:r>
      <w:bookmarkStart w:id="471" w:name="_Toc456861431"/>
    </w:p>
    <w:p w14:paraId="5B3F5B34" w14:textId="77777777" w:rsidR="00716DEE" w:rsidRPr="00E67A01" w:rsidRDefault="00716DEE" w:rsidP="00716DEE">
      <w:pPr>
        <w:tabs>
          <w:tab w:val="left" w:pos="-630"/>
          <w:tab w:val="left" w:pos="90"/>
          <w:tab w:val="left" w:pos="316"/>
          <w:tab w:val="left" w:pos="469"/>
          <w:tab w:val="left" w:pos="709"/>
          <w:tab w:val="left" w:pos="949"/>
          <w:tab w:val="left" w:pos="1290"/>
          <w:tab w:val="left" w:pos="1775"/>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 w:val="left" w:pos="19530"/>
        </w:tabs>
        <w:jc w:val="both"/>
        <w:rPr>
          <w:rFonts w:ascii="Arial" w:hAnsi="Arial" w:cs="Arial"/>
          <w:b/>
          <w:bCs/>
        </w:rPr>
      </w:pPr>
    </w:p>
    <w:p w14:paraId="289ABC6C" w14:textId="77777777" w:rsidR="00716DEE" w:rsidRPr="00E67A01" w:rsidRDefault="00716DEE" w:rsidP="00716DEE">
      <w:pPr>
        <w:spacing w:after="60"/>
        <w:jc w:val="center"/>
        <w:rPr>
          <w:rFonts w:ascii="Arial" w:hAnsi="Arial" w:cs="Arial"/>
          <w:b/>
        </w:rPr>
      </w:pPr>
      <w:bookmarkStart w:id="472" w:name="_Toc456861432"/>
      <w:bookmarkStart w:id="473" w:name="_Toc485819012"/>
      <w:bookmarkEnd w:id="471"/>
      <w:r w:rsidRPr="00E67A01">
        <w:rPr>
          <w:rFonts w:ascii="Arial" w:hAnsi="Arial" w:cs="Arial"/>
          <w:b/>
        </w:rPr>
        <w:t>PARKING</w:t>
      </w:r>
      <w:bookmarkEnd w:id="472"/>
      <w:bookmarkEnd w:id="473"/>
    </w:p>
    <w:p w14:paraId="533B4F9A" w14:textId="77777777" w:rsidR="00716DEE" w:rsidRPr="00E67A01" w:rsidRDefault="00716DEE" w:rsidP="00716DEE">
      <w:pPr>
        <w:tabs>
          <w:tab w:val="left" w:pos="-720"/>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60"/>
        <w:jc w:val="both"/>
        <w:rPr>
          <w:rFonts w:ascii="Arial" w:hAnsi="Arial" w:cs="Arial"/>
        </w:rPr>
      </w:pPr>
      <w:r w:rsidRPr="00E67A01">
        <w:rPr>
          <w:rFonts w:ascii="Arial" w:hAnsi="Arial" w:cs="Arial"/>
        </w:rPr>
        <w:t xml:space="preserve">Student vehicles driven to school must have a valid parking tag clearly displayed in the front windshield area.  Cars are to be parked in areas identified with </w:t>
      </w:r>
      <w:r w:rsidRPr="00E67A01">
        <w:rPr>
          <w:rFonts w:ascii="Arial" w:hAnsi="Arial" w:cs="Arial"/>
          <w:b/>
        </w:rPr>
        <w:t>red</w:t>
      </w:r>
      <w:r w:rsidRPr="00E67A01">
        <w:rPr>
          <w:rFonts w:ascii="Arial" w:hAnsi="Arial" w:cs="Arial"/>
        </w:rPr>
        <w:t xml:space="preserve"> parking blocks or in marked auxiliary grass lots.  Please drive slowly and be alert to pedestrians in the parking lot.  Blue is for vehicles with Disabled parking identification.  Green is for faculty and staff.  Yellow is for visitors.  Vehicles parked in unauthorized areas are subject to ticketing. </w:t>
      </w:r>
    </w:p>
    <w:p w14:paraId="2569B504" w14:textId="77777777" w:rsidR="00716DEE" w:rsidRPr="00E67A01" w:rsidRDefault="00716DEE" w:rsidP="00716DEE">
      <w:pPr>
        <w:tabs>
          <w:tab w:val="left" w:pos="-720"/>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p>
    <w:p w14:paraId="63522DC6" w14:textId="77777777" w:rsidR="00716DEE" w:rsidRPr="00E67A01" w:rsidRDefault="00716DEE" w:rsidP="00716DEE">
      <w:pPr>
        <w:tabs>
          <w:tab w:val="left" w:pos="-720"/>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r w:rsidRPr="00E67A01">
        <w:rPr>
          <w:rFonts w:ascii="Arial" w:hAnsi="Arial" w:cs="Arial"/>
        </w:rPr>
        <w:t>Neither the school nor the school district is responsible for damage or theft to cars, trucks, bicycles or motorcycles, or their contents.</w:t>
      </w:r>
    </w:p>
    <w:p w14:paraId="62B2DE2B" w14:textId="77777777" w:rsidR="00716DEE" w:rsidRPr="00E67A01" w:rsidRDefault="00716DEE" w:rsidP="00716DEE">
      <w:pPr>
        <w:tabs>
          <w:tab w:val="left" w:pos="-720"/>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p>
    <w:p w14:paraId="0301FE47" w14:textId="77777777" w:rsidR="00716DEE" w:rsidRPr="00E67A01" w:rsidRDefault="00716DEE" w:rsidP="00716DEE">
      <w:pPr>
        <w:spacing w:after="60"/>
        <w:jc w:val="center"/>
        <w:rPr>
          <w:rFonts w:ascii="Arial" w:hAnsi="Arial" w:cs="Arial"/>
          <w:b/>
        </w:rPr>
      </w:pPr>
      <w:r w:rsidRPr="00E67A01">
        <w:rPr>
          <w:rFonts w:ascii="Arial" w:hAnsi="Arial" w:cs="Arial"/>
          <w:b/>
        </w:rPr>
        <w:t>REMEDIATION</w:t>
      </w:r>
    </w:p>
    <w:p w14:paraId="7E84976C" w14:textId="77777777" w:rsidR="00716DEE" w:rsidRPr="00E67A01" w:rsidRDefault="00716DEE" w:rsidP="00716DEE">
      <w:pPr>
        <w:tabs>
          <w:tab w:val="left" w:pos="-720"/>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r w:rsidRPr="00E67A01">
        <w:rPr>
          <w:rFonts w:ascii="Arial" w:hAnsi="Arial" w:cs="Arial"/>
        </w:rPr>
        <w:t xml:space="preserve">Remediation assistance and referrals are available for students.  Any student who was required to take the TABE and scored below the minimum skills level in any area will be counseled to enroll in an Adult Basic Education (ABE) course at BTC or another Hillsborough Technical College.  Classes may include a combination of teacher-student and computer-based instruction that will be compiled to specifically target areas of deficiency.  The cost for an ABE class is $45 per block (January – June or July – December).  Following completion of remediation lessons, students will be re-tested in the TABE sub-test where remediation was needed. </w:t>
      </w:r>
    </w:p>
    <w:p w14:paraId="3FB1FBD4" w14:textId="77777777" w:rsidR="00716DEE" w:rsidRPr="00E67A01" w:rsidRDefault="00716DEE" w:rsidP="00716DEE">
      <w:pPr>
        <w:tabs>
          <w:tab w:val="left" w:pos="-720"/>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p>
    <w:p w14:paraId="2A16CCA8" w14:textId="77777777" w:rsidR="00716DEE" w:rsidRPr="00E67A01" w:rsidRDefault="00716DEE" w:rsidP="00716DEE">
      <w:pPr>
        <w:tabs>
          <w:tab w:val="left" w:pos="-720"/>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r w:rsidRPr="00E67A01">
        <w:rPr>
          <w:rFonts w:ascii="Arial" w:hAnsi="Arial" w:cs="Arial"/>
        </w:rPr>
        <w:t>Students who are struggling academically should first discuss the situation with their instructor.  The instructor may refer the student-to-Student Services and/or ABE instructors.</w:t>
      </w:r>
      <w:bookmarkStart w:id="474" w:name="_Toc485819013"/>
    </w:p>
    <w:p w14:paraId="47B61E4D" w14:textId="77777777" w:rsidR="00716DEE" w:rsidRPr="00E67A01" w:rsidRDefault="00716DEE" w:rsidP="00716DEE">
      <w:pPr>
        <w:spacing w:after="60"/>
        <w:jc w:val="center"/>
        <w:rPr>
          <w:rFonts w:ascii="Arial" w:hAnsi="Arial" w:cs="Arial"/>
          <w:b/>
          <w:i/>
          <w:u w:val="single"/>
        </w:rPr>
      </w:pPr>
    </w:p>
    <w:p w14:paraId="30B53E93" w14:textId="77777777" w:rsidR="00716DEE" w:rsidRPr="00E67A01" w:rsidRDefault="00716DEE" w:rsidP="00716DEE">
      <w:pPr>
        <w:tabs>
          <w:tab w:val="left" w:pos="-720"/>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rFonts w:ascii="Arial" w:hAnsi="Arial" w:cs="Arial"/>
        </w:rPr>
      </w:pPr>
      <w:r w:rsidRPr="00E67A01">
        <w:rPr>
          <w:rFonts w:ascii="Arial" w:hAnsi="Arial" w:cs="Arial"/>
        </w:rPr>
        <w:t>The 1990 Federal Campus Security Act requires that all postsecondary institutions make available crime statistics and security measures.  Students will receive safety and security information, including a Campus Safety and Security brochure, during New Student Orientation.  The brochure is also posted and available on campus.  The statistics for Brewster Technical College’s campus for the 2017-18 through 2019-20 school years are as follows:</w:t>
      </w:r>
    </w:p>
    <w:p w14:paraId="342E55A2" w14:textId="77777777" w:rsidR="00716DEE" w:rsidRPr="00E67A01" w:rsidRDefault="00716DEE" w:rsidP="00716DEE">
      <w:pPr>
        <w:tabs>
          <w:tab w:val="left" w:pos="-720"/>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p>
    <w:p w14:paraId="70980596" w14:textId="77777777" w:rsidR="00716DEE" w:rsidRPr="00E67A01" w:rsidRDefault="00716DEE" w:rsidP="00716DEE">
      <w:pPr>
        <w:tabs>
          <w:tab w:val="left" w:pos="-720"/>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Pr>
          <w:rFonts w:ascii="Arial" w:hAnsi="Arial" w:cs="Arial"/>
        </w:rPr>
        <w:t xml:space="preserve">    </w:t>
      </w:r>
      <w:r w:rsidRPr="00E67A01">
        <w:rPr>
          <w:rFonts w:ascii="Arial" w:hAnsi="Arial" w:cs="Arial"/>
        </w:rPr>
        <w:tab/>
      </w:r>
      <w:r w:rsidRPr="00E67A01">
        <w:rPr>
          <w:rFonts w:ascii="Arial" w:hAnsi="Arial" w:cs="Arial"/>
        </w:rPr>
        <w:tab/>
      </w:r>
      <w:r>
        <w:rPr>
          <w:rFonts w:ascii="Arial" w:hAnsi="Arial" w:cs="Arial"/>
        </w:rPr>
        <w:t xml:space="preserve">     </w:t>
      </w:r>
      <w:r w:rsidRPr="00E67A01">
        <w:rPr>
          <w:rFonts w:ascii="Arial" w:hAnsi="Arial" w:cs="Arial"/>
          <w:u w:val="single"/>
        </w:rPr>
        <w:t>2019-20</w:t>
      </w:r>
      <w:r w:rsidRPr="00E67A01">
        <w:rPr>
          <w:rFonts w:ascii="Arial" w:hAnsi="Arial" w:cs="Arial"/>
        </w:rPr>
        <w:tab/>
        <w:t xml:space="preserve">       </w:t>
      </w:r>
      <w:r>
        <w:rPr>
          <w:rFonts w:ascii="Arial" w:hAnsi="Arial" w:cs="Arial"/>
        </w:rPr>
        <w:t xml:space="preserve"> </w:t>
      </w:r>
      <w:r w:rsidRPr="00E67A01">
        <w:rPr>
          <w:rFonts w:ascii="Arial" w:hAnsi="Arial" w:cs="Arial"/>
        </w:rPr>
        <w:t xml:space="preserve"> </w:t>
      </w:r>
      <w:r w:rsidRPr="00E67A01">
        <w:rPr>
          <w:rFonts w:ascii="Arial" w:hAnsi="Arial" w:cs="Arial"/>
          <w:u w:val="single"/>
        </w:rPr>
        <w:t>2020-21</w:t>
      </w:r>
      <w:r>
        <w:rPr>
          <w:rFonts w:ascii="Arial" w:hAnsi="Arial" w:cs="Arial"/>
        </w:rPr>
        <w:t xml:space="preserve">     </w:t>
      </w:r>
      <w:r w:rsidRPr="00FC798D">
        <w:rPr>
          <w:rFonts w:ascii="Arial" w:hAnsi="Arial" w:cs="Arial"/>
          <w:u w:val="single"/>
        </w:rPr>
        <w:t>2022-2023</w:t>
      </w:r>
    </w:p>
    <w:p w14:paraId="131B2E40"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Murder</w:t>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t xml:space="preserve">      </w:t>
      </w:r>
      <w:r w:rsidRPr="00E67A01">
        <w:tab/>
      </w:r>
      <w:r w:rsidRPr="00E67A01">
        <w:rPr>
          <w:rFonts w:ascii="Arial" w:hAnsi="Arial" w:cs="Arial"/>
        </w:rPr>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14CA1050"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Sex Offenses, Forcible</w:t>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26E09658"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Sex Offenses, Non-forcible</w:t>
      </w:r>
      <w:r w:rsidRPr="00E67A01">
        <w:rPr>
          <w:rFonts w:ascii="Arial" w:hAnsi="Arial" w:cs="Arial"/>
        </w:rPr>
        <w:tab/>
      </w:r>
      <w:r w:rsidRPr="00E67A01">
        <w:rPr>
          <w:rFonts w:ascii="Arial" w:hAnsi="Arial" w:cs="Arial"/>
        </w:rPr>
        <w:tab/>
      </w:r>
      <w:r w:rsidRPr="00E67A01">
        <w:rPr>
          <w:rFonts w:ascii="Arial" w:hAnsi="Arial" w:cs="Arial"/>
        </w:rPr>
        <w:tab/>
        <w:t xml:space="preserve">      </w:t>
      </w:r>
      <w:r w:rsidRPr="00E67A01">
        <w:tab/>
      </w:r>
      <w:r w:rsidRPr="00E67A01">
        <w:rPr>
          <w:rFonts w:ascii="Arial" w:hAnsi="Arial" w:cs="Arial"/>
        </w:rPr>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10F47A2D"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Robbery</w:t>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t xml:space="preserve">      </w:t>
      </w:r>
      <w:r w:rsidRPr="00E67A01">
        <w:tab/>
      </w:r>
      <w:r w:rsidRPr="00E67A01">
        <w:rPr>
          <w:rFonts w:ascii="Arial" w:hAnsi="Arial" w:cs="Arial"/>
        </w:rPr>
        <w:t>0</w:t>
      </w:r>
      <w:r w:rsidRPr="00E67A01">
        <w:rPr>
          <w:rFonts w:ascii="Arial" w:hAnsi="Arial" w:cs="Arial"/>
        </w:rPr>
        <w:tab/>
      </w:r>
      <w:r w:rsidRPr="00E67A01">
        <w:rPr>
          <w:rFonts w:ascii="Arial" w:hAnsi="Arial" w:cs="Arial"/>
        </w:rPr>
        <w:tab/>
        <w:t xml:space="preserve">          0 </w:t>
      </w:r>
      <w:r w:rsidRPr="00E67A01">
        <w:rPr>
          <w:rFonts w:ascii="Arial" w:hAnsi="Arial" w:cs="Arial"/>
        </w:rPr>
        <w:tab/>
      </w:r>
      <w:r w:rsidRPr="00E67A01">
        <w:rPr>
          <w:rFonts w:ascii="Arial" w:hAnsi="Arial" w:cs="Arial"/>
        </w:rPr>
        <w:tab/>
        <w:t xml:space="preserve">   0</w:t>
      </w:r>
    </w:p>
    <w:p w14:paraId="0DFFB969"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Aggravated Assault</w:t>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t xml:space="preserve">      </w:t>
      </w:r>
      <w:r w:rsidRPr="00E67A01">
        <w:tab/>
      </w:r>
      <w:r w:rsidRPr="00E67A01">
        <w:rPr>
          <w:rFonts w:ascii="Arial" w:hAnsi="Arial" w:cs="Arial"/>
        </w:rPr>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2678B94D"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Burglary</w:t>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t xml:space="preserve">      </w:t>
      </w:r>
      <w:r w:rsidRPr="00E67A01">
        <w:tab/>
      </w:r>
      <w:r w:rsidRPr="00E67A01">
        <w:rPr>
          <w:rFonts w:ascii="Arial" w:hAnsi="Arial" w:cs="Arial"/>
        </w:rPr>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006995BE"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Arson</w:t>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t xml:space="preserve">      </w:t>
      </w:r>
      <w:r w:rsidRPr="00E67A01">
        <w:tab/>
      </w:r>
      <w:r w:rsidRPr="00E67A01">
        <w:rPr>
          <w:rFonts w:ascii="Arial" w:hAnsi="Arial" w:cs="Arial"/>
        </w:rPr>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6DA25A89"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Motor Vehicle Theft</w:t>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t xml:space="preserve">      </w:t>
      </w:r>
      <w:r w:rsidRPr="00E67A01">
        <w:tab/>
      </w:r>
      <w:r w:rsidRPr="00E67A01">
        <w:rPr>
          <w:rFonts w:ascii="Arial" w:hAnsi="Arial" w:cs="Arial"/>
        </w:rPr>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087822AD"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Hate Crimes</w:t>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t xml:space="preserve">      </w:t>
      </w:r>
      <w:r w:rsidRPr="00E67A01">
        <w:tab/>
      </w:r>
      <w:r w:rsidRPr="00E67A01">
        <w:rPr>
          <w:rFonts w:ascii="Arial" w:hAnsi="Arial" w:cs="Arial"/>
        </w:rPr>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03D6EDBD"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Liquor law violations</w:t>
      </w:r>
      <w:r w:rsidRPr="00E67A01">
        <w:rPr>
          <w:rFonts w:ascii="Arial" w:hAnsi="Arial" w:cs="Arial"/>
        </w:rPr>
        <w:tab/>
      </w:r>
      <w:r w:rsidRPr="00E67A01">
        <w:rPr>
          <w:rFonts w:ascii="Arial" w:hAnsi="Arial" w:cs="Arial"/>
        </w:rPr>
        <w:tab/>
      </w:r>
      <w:r w:rsidRPr="00E67A01">
        <w:rPr>
          <w:rFonts w:ascii="Arial" w:hAnsi="Arial" w:cs="Arial"/>
        </w:rPr>
        <w:tab/>
      </w:r>
      <w:r w:rsidRPr="00E67A01">
        <w:tab/>
      </w:r>
      <w:r w:rsidRPr="00E67A01">
        <w:tab/>
      </w:r>
      <w:r w:rsidRPr="00E67A01">
        <w:rPr>
          <w:rFonts w:ascii="Arial" w:hAnsi="Arial" w:cs="Arial"/>
        </w:rPr>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676B298D"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Drug abuse violations</w:t>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1525E16A"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lastRenderedPageBreak/>
        <w:tab/>
        <w:t>Weapons possession</w:t>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69455527" w14:textId="77777777" w:rsidR="00716DEE" w:rsidRPr="00E67A01" w:rsidRDefault="00716DEE" w:rsidP="00716DEE">
      <w:pPr>
        <w:tabs>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ab/>
        <w:t>Manslaughter</w:t>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r>
      <w:r w:rsidRPr="00E67A01">
        <w:rPr>
          <w:rFonts w:ascii="Arial" w:hAnsi="Arial" w:cs="Arial"/>
        </w:rPr>
        <w:tab/>
        <w:t xml:space="preserve">      </w:t>
      </w:r>
      <w:r w:rsidRPr="00E67A01">
        <w:tab/>
      </w:r>
      <w:r w:rsidRPr="00E67A01">
        <w:rPr>
          <w:rFonts w:ascii="Arial" w:hAnsi="Arial" w:cs="Arial"/>
        </w:rPr>
        <w:t>0</w:t>
      </w:r>
      <w:r w:rsidRPr="00E67A01">
        <w:rPr>
          <w:rFonts w:ascii="Arial" w:hAnsi="Arial" w:cs="Arial"/>
        </w:rPr>
        <w:tab/>
      </w:r>
      <w:r w:rsidRPr="00E67A01">
        <w:rPr>
          <w:rFonts w:ascii="Arial" w:hAnsi="Arial" w:cs="Arial"/>
        </w:rPr>
        <w:tab/>
        <w:t xml:space="preserve">          0</w:t>
      </w:r>
      <w:r w:rsidRPr="00E67A01">
        <w:rPr>
          <w:rFonts w:ascii="Arial" w:hAnsi="Arial" w:cs="Arial"/>
        </w:rPr>
        <w:tab/>
      </w:r>
      <w:r w:rsidRPr="00E67A01">
        <w:rPr>
          <w:rFonts w:ascii="Arial" w:hAnsi="Arial" w:cs="Arial"/>
        </w:rPr>
        <w:tab/>
        <w:t xml:space="preserve">   0</w:t>
      </w:r>
    </w:p>
    <w:p w14:paraId="23E0BB78" w14:textId="77777777" w:rsidR="00716DEE" w:rsidRPr="00E67A01" w:rsidRDefault="00716DEE" w:rsidP="00716DEE">
      <w:pPr>
        <w:tabs>
          <w:tab w:val="left" w:pos="-720"/>
          <w:tab w:val="left" w:pos="379"/>
          <w:tab w:val="left" w:pos="679"/>
          <w:tab w:val="left" w:pos="859"/>
          <w:tab w:val="left" w:pos="990"/>
          <w:tab w:val="left" w:pos="1440"/>
          <w:tab w:val="left" w:pos="1717"/>
          <w:tab w:val="left" w:pos="2160"/>
          <w:tab w:val="left" w:pos="2880"/>
          <w:tab w:val="left" w:pos="3263"/>
          <w:tab w:val="left" w:pos="3600"/>
          <w:tab w:val="left" w:pos="4320"/>
          <w:tab w:val="left" w:pos="5040"/>
          <w:tab w:val="left" w:pos="5760"/>
          <w:tab w:val="left" w:pos="61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p>
    <w:p w14:paraId="7F84BF8F" w14:textId="77777777" w:rsidR="00716DEE" w:rsidRPr="00E67A01" w:rsidRDefault="00716DEE" w:rsidP="00716DEE">
      <w:pPr>
        <w:spacing w:after="60"/>
        <w:jc w:val="center"/>
        <w:rPr>
          <w:rFonts w:ascii="Arial" w:hAnsi="Arial" w:cs="Arial"/>
          <w:b/>
        </w:rPr>
      </w:pPr>
      <w:r w:rsidRPr="00E67A01">
        <w:rPr>
          <w:rFonts w:ascii="Arial" w:hAnsi="Arial" w:cs="Arial"/>
          <w:b/>
        </w:rPr>
        <w:t>SMOKING POLICY</w:t>
      </w:r>
      <w:bookmarkEnd w:id="474"/>
    </w:p>
    <w:p w14:paraId="22B5D068" w14:textId="77777777" w:rsidR="00716DEE" w:rsidRPr="00E67A01" w:rsidRDefault="00716DEE" w:rsidP="00716DEE">
      <w:pPr>
        <w:spacing w:after="60"/>
        <w:jc w:val="both"/>
        <w:rPr>
          <w:rFonts w:ascii="Arial" w:hAnsi="Arial" w:cs="Arial"/>
        </w:rPr>
      </w:pPr>
      <w:r w:rsidRPr="00E67A01">
        <w:rPr>
          <w:rFonts w:ascii="Arial" w:hAnsi="Arial" w:cs="Arial"/>
        </w:rPr>
        <w:t xml:space="preserve">The state law on a smoke-free workplace will be enforced.  There will be no smoking and no use of tobacco products inside the building, in designated non-smoking areas, nor near doors/entrances to the building.  </w:t>
      </w:r>
    </w:p>
    <w:p w14:paraId="3408D836" w14:textId="77777777" w:rsidR="00716DEE" w:rsidRPr="00E67A01" w:rsidRDefault="00716DEE" w:rsidP="00716DEE">
      <w:pPr>
        <w:jc w:val="both"/>
        <w:rPr>
          <w:rFonts w:ascii="Arial" w:hAnsi="Arial" w:cs="Arial"/>
        </w:rPr>
      </w:pPr>
    </w:p>
    <w:p w14:paraId="525B4C75" w14:textId="77777777" w:rsidR="00716DEE" w:rsidRPr="00E67A01" w:rsidRDefault="00716DEE" w:rsidP="00716DEE">
      <w:pPr>
        <w:jc w:val="both"/>
        <w:rPr>
          <w:rFonts w:ascii="Arial" w:hAnsi="Arial" w:cs="Arial"/>
        </w:rPr>
      </w:pPr>
      <w:r w:rsidRPr="00E67A01">
        <w:rPr>
          <w:rFonts w:ascii="Arial" w:hAnsi="Arial" w:cs="Arial"/>
        </w:rPr>
        <w:t xml:space="preserve">Electronic cigarettes </w:t>
      </w:r>
      <w:r w:rsidRPr="00E67A01">
        <w:rPr>
          <w:rFonts w:ascii="Arial" w:hAnsi="Arial" w:cs="Arial"/>
          <w:b/>
        </w:rPr>
        <w:t>may not</w:t>
      </w:r>
      <w:r w:rsidRPr="00E67A01">
        <w:rPr>
          <w:rFonts w:ascii="Arial" w:hAnsi="Arial" w:cs="Arial"/>
        </w:rPr>
        <w:t xml:space="preserve"> be used.</w:t>
      </w:r>
    </w:p>
    <w:p w14:paraId="1391113A" w14:textId="77777777" w:rsidR="00716DEE" w:rsidRPr="00E67A01" w:rsidRDefault="00716DEE" w:rsidP="00716DEE">
      <w:pPr>
        <w:jc w:val="both"/>
        <w:rPr>
          <w:rFonts w:ascii="Arial" w:hAnsi="Arial" w:cs="Arial"/>
        </w:rPr>
      </w:pPr>
    </w:p>
    <w:p w14:paraId="3F4EA70D" w14:textId="77777777" w:rsidR="00716DEE" w:rsidRPr="00E67A01" w:rsidRDefault="00716DEE" w:rsidP="00716DEE">
      <w:pPr>
        <w:jc w:val="both"/>
        <w:rPr>
          <w:rFonts w:ascii="Arial" w:hAnsi="Arial" w:cs="Arial"/>
        </w:rPr>
      </w:pPr>
      <w:r w:rsidRPr="00E67A01">
        <w:rPr>
          <w:rFonts w:ascii="Arial" w:hAnsi="Arial" w:cs="Arial"/>
        </w:rPr>
        <w:t xml:space="preserve">Students who do not observe this policy will be subject to disciplinary action.  </w:t>
      </w:r>
    </w:p>
    <w:p w14:paraId="476B746A" w14:textId="77777777" w:rsidR="00716DEE" w:rsidRPr="00E67A01" w:rsidRDefault="00716DEE" w:rsidP="00716DEE">
      <w:pPr>
        <w:tabs>
          <w:tab w:val="left" w:pos="-720"/>
          <w:tab w:val="left" w:pos="0"/>
          <w:tab w:val="left" w:pos="360"/>
          <w:tab w:val="left" w:pos="619"/>
          <w:tab w:val="left" w:pos="859"/>
          <w:tab w:val="left" w:pos="1200"/>
          <w:tab w:val="left" w:pos="1685"/>
          <w:tab w:val="left" w:pos="2160"/>
          <w:tab w:val="left" w:pos="2880"/>
          <w:tab w:val="left" w:pos="3600"/>
          <w:tab w:val="left" w:pos="4320"/>
          <w:tab w:val="left" w:pos="5040"/>
          <w:tab w:val="left" w:pos="5760"/>
          <w:tab w:val="left" w:pos="599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p>
    <w:p w14:paraId="005DE66C" w14:textId="77777777" w:rsidR="00716DEE" w:rsidRPr="00E67A01" w:rsidRDefault="00716DEE" w:rsidP="00716DEE">
      <w:pPr>
        <w:tabs>
          <w:tab w:val="left" w:pos="-720"/>
          <w:tab w:val="left" w:pos="0"/>
          <w:tab w:val="left" w:pos="360"/>
          <w:tab w:val="left" w:pos="619"/>
          <w:tab w:val="left" w:pos="859"/>
          <w:tab w:val="left" w:pos="1200"/>
          <w:tab w:val="left" w:pos="1685"/>
          <w:tab w:val="left" w:pos="2160"/>
          <w:tab w:val="left" w:pos="2880"/>
          <w:tab w:val="left" w:pos="3600"/>
          <w:tab w:val="left" w:pos="4320"/>
          <w:tab w:val="left" w:pos="5040"/>
          <w:tab w:val="left" w:pos="5760"/>
          <w:tab w:val="left" w:pos="599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p>
    <w:p w14:paraId="2D5D5D88" w14:textId="77777777" w:rsidR="00716DEE" w:rsidRPr="00E67A01" w:rsidRDefault="00716DEE" w:rsidP="00716DEE">
      <w:pPr>
        <w:spacing w:after="60"/>
        <w:jc w:val="center"/>
        <w:rPr>
          <w:rFonts w:ascii="Arial" w:hAnsi="Arial" w:cs="Arial"/>
          <w:b/>
        </w:rPr>
      </w:pPr>
      <w:bookmarkStart w:id="475" w:name="_Toc456861438"/>
      <w:bookmarkStart w:id="476" w:name="_Toc485819014"/>
    </w:p>
    <w:p w14:paraId="71D9E8E5" w14:textId="77777777" w:rsidR="00716DEE" w:rsidRPr="00E67A01" w:rsidRDefault="00716DEE" w:rsidP="00716DEE">
      <w:pPr>
        <w:spacing w:after="60"/>
        <w:jc w:val="center"/>
        <w:rPr>
          <w:rFonts w:ascii="Arial" w:hAnsi="Arial" w:cs="Arial"/>
          <w:b/>
        </w:rPr>
      </w:pPr>
      <w:r w:rsidRPr="00E67A01">
        <w:rPr>
          <w:rFonts w:ascii="Arial" w:hAnsi="Arial" w:cs="Arial"/>
          <w:b/>
        </w:rPr>
        <w:t>TELEPHONE MESSAGES</w:t>
      </w:r>
      <w:bookmarkEnd w:id="475"/>
      <w:bookmarkEnd w:id="476"/>
    </w:p>
    <w:p w14:paraId="4FC89426" w14:textId="77777777" w:rsidR="00716DEE" w:rsidRPr="00E67A01" w:rsidRDefault="00716DEE" w:rsidP="00716DEE">
      <w:pPr>
        <w:widowControl w:val="0"/>
        <w:tabs>
          <w:tab w:val="left" w:pos="-720"/>
          <w:tab w:val="left" w:pos="0"/>
          <w:tab w:val="left" w:pos="378"/>
          <w:tab w:val="left" w:pos="859"/>
          <w:tab w:val="left" w:pos="972"/>
          <w:tab w:val="left" w:pos="1685"/>
          <w:tab w:val="left" w:pos="2160"/>
          <w:tab w:val="left" w:pos="2880"/>
          <w:tab w:val="left" w:pos="3600"/>
          <w:tab w:val="left" w:pos="4320"/>
          <w:tab w:val="left" w:pos="5040"/>
          <w:tab w:val="left" w:pos="5760"/>
          <w:tab w:val="left" w:pos="5990"/>
          <w:tab w:val="left" w:pos="6372"/>
          <w:tab w:val="left" w:pos="6558"/>
          <w:tab w:val="left" w:pos="6901"/>
        </w:tabs>
        <w:spacing w:after="60"/>
        <w:jc w:val="both"/>
        <w:rPr>
          <w:rFonts w:ascii="Arial" w:hAnsi="Arial" w:cs="Arial"/>
        </w:rPr>
      </w:pPr>
      <w:r w:rsidRPr="00E67A01">
        <w:rPr>
          <w:rFonts w:ascii="Arial" w:hAnsi="Arial" w:cs="Arial"/>
        </w:rPr>
        <w:t>Students should inform all relatives and friends that they should not be contacted at school unless an emergency arises.  In case of emergency, they should call the Administrative Office: (813) 276-5448.  Phone calls will not be transferred to students and messages will only be taken when the nature of the emergency is known. The main office will notify students to return their emergency call.</w:t>
      </w:r>
    </w:p>
    <w:p w14:paraId="5CE8527D" w14:textId="77777777" w:rsidR="00716DEE" w:rsidRPr="00E67A01" w:rsidRDefault="00716DEE" w:rsidP="00716DEE">
      <w:pPr>
        <w:widowControl w:val="0"/>
        <w:tabs>
          <w:tab w:val="left" w:pos="-720"/>
          <w:tab w:val="left" w:pos="0"/>
          <w:tab w:val="left" w:pos="378"/>
          <w:tab w:val="left" w:pos="859"/>
          <w:tab w:val="left" w:pos="972"/>
          <w:tab w:val="left" w:pos="1685"/>
          <w:tab w:val="left" w:pos="2160"/>
          <w:tab w:val="left" w:pos="2880"/>
          <w:tab w:val="left" w:pos="3600"/>
          <w:tab w:val="left" w:pos="4320"/>
          <w:tab w:val="left" w:pos="5040"/>
          <w:tab w:val="left" w:pos="5760"/>
          <w:tab w:val="left" w:pos="5990"/>
          <w:tab w:val="left" w:pos="6372"/>
          <w:tab w:val="left" w:pos="6558"/>
          <w:tab w:val="left" w:pos="6901"/>
        </w:tabs>
        <w:rPr>
          <w:rFonts w:ascii="Arial" w:hAnsi="Arial" w:cs="Arial"/>
        </w:rPr>
      </w:pPr>
    </w:p>
    <w:p w14:paraId="57B179B3" w14:textId="77777777" w:rsidR="00716DEE" w:rsidRPr="00E67A01" w:rsidRDefault="00716DEE" w:rsidP="00716DEE">
      <w:pPr>
        <w:widowControl w:val="0"/>
        <w:tabs>
          <w:tab w:val="left" w:pos="-720"/>
          <w:tab w:val="left" w:pos="0"/>
          <w:tab w:val="left" w:pos="378"/>
          <w:tab w:val="left" w:pos="859"/>
          <w:tab w:val="left" w:pos="972"/>
          <w:tab w:val="left" w:pos="1685"/>
          <w:tab w:val="left" w:pos="2160"/>
          <w:tab w:val="left" w:pos="2880"/>
          <w:tab w:val="left" w:pos="3600"/>
          <w:tab w:val="left" w:pos="4320"/>
          <w:tab w:val="left" w:pos="5040"/>
          <w:tab w:val="left" w:pos="5760"/>
          <w:tab w:val="left" w:pos="5990"/>
          <w:tab w:val="left" w:pos="6372"/>
          <w:tab w:val="left" w:pos="6558"/>
          <w:tab w:val="left" w:pos="6901"/>
        </w:tabs>
        <w:rPr>
          <w:rFonts w:ascii="Arial" w:hAnsi="Arial" w:cs="Arial"/>
        </w:rPr>
      </w:pPr>
    </w:p>
    <w:p w14:paraId="4E969E45" w14:textId="77777777" w:rsidR="00716DEE" w:rsidRPr="00E67A01" w:rsidRDefault="00716DEE" w:rsidP="00716DEE">
      <w:pPr>
        <w:spacing w:after="60"/>
        <w:jc w:val="center"/>
        <w:rPr>
          <w:rFonts w:ascii="Arial" w:hAnsi="Arial" w:cs="Arial"/>
          <w:b/>
        </w:rPr>
      </w:pPr>
      <w:bookmarkStart w:id="477" w:name="_Toc456861439"/>
      <w:bookmarkStart w:id="478" w:name="_Toc485819015"/>
    </w:p>
    <w:p w14:paraId="03429988" w14:textId="77777777" w:rsidR="00716DEE" w:rsidRPr="00E67A01" w:rsidRDefault="00716DEE" w:rsidP="00716DEE">
      <w:pPr>
        <w:spacing w:after="60"/>
        <w:jc w:val="center"/>
        <w:rPr>
          <w:rFonts w:ascii="Arial" w:hAnsi="Arial" w:cs="Arial"/>
          <w:b/>
        </w:rPr>
      </w:pPr>
      <w:r w:rsidRPr="00E67A01">
        <w:rPr>
          <w:rFonts w:ascii="Arial" w:hAnsi="Arial" w:cs="Arial"/>
          <w:b/>
        </w:rPr>
        <w:t>TOURS</w:t>
      </w:r>
      <w:bookmarkEnd w:id="477"/>
      <w:r w:rsidRPr="00E67A01">
        <w:rPr>
          <w:rFonts w:ascii="Arial" w:hAnsi="Arial" w:cs="Arial"/>
          <w:b/>
        </w:rPr>
        <w:t xml:space="preserve"> &amp; ON-CAMPUS TRAININGS</w:t>
      </w:r>
      <w:bookmarkEnd w:id="478"/>
    </w:p>
    <w:p w14:paraId="2D08AF6E" w14:textId="77777777" w:rsidR="00716DEE" w:rsidRPr="00E67A01" w:rsidRDefault="00716DEE" w:rsidP="00716DEE">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60"/>
        <w:jc w:val="both"/>
        <w:rPr>
          <w:rFonts w:ascii="Arial" w:hAnsi="Arial" w:cs="Arial"/>
        </w:rPr>
      </w:pPr>
      <w:r w:rsidRPr="00E67A01">
        <w:rPr>
          <w:rFonts w:ascii="Arial" w:hAnsi="Arial" w:cs="Arial"/>
        </w:rPr>
        <w:t xml:space="preserve">At various times during the school year, we provide campus tours for groups of students from area high schools and local service agencies.  All arrangements for group tours are scheduled through the Student Services Office (813) 276-5464. </w:t>
      </w:r>
    </w:p>
    <w:p w14:paraId="413ECB35" w14:textId="77777777" w:rsidR="00716DEE" w:rsidRPr="00E67A01" w:rsidRDefault="00716DEE" w:rsidP="00716DEE">
      <w:pPr>
        <w:tabs>
          <w:tab w:val="left" w:pos="-720"/>
          <w:tab w:val="left" w:pos="0"/>
          <w:tab w:val="left" w:pos="226"/>
          <w:tab w:val="left" w:pos="379"/>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 xml:space="preserve"> </w:t>
      </w:r>
    </w:p>
    <w:p w14:paraId="21067C3C" w14:textId="77777777" w:rsidR="00716DEE" w:rsidRPr="00E67A01" w:rsidRDefault="00716DEE" w:rsidP="00716DEE">
      <w:pPr>
        <w:tabs>
          <w:tab w:val="left" w:pos="-720"/>
          <w:tab w:val="left" w:pos="0"/>
          <w:tab w:val="left" w:pos="226"/>
          <w:tab w:val="left" w:pos="360"/>
          <w:tab w:val="left" w:pos="619"/>
          <w:tab w:val="left" w:pos="859"/>
          <w:tab w:val="left" w:pos="1200"/>
          <w:tab w:val="left" w:pos="16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hAnsi="Arial" w:cs="Arial"/>
        </w:rPr>
      </w:pPr>
      <w:r w:rsidRPr="00E67A01">
        <w:rPr>
          <w:rFonts w:ascii="Arial" w:hAnsi="Arial" w:cs="Arial"/>
        </w:rPr>
        <w:t xml:space="preserve"> </w:t>
      </w:r>
    </w:p>
    <w:p w14:paraId="10D8C452" w14:textId="77777777" w:rsidR="00716DEE" w:rsidRPr="00E67A01" w:rsidRDefault="00716DEE" w:rsidP="00716DEE">
      <w:pPr>
        <w:tabs>
          <w:tab w:val="left" w:pos="0"/>
          <w:tab w:val="left" w:pos="360"/>
          <w:tab w:val="left" w:pos="1276"/>
          <w:tab w:val="left" w:pos="2340"/>
          <w:tab w:val="right" w:leader="dot" w:pos="6748"/>
        </w:tabs>
        <w:jc w:val="both"/>
        <w:rPr>
          <w:rFonts w:ascii="Arial" w:hAnsi="Arial" w:cs="Arial"/>
        </w:rPr>
      </w:pPr>
    </w:p>
    <w:p w14:paraId="66F02BF1" w14:textId="77777777" w:rsidR="00716DEE" w:rsidRPr="00E67A01" w:rsidRDefault="00716DEE" w:rsidP="00716DEE">
      <w:pPr>
        <w:pStyle w:val="Title"/>
        <w:rPr>
          <w:sz w:val="24"/>
        </w:rPr>
      </w:pPr>
      <w:r w:rsidRPr="00E67A01">
        <w:rPr>
          <w:sz w:val="24"/>
        </w:rPr>
        <w:t xml:space="preserve">ALCOHOL AND DRUG ABUSE </w:t>
      </w:r>
    </w:p>
    <w:p w14:paraId="26D2B88F" w14:textId="77777777" w:rsidR="00716DEE" w:rsidRPr="00E67A01" w:rsidRDefault="00716DEE" w:rsidP="00716DEE">
      <w:pPr>
        <w:pStyle w:val="Title"/>
        <w:rPr>
          <w:sz w:val="24"/>
        </w:rPr>
      </w:pPr>
      <w:r w:rsidRPr="00E67A01">
        <w:rPr>
          <w:sz w:val="24"/>
        </w:rPr>
        <w:t>PREVENTION PLAN</w:t>
      </w:r>
    </w:p>
    <w:p w14:paraId="7CFF1106" w14:textId="77777777" w:rsidR="00716DEE" w:rsidRPr="00E67A01" w:rsidRDefault="00716DEE" w:rsidP="00716DEE">
      <w:pPr>
        <w:pStyle w:val="NormalWeb"/>
        <w:widowControl w:val="0"/>
        <w:tabs>
          <w:tab w:val="center" w:pos="5400"/>
        </w:tabs>
        <w:spacing w:after="0" w:line="240" w:lineRule="auto"/>
        <w:rPr>
          <w:rFonts w:ascii="Arial" w:hAnsi="Arial" w:cs="Arial"/>
        </w:rPr>
      </w:pPr>
    </w:p>
    <w:p w14:paraId="603D1388" w14:textId="77777777" w:rsidR="00716DEE" w:rsidRPr="00E67A01" w:rsidRDefault="00716DEE" w:rsidP="00716DEE">
      <w:pPr>
        <w:pStyle w:val="NormalWeb"/>
        <w:widowControl w:val="0"/>
        <w:tabs>
          <w:tab w:val="center" w:pos="5400"/>
        </w:tabs>
        <w:spacing w:after="0" w:line="240" w:lineRule="auto"/>
        <w:jc w:val="both"/>
        <w:rPr>
          <w:rFonts w:ascii="Arial" w:hAnsi="Arial" w:cs="Arial"/>
        </w:rPr>
      </w:pPr>
      <w:r w:rsidRPr="00E67A01">
        <w:rPr>
          <w:rFonts w:ascii="Arial" w:hAnsi="Arial" w:cs="Arial"/>
        </w:rPr>
        <w:t>Possession of, sale, and/or being under the influence of alcohol or narcotic drugs (including marijuana) is a violation of Hillsborough County School Board policies and procedures (Section 3.14 and 6.2). Students found violating these policies are subject to withdrawal and referral to the appropriate law enforcement agency. Brewster Technical College is committed to promoting a drug-free learning environment.  Each student is required by federal law to comply with the terms of the statement below:</w:t>
      </w:r>
    </w:p>
    <w:p w14:paraId="22232818" w14:textId="77777777" w:rsidR="00716DEE" w:rsidRPr="00E67A01" w:rsidRDefault="00716DEE" w:rsidP="00716DEE">
      <w:pPr>
        <w:pStyle w:val="NormalWeb"/>
        <w:widowControl w:val="0"/>
        <w:tabs>
          <w:tab w:val="center" w:pos="5400"/>
        </w:tabs>
        <w:spacing w:after="0" w:line="240" w:lineRule="auto"/>
        <w:jc w:val="both"/>
        <w:rPr>
          <w:rFonts w:ascii="Arial" w:hAnsi="Arial" w:cs="Arial"/>
        </w:rPr>
      </w:pPr>
    </w:p>
    <w:p w14:paraId="39C5D279" w14:textId="77777777" w:rsidR="00716DEE" w:rsidRPr="00E67A01" w:rsidRDefault="00716DEE" w:rsidP="00716DEE">
      <w:pPr>
        <w:jc w:val="both"/>
        <w:rPr>
          <w:rFonts w:ascii="Arial" w:hAnsi="Arial" w:cs="Arial"/>
        </w:rPr>
      </w:pPr>
      <w:r w:rsidRPr="00E67A01">
        <w:rPr>
          <w:rFonts w:ascii="Arial" w:hAnsi="Arial" w:cs="Arial"/>
        </w:rPr>
        <w:t xml:space="preserve">It is the policy of Brewster Technical College that the unlawful manufacture, distribution, dispensing, possession, or use of illicit drugs and alcohol is prohibited on the College’s property or as a part of its activities.  These are zero-tolerance offenses. Multiple strategies have been </w:t>
      </w:r>
      <w:r w:rsidRPr="00E67A01">
        <w:rPr>
          <w:rFonts w:ascii="Arial" w:hAnsi="Arial" w:cs="Arial"/>
        </w:rPr>
        <w:lastRenderedPageBreak/>
        <w:t>put in place to reduce the illegal and high-risk use of alcohol and other drugs and its related consequences:</w:t>
      </w:r>
    </w:p>
    <w:p w14:paraId="752836CF" w14:textId="77777777" w:rsidR="00716DEE" w:rsidRPr="00E67A01" w:rsidRDefault="00716DEE" w:rsidP="00716DEE">
      <w:pPr>
        <w:rPr>
          <w:rFonts w:ascii="Arial" w:hAnsi="Arial" w:cs="Arial"/>
        </w:rPr>
      </w:pPr>
    </w:p>
    <w:p w14:paraId="22CB8EA6" w14:textId="77777777" w:rsidR="00716DEE" w:rsidRPr="00E67A01" w:rsidRDefault="00716DEE" w:rsidP="003F77A8">
      <w:pPr>
        <w:pStyle w:val="ListParagraph"/>
        <w:numPr>
          <w:ilvl w:val="2"/>
          <w:numId w:val="12"/>
        </w:numPr>
        <w:spacing w:after="200"/>
        <w:ind w:left="1080"/>
        <w:rPr>
          <w:rFonts w:ascii="Arial" w:hAnsi="Arial" w:cs="Arial"/>
        </w:rPr>
      </w:pPr>
      <w:r w:rsidRPr="00E67A01">
        <w:rPr>
          <w:rFonts w:ascii="Arial" w:hAnsi="Arial" w:cs="Arial"/>
        </w:rPr>
        <w:t>providing literature and resourceful information</w:t>
      </w:r>
    </w:p>
    <w:p w14:paraId="762C3C0F" w14:textId="77777777" w:rsidR="00716DEE" w:rsidRPr="00E67A01" w:rsidRDefault="00716DEE" w:rsidP="003F77A8">
      <w:pPr>
        <w:pStyle w:val="ListParagraph"/>
        <w:numPr>
          <w:ilvl w:val="2"/>
          <w:numId w:val="12"/>
        </w:numPr>
        <w:spacing w:after="200"/>
        <w:ind w:left="1080"/>
        <w:rPr>
          <w:rFonts w:ascii="Arial" w:hAnsi="Arial" w:cs="Arial"/>
        </w:rPr>
      </w:pPr>
      <w:r w:rsidRPr="00E67A01">
        <w:rPr>
          <w:rFonts w:ascii="Arial" w:hAnsi="Arial" w:cs="Arial"/>
        </w:rPr>
        <w:t>banning alcohol and alcohol advertisement on campus</w:t>
      </w:r>
    </w:p>
    <w:p w14:paraId="1A090FC6" w14:textId="77777777" w:rsidR="00716DEE" w:rsidRPr="00E67A01" w:rsidRDefault="00716DEE" w:rsidP="003F77A8">
      <w:pPr>
        <w:pStyle w:val="ListParagraph"/>
        <w:numPr>
          <w:ilvl w:val="2"/>
          <w:numId w:val="12"/>
        </w:numPr>
        <w:spacing w:after="200"/>
        <w:ind w:left="1080"/>
        <w:rPr>
          <w:rFonts w:ascii="Arial" w:hAnsi="Arial" w:cs="Arial"/>
        </w:rPr>
      </w:pPr>
      <w:r w:rsidRPr="00E67A01">
        <w:rPr>
          <w:rFonts w:ascii="Arial" w:hAnsi="Arial" w:cs="Arial"/>
        </w:rPr>
        <w:t>banning illicit drugs and illicit drug advertisement on campus</w:t>
      </w:r>
    </w:p>
    <w:p w14:paraId="68AEF060" w14:textId="77777777" w:rsidR="00716DEE" w:rsidRPr="00E67A01" w:rsidRDefault="00716DEE" w:rsidP="003F77A8">
      <w:pPr>
        <w:pStyle w:val="ListParagraph"/>
        <w:numPr>
          <w:ilvl w:val="2"/>
          <w:numId w:val="12"/>
        </w:numPr>
        <w:spacing w:after="200"/>
        <w:ind w:left="1080"/>
        <w:rPr>
          <w:rFonts w:ascii="Arial" w:hAnsi="Arial" w:cs="Arial"/>
        </w:rPr>
      </w:pPr>
      <w:r w:rsidRPr="00E67A01">
        <w:rPr>
          <w:rFonts w:ascii="Arial" w:hAnsi="Arial" w:cs="Arial"/>
        </w:rPr>
        <w:t>conducting early intervention</w:t>
      </w:r>
    </w:p>
    <w:p w14:paraId="1A487DBA" w14:textId="77777777" w:rsidR="00716DEE" w:rsidRPr="00E67A01" w:rsidRDefault="00716DEE" w:rsidP="003F77A8">
      <w:pPr>
        <w:pStyle w:val="ListParagraph"/>
        <w:numPr>
          <w:ilvl w:val="2"/>
          <w:numId w:val="12"/>
        </w:numPr>
        <w:spacing w:after="200"/>
        <w:ind w:left="1080"/>
        <w:rPr>
          <w:rFonts w:ascii="Arial" w:hAnsi="Arial" w:cs="Arial"/>
        </w:rPr>
      </w:pPr>
      <w:r w:rsidRPr="00E67A01">
        <w:rPr>
          <w:rFonts w:ascii="Arial" w:hAnsi="Arial" w:cs="Arial"/>
        </w:rPr>
        <w:t>providing treatment referrals</w:t>
      </w:r>
    </w:p>
    <w:p w14:paraId="6A0BFCCB" w14:textId="77777777" w:rsidR="00716DEE" w:rsidRPr="00E67A01" w:rsidRDefault="00716DEE" w:rsidP="003F77A8">
      <w:pPr>
        <w:pStyle w:val="ListParagraph"/>
        <w:numPr>
          <w:ilvl w:val="2"/>
          <w:numId w:val="12"/>
        </w:numPr>
        <w:spacing w:after="200"/>
        <w:ind w:left="1080"/>
        <w:rPr>
          <w:rFonts w:ascii="Arial" w:hAnsi="Arial" w:cs="Arial"/>
        </w:rPr>
      </w:pPr>
      <w:r w:rsidRPr="00E67A01">
        <w:rPr>
          <w:rFonts w:ascii="Arial" w:hAnsi="Arial" w:cs="Arial"/>
        </w:rPr>
        <w:t>assisting students with adopting a healthy mindset</w:t>
      </w:r>
    </w:p>
    <w:p w14:paraId="68EDE8BC" w14:textId="77777777" w:rsidR="00716DEE" w:rsidRPr="00E67A01" w:rsidRDefault="00716DEE" w:rsidP="003F77A8">
      <w:pPr>
        <w:pStyle w:val="ListParagraph"/>
        <w:numPr>
          <w:ilvl w:val="2"/>
          <w:numId w:val="12"/>
        </w:numPr>
        <w:spacing w:after="200"/>
        <w:ind w:left="1080"/>
        <w:rPr>
          <w:rFonts w:ascii="Arial" w:hAnsi="Arial" w:cs="Arial"/>
        </w:rPr>
      </w:pPr>
      <w:r w:rsidRPr="00E67A01">
        <w:rPr>
          <w:rFonts w:ascii="Arial" w:hAnsi="Arial" w:cs="Arial"/>
        </w:rPr>
        <w:t>providing guidance and support from the Student Services Office</w:t>
      </w:r>
    </w:p>
    <w:p w14:paraId="0A067135" w14:textId="77777777" w:rsidR="00716DEE" w:rsidRPr="00E67A01" w:rsidRDefault="00716DEE" w:rsidP="003F77A8">
      <w:pPr>
        <w:pStyle w:val="ListParagraph"/>
        <w:numPr>
          <w:ilvl w:val="2"/>
          <w:numId w:val="12"/>
        </w:numPr>
        <w:spacing w:after="200"/>
        <w:ind w:left="1080"/>
        <w:rPr>
          <w:rFonts w:ascii="Arial" w:hAnsi="Arial" w:cs="Arial"/>
        </w:rPr>
      </w:pPr>
      <w:r w:rsidRPr="00E67A01">
        <w:rPr>
          <w:rFonts w:ascii="Arial" w:hAnsi="Arial" w:cs="Arial"/>
        </w:rPr>
        <w:t>educating faculty, staff, students, and stakeholders about substance abuse and involving them in prevention activities.</w:t>
      </w:r>
    </w:p>
    <w:p w14:paraId="3431A9DD" w14:textId="77777777" w:rsidR="00716DEE" w:rsidRPr="00E67A01" w:rsidRDefault="00716DEE" w:rsidP="00716DEE">
      <w:pPr>
        <w:rPr>
          <w:rFonts w:ascii="Arial" w:hAnsi="Arial" w:cs="Arial"/>
          <w:b/>
        </w:rPr>
      </w:pPr>
      <w:r w:rsidRPr="00E67A01">
        <w:rPr>
          <w:rFonts w:ascii="Arial" w:hAnsi="Arial" w:cs="Arial"/>
          <w:b/>
        </w:rPr>
        <w:t xml:space="preserve">Health Risks Associated with the Use of Illicit Drugs and the Abuse of Alcohol </w:t>
      </w:r>
    </w:p>
    <w:p w14:paraId="704E522F" w14:textId="77777777" w:rsidR="00716DEE" w:rsidRPr="00E67A01" w:rsidRDefault="00716DEE" w:rsidP="00716DEE">
      <w:pPr>
        <w:jc w:val="both"/>
        <w:rPr>
          <w:rFonts w:ascii="Arial" w:hAnsi="Arial" w:cs="Arial"/>
        </w:rPr>
      </w:pPr>
      <w:r w:rsidRPr="00E67A01">
        <w:rPr>
          <w:rFonts w:ascii="Arial" w:hAnsi="Arial" w:cs="Arial"/>
        </w:rPr>
        <w:t xml:space="preserve">Alcoholism is a complex, progressive disease that interferes with health, social and economic functioning. Untreated alcoholism results in physical incapacity, permanent mental damage and/or premature death. Alcohol is involved in one-third of all suicides, one-half of all traffic accidents and one-fourth of all other accidents and is involved in over 50% of all arrests. Alcohol is the third leading cause of birth defects involving mental retardation. Use during pregnancy may cause spontaneous abortion, various birth defects or fetal alcohol syndrome. Drinking is implicated in cancer, heart disease, gastrointestinal </w:t>
      </w:r>
      <w:proofErr w:type="gramStart"/>
      <w:r w:rsidRPr="00E67A01">
        <w:rPr>
          <w:rFonts w:ascii="Arial" w:hAnsi="Arial" w:cs="Arial"/>
        </w:rPr>
        <w:t>disease</w:t>
      </w:r>
      <w:proofErr w:type="gramEnd"/>
      <w:r w:rsidRPr="00E67A01">
        <w:rPr>
          <w:rFonts w:ascii="Arial" w:hAnsi="Arial" w:cs="Arial"/>
        </w:rPr>
        <w:t xml:space="preserve"> and other illnesses. Alcoholism has been estimated to reduce life expectancy by twelve years.</w:t>
      </w:r>
    </w:p>
    <w:p w14:paraId="07B3B92F" w14:textId="77777777" w:rsidR="00716DEE" w:rsidRPr="00E67A01" w:rsidRDefault="00716DEE" w:rsidP="00716DEE">
      <w:pPr>
        <w:ind w:left="360"/>
        <w:jc w:val="both"/>
        <w:rPr>
          <w:rFonts w:ascii="Arial" w:hAnsi="Arial" w:cs="Arial"/>
        </w:rPr>
      </w:pPr>
    </w:p>
    <w:p w14:paraId="14D3E6F7" w14:textId="77777777" w:rsidR="00716DEE" w:rsidRPr="00E67A01" w:rsidRDefault="00716DEE" w:rsidP="00716DEE">
      <w:pPr>
        <w:jc w:val="both"/>
        <w:rPr>
          <w:rFonts w:ascii="Arial" w:hAnsi="Arial" w:cs="Arial"/>
        </w:rPr>
      </w:pPr>
      <w:r w:rsidRPr="00E67A01">
        <w:rPr>
          <w:rFonts w:ascii="Arial" w:hAnsi="Arial" w:cs="Arial"/>
        </w:rPr>
        <w:t xml:space="preserve">Beverage alcohol can damage all body organs, leading to liver, heart and digestive problems, circulatory system interference, change in personality, reproductive problems, and central nervous system disorders such as poor vision, loss of coordination, memory loss, loss of sensation, mental and physical </w:t>
      </w:r>
      <w:proofErr w:type="gramStart"/>
      <w:r w:rsidRPr="00E67A01">
        <w:rPr>
          <w:rFonts w:ascii="Arial" w:hAnsi="Arial" w:cs="Arial"/>
        </w:rPr>
        <w:t>disturbances</w:t>
      </w:r>
      <w:proofErr w:type="gramEnd"/>
      <w:r w:rsidRPr="00E67A01">
        <w:rPr>
          <w:rFonts w:ascii="Arial" w:hAnsi="Arial" w:cs="Arial"/>
        </w:rPr>
        <w:t xml:space="preserve"> and permanent brain damage. The physical and psychological changes that occur </w:t>
      </w:r>
      <w:proofErr w:type="gramStart"/>
      <w:r w:rsidRPr="00E67A01">
        <w:rPr>
          <w:rFonts w:ascii="Arial" w:hAnsi="Arial" w:cs="Arial"/>
        </w:rPr>
        <w:t>as a result of</w:t>
      </w:r>
      <w:proofErr w:type="gramEnd"/>
      <w:r w:rsidRPr="00E67A01">
        <w:rPr>
          <w:rFonts w:ascii="Arial" w:hAnsi="Arial" w:cs="Arial"/>
        </w:rPr>
        <w:t xml:space="preserve"> addiction to alcohol can pave the way for addiction to pharmacologically similar drugs. </w:t>
      </w:r>
    </w:p>
    <w:p w14:paraId="20504FA0" w14:textId="77777777" w:rsidR="00716DEE" w:rsidRPr="00E67A01" w:rsidRDefault="00716DEE" w:rsidP="00716DEE">
      <w:pPr>
        <w:ind w:left="360"/>
        <w:jc w:val="both"/>
        <w:rPr>
          <w:rFonts w:ascii="Arial" w:hAnsi="Arial" w:cs="Arial"/>
        </w:rPr>
      </w:pPr>
    </w:p>
    <w:p w14:paraId="440B61F3" w14:textId="77777777" w:rsidR="00716DEE" w:rsidRPr="00E67A01" w:rsidRDefault="00716DEE" w:rsidP="00716DEE">
      <w:pPr>
        <w:jc w:val="both"/>
        <w:rPr>
          <w:rFonts w:ascii="Arial" w:hAnsi="Arial" w:cs="Arial"/>
        </w:rPr>
      </w:pPr>
      <w:r w:rsidRPr="00E67A01">
        <w:rPr>
          <w:rFonts w:ascii="Arial" w:hAnsi="Arial" w:cs="Arial"/>
        </w:rPr>
        <w:t xml:space="preserve">The use of illicit drugs results in many of the health risks that are involved with alcohol use. Illicit drug use increases the risk of mental deterioration, death from overdose, physical and mental dependence or addiction, hepatitis and skin infections from needle use, psychotic reactions, inducement to take stronger drugs, brain damage, danger of flashback phenomenon, hallucinations, unconsciousness, deep depression, distortion of time and space, permanent damage to lungs, brain, kidneys and liver, death from suffocation or choking, anemia, amnesia, </w:t>
      </w:r>
      <w:proofErr w:type="gramStart"/>
      <w:r w:rsidRPr="00E67A01">
        <w:rPr>
          <w:rFonts w:ascii="Arial" w:hAnsi="Arial" w:cs="Arial"/>
        </w:rPr>
        <w:t>AIDS</w:t>
      </w:r>
      <w:proofErr w:type="gramEnd"/>
      <w:r w:rsidRPr="00E67A01">
        <w:rPr>
          <w:rFonts w:ascii="Arial" w:hAnsi="Arial" w:cs="Arial"/>
        </w:rPr>
        <w:t xml:space="preserve"> and other infections. If used excessively, the use of alcohol and drugs singly or in certain combinations may cause death.</w:t>
      </w:r>
    </w:p>
    <w:p w14:paraId="03B9834B" w14:textId="77777777" w:rsidR="00716DEE" w:rsidRPr="00E67A01" w:rsidRDefault="00716DEE" w:rsidP="00716DEE">
      <w:pPr>
        <w:rPr>
          <w:rFonts w:ascii="Arial" w:hAnsi="Arial" w:cs="Arial"/>
          <w:b/>
        </w:rPr>
      </w:pPr>
    </w:p>
    <w:p w14:paraId="7EEE89D1" w14:textId="77777777" w:rsidR="00716DEE" w:rsidRDefault="00716DEE" w:rsidP="00716DEE">
      <w:pPr>
        <w:rPr>
          <w:rFonts w:ascii="Arial" w:hAnsi="Arial" w:cs="Arial"/>
          <w:b/>
        </w:rPr>
      </w:pPr>
    </w:p>
    <w:p w14:paraId="202A1243" w14:textId="77777777" w:rsidR="00716DEE" w:rsidRDefault="00716DEE" w:rsidP="00716DEE">
      <w:pPr>
        <w:rPr>
          <w:rFonts w:ascii="Arial" w:hAnsi="Arial" w:cs="Arial"/>
          <w:b/>
        </w:rPr>
      </w:pPr>
    </w:p>
    <w:p w14:paraId="090B4738" w14:textId="77777777" w:rsidR="00716DEE" w:rsidRPr="00E67A01" w:rsidRDefault="00716DEE" w:rsidP="00716DEE">
      <w:pPr>
        <w:rPr>
          <w:rFonts w:ascii="Arial" w:hAnsi="Arial" w:cs="Arial"/>
          <w:b/>
        </w:rPr>
      </w:pPr>
      <w:r w:rsidRPr="00E67A01">
        <w:rPr>
          <w:rFonts w:ascii="Arial" w:hAnsi="Arial" w:cs="Arial"/>
          <w:b/>
        </w:rPr>
        <w:t>Criminal Sanctions</w:t>
      </w:r>
    </w:p>
    <w:p w14:paraId="10B7EFA3" w14:textId="77777777" w:rsidR="00716DEE" w:rsidRPr="00E67A01" w:rsidRDefault="00716DEE" w:rsidP="00716DEE">
      <w:pPr>
        <w:jc w:val="both"/>
        <w:rPr>
          <w:rFonts w:ascii="Arial" w:hAnsi="Arial" w:cs="Arial"/>
        </w:rPr>
      </w:pPr>
      <w:r w:rsidRPr="00E67A01">
        <w:rPr>
          <w:rFonts w:ascii="Arial" w:hAnsi="Arial" w:cs="Arial"/>
        </w:rPr>
        <w:t xml:space="preserve">Under Florida and federal law, it is a crime to possess, manufacture, sell, or distribute illegal drugs.  Possession sentences range from up to one-year imprisonment and $1,000 fine to 20 years’ imprisonment and fines up to $250,000. Forfeiture of personal and real property used to possess or to facilitate possession of a controlled substance can be a sanction for convictions. </w:t>
      </w:r>
      <w:r w:rsidRPr="00E67A01">
        <w:rPr>
          <w:rFonts w:ascii="Arial" w:hAnsi="Arial" w:cs="Arial"/>
        </w:rPr>
        <w:lastRenderedPageBreak/>
        <w:t xml:space="preserve">Sanctions can also include denial of federal benefits, such as student loans and grants [21 U.S.C. sec. 853]. Moreover, any person convicted of a federal drug offense punishable by more than one year in prison will forfeit personal and real property related to the violation, including homes, vehicles, boats, aircraft, or any other personal belongings </w:t>
      </w:r>
      <w:r w:rsidRPr="00E67A01">
        <w:rPr>
          <w:rFonts w:ascii="Arial" w:hAnsi="Arial" w:cs="Arial"/>
          <w:color w:val="000000"/>
          <w:shd w:val="clear" w:color="auto" w:fill="FFFFFF"/>
        </w:rPr>
        <w:t>[</w:t>
      </w:r>
      <w:r w:rsidRPr="00E67A01">
        <w:rPr>
          <w:rFonts w:ascii="Arial" w:hAnsi="Arial" w:cs="Arial"/>
        </w:rPr>
        <w:t>21 U.S.C. sec. 853(a)(2), 881(a)(7) and 881(a)(4)].  </w:t>
      </w:r>
    </w:p>
    <w:p w14:paraId="7B70EDD8" w14:textId="77777777" w:rsidR="00716DEE" w:rsidRPr="00E67A01" w:rsidRDefault="00716DEE" w:rsidP="00716DEE">
      <w:pPr>
        <w:ind w:left="360"/>
        <w:rPr>
          <w:rFonts w:ascii="Arial" w:hAnsi="Arial" w:cs="Arial"/>
        </w:rPr>
      </w:pPr>
    </w:p>
    <w:p w14:paraId="36616910" w14:textId="77777777" w:rsidR="00716DEE" w:rsidRPr="00E67A01" w:rsidRDefault="00716DEE" w:rsidP="00716DEE">
      <w:pPr>
        <w:rPr>
          <w:rFonts w:ascii="Arial" w:hAnsi="Arial" w:cs="Arial"/>
          <w:b/>
        </w:rPr>
      </w:pPr>
      <w:r w:rsidRPr="00E67A01">
        <w:rPr>
          <w:rFonts w:ascii="Arial" w:hAnsi="Arial" w:cs="Arial"/>
          <w:b/>
        </w:rPr>
        <w:t>Florida Drug Possession Statute Section 893.13.</w:t>
      </w:r>
    </w:p>
    <w:p w14:paraId="52084C60" w14:textId="77777777" w:rsidR="00716DEE" w:rsidRPr="00E67A01" w:rsidRDefault="00716DEE" w:rsidP="00716DEE">
      <w:pPr>
        <w:jc w:val="both"/>
        <w:rPr>
          <w:rFonts w:ascii="Arial" w:hAnsi="Arial" w:cs="Arial"/>
        </w:rPr>
      </w:pPr>
      <w:r w:rsidRPr="00E67A01">
        <w:rPr>
          <w:rFonts w:ascii="Arial" w:hAnsi="Arial" w:cs="Arial"/>
        </w:rPr>
        <w:t xml:space="preserve">Florida state laws set a range of punishments for drug offenses. The potential punishment for a drug possession charge depends on the type of controlled substance, the type of charge, and the degree of the misdemeanor or felony. The sentence for a misdemeanor conviction depends on the degree of the charge. A second-degree misdemeanor may lead to a sentence of imprisonment for up to sixty days, while a first-degree misdemeanor can result in a sentence of up to one year. </w:t>
      </w:r>
    </w:p>
    <w:p w14:paraId="2366D63E" w14:textId="77777777" w:rsidR="00716DEE" w:rsidRPr="00E67A01" w:rsidRDefault="00716DEE" w:rsidP="00716DEE">
      <w:pPr>
        <w:ind w:left="360"/>
        <w:jc w:val="both"/>
        <w:rPr>
          <w:rFonts w:ascii="Arial" w:hAnsi="Arial" w:cs="Arial"/>
        </w:rPr>
      </w:pPr>
    </w:p>
    <w:p w14:paraId="3B35DA6C" w14:textId="77777777" w:rsidR="00716DEE" w:rsidRPr="00E67A01" w:rsidRDefault="00716DEE" w:rsidP="00716DEE">
      <w:pPr>
        <w:jc w:val="both"/>
        <w:rPr>
          <w:rFonts w:ascii="Arial" w:hAnsi="Arial" w:cs="Arial"/>
        </w:rPr>
      </w:pPr>
      <w:r w:rsidRPr="00E67A01">
        <w:rPr>
          <w:rFonts w:ascii="Arial" w:hAnsi="Arial" w:cs="Arial"/>
        </w:rPr>
        <w:t>Florida state laws also require an increased sentence if the defendant has a violent criminal history with prior felony convictions; the state refers to these defendants as "career criminals" and "habitual felony offenders." While the court cannot require an enhanced sentence when the current conviction is for drug possession, a felony conviction in the current case could affect future sentencing if the defendant faces additional charges.</w:t>
      </w:r>
    </w:p>
    <w:p w14:paraId="1C09292B" w14:textId="77777777" w:rsidR="00716DEE" w:rsidRPr="00E67A01" w:rsidRDefault="00716DEE" w:rsidP="00716DEE">
      <w:pPr>
        <w:ind w:left="360"/>
        <w:jc w:val="both"/>
        <w:rPr>
          <w:rFonts w:ascii="Arial" w:hAnsi="Arial" w:cs="Arial"/>
        </w:rPr>
      </w:pPr>
    </w:p>
    <w:p w14:paraId="267D187C" w14:textId="77777777" w:rsidR="00716DEE" w:rsidRPr="00E67A01" w:rsidRDefault="00716DEE" w:rsidP="00716DEE">
      <w:pPr>
        <w:jc w:val="both"/>
        <w:rPr>
          <w:rFonts w:ascii="Arial" w:hAnsi="Arial" w:cs="Arial"/>
          <w:color w:val="000000" w:themeColor="text1"/>
        </w:rPr>
      </w:pPr>
      <w:r w:rsidRPr="00E67A01">
        <w:rPr>
          <w:rFonts w:ascii="Arial" w:hAnsi="Arial" w:cs="Arial"/>
        </w:rPr>
        <w:t>Under Florida law, the legal age for drinking and serving alcohol is 21. Underage possession of alcohol is a second-degree misdemeanor in Florida and carries the potential punishment of imprisonment up to sixty days in jail for the first offense</w:t>
      </w:r>
      <w:r w:rsidRPr="00E67A01">
        <w:rPr>
          <w:rFonts w:ascii="Arial" w:hAnsi="Arial" w:cs="Arial"/>
          <w:color w:val="000000" w:themeColor="text1"/>
        </w:rPr>
        <w:t xml:space="preserve"> [Florida Statute 562.111(1)].</w:t>
      </w:r>
      <w:r w:rsidRPr="00E67A01">
        <w:rPr>
          <w:rFonts w:ascii="Arial" w:hAnsi="Arial" w:cs="Arial"/>
          <w:color w:val="000000"/>
          <w:shd w:val="clear" w:color="auto" w:fill="FFFFFF"/>
        </w:rPr>
        <w:t xml:space="preserve"> </w:t>
      </w:r>
      <w:r w:rsidRPr="00E67A01">
        <w:rPr>
          <w:rFonts w:ascii="Arial" w:hAnsi="Arial" w:cs="Arial"/>
          <w:color w:val="000000" w:themeColor="text1"/>
        </w:rPr>
        <w:t>Florida law authorizes imprisonment for this “criminal” offense, if one is found guilty of Underage Possession of Alcohol, the court is required to revoke one’s driver's license for a minimum of six months. The court also has the authority to increase this suspension to 12 months [Florida Statute 562.111(3)].   Second and subsequent offenses result in the crime of underage possession of alcohol being classified as a first-degree misdemeanor which can result in a maximum penalty of twelve months in jail.  If found guilty of underage possession of alcohol with a prior conviction, the court is required to revoke one’s driver's license for two years.</w:t>
      </w:r>
    </w:p>
    <w:p w14:paraId="282119ED" w14:textId="77777777" w:rsidR="00716DEE" w:rsidRPr="00E67A01" w:rsidRDefault="00716DEE" w:rsidP="00716DEE">
      <w:pPr>
        <w:ind w:left="360"/>
        <w:jc w:val="both"/>
        <w:rPr>
          <w:rFonts w:ascii="Arial" w:hAnsi="Arial" w:cs="Arial"/>
          <w:b/>
        </w:rPr>
      </w:pPr>
    </w:p>
    <w:p w14:paraId="18EC5A83" w14:textId="77777777" w:rsidR="00716DEE" w:rsidRPr="00E67A01" w:rsidRDefault="00716DEE" w:rsidP="00716DEE">
      <w:pPr>
        <w:rPr>
          <w:rFonts w:ascii="Arial" w:hAnsi="Arial" w:cs="Arial"/>
          <w:b/>
        </w:rPr>
      </w:pPr>
      <w:r w:rsidRPr="00E67A01">
        <w:rPr>
          <w:rFonts w:ascii="Arial" w:hAnsi="Arial" w:cs="Arial"/>
          <w:b/>
        </w:rPr>
        <w:t>Available Drug and Alcohol Counseling, Treatment, and Rehabilitation Programs</w:t>
      </w:r>
    </w:p>
    <w:p w14:paraId="3E591D05" w14:textId="77777777" w:rsidR="00716DEE" w:rsidRPr="00E67A01" w:rsidRDefault="00716DEE" w:rsidP="00716DEE">
      <w:pPr>
        <w:ind w:left="360"/>
        <w:contextualSpacing/>
        <w:rPr>
          <w:rFonts w:ascii="Arial" w:hAnsi="Arial" w:cs="Arial"/>
          <w:bCs/>
        </w:rPr>
      </w:pPr>
    </w:p>
    <w:p w14:paraId="7BBB22F4" w14:textId="77777777" w:rsidR="00716DEE" w:rsidRPr="00E67A01" w:rsidRDefault="00716DEE" w:rsidP="00716DEE">
      <w:pPr>
        <w:ind w:left="360"/>
        <w:contextualSpacing/>
        <w:rPr>
          <w:rFonts w:ascii="Arial" w:hAnsi="Arial" w:cs="Arial"/>
          <w:bCs/>
        </w:rPr>
      </w:pPr>
      <w:r w:rsidRPr="00E67A01">
        <w:rPr>
          <w:rFonts w:ascii="Arial" w:hAnsi="Arial" w:cs="Arial"/>
          <w:bCs/>
        </w:rPr>
        <w:t>Alcoholics Anonymous </w:t>
      </w:r>
    </w:p>
    <w:p w14:paraId="5538D82F" w14:textId="77777777" w:rsidR="00716DEE" w:rsidRPr="00E67A01" w:rsidRDefault="00716DEE" w:rsidP="00716DEE">
      <w:pPr>
        <w:ind w:left="360"/>
        <w:contextualSpacing/>
        <w:rPr>
          <w:rFonts w:ascii="Arial" w:hAnsi="Arial" w:cs="Arial"/>
          <w:bCs/>
        </w:rPr>
      </w:pPr>
      <w:r w:rsidRPr="00E67A01">
        <w:rPr>
          <w:rFonts w:ascii="Arial" w:hAnsi="Arial" w:cs="Arial"/>
          <w:bCs/>
        </w:rPr>
        <w:t>Tri-County Central Office, Inc.</w:t>
      </w:r>
      <w:r w:rsidRPr="00E67A01">
        <w:rPr>
          <w:rFonts w:ascii="Arial" w:hAnsi="Arial" w:cs="Arial"/>
          <w:bCs/>
        </w:rPr>
        <w:br/>
        <w:t>8019 N. Himes, Suite 104 </w:t>
      </w:r>
      <w:r w:rsidRPr="00E67A01">
        <w:rPr>
          <w:rFonts w:ascii="Arial" w:hAnsi="Arial" w:cs="Arial"/>
          <w:bCs/>
        </w:rPr>
        <w:br/>
        <w:t>Tampa, FL 33614-2712</w:t>
      </w:r>
      <w:r w:rsidRPr="00E67A01">
        <w:rPr>
          <w:rFonts w:ascii="Arial" w:hAnsi="Arial" w:cs="Arial"/>
        </w:rPr>
        <w:br/>
      </w:r>
      <w:r w:rsidRPr="00E67A01">
        <w:rPr>
          <w:rFonts w:ascii="Arial" w:hAnsi="Arial" w:cs="Arial"/>
          <w:bCs/>
        </w:rPr>
        <w:t>(813) 933-9123</w:t>
      </w:r>
    </w:p>
    <w:p w14:paraId="00CA727F" w14:textId="77777777" w:rsidR="00716DEE" w:rsidRPr="00E67A01" w:rsidRDefault="00716DEE" w:rsidP="00716DEE">
      <w:pPr>
        <w:ind w:left="360"/>
        <w:contextualSpacing/>
        <w:rPr>
          <w:rFonts w:ascii="Arial" w:hAnsi="Arial" w:cs="Arial"/>
          <w:u w:val="single"/>
        </w:rPr>
      </w:pPr>
      <w:r w:rsidRPr="00E67A01">
        <w:rPr>
          <w:rFonts w:ascii="Arial" w:hAnsi="Arial" w:cs="Arial"/>
          <w:u w:val="single"/>
        </w:rPr>
        <w:t>www.aatampa-area.org</w:t>
      </w:r>
    </w:p>
    <w:p w14:paraId="7197296E" w14:textId="77777777" w:rsidR="00716DEE" w:rsidRPr="00E67A01" w:rsidRDefault="00716DEE" w:rsidP="00716DEE">
      <w:pPr>
        <w:ind w:left="360"/>
        <w:contextualSpacing/>
        <w:rPr>
          <w:rFonts w:ascii="Arial" w:hAnsi="Arial" w:cs="Arial"/>
        </w:rPr>
      </w:pPr>
      <w:r w:rsidRPr="00E67A01">
        <w:rPr>
          <w:rFonts w:ascii="Arial" w:hAnsi="Arial" w:cs="Arial"/>
        </w:rPr>
        <w:t>Crisis Center of Tampa Bay</w:t>
      </w:r>
    </w:p>
    <w:p w14:paraId="4F1D631D" w14:textId="77777777" w:rsidR="00716DEE" w:rsidRPr="00E67A01" w:rsidRDefault="00716DEE" w:rsidP="00716DEE">
      <w:pPr>
        <w:ind w:left="360"/>
        <w:contextualSpacing/>
        <w:rPr>
          <w:rFonts w:ascii="Arial" w:hAnsi="Arial" w:cs="Arial"/>
          <w:lang w:val="es-US"/>
        </w:rPr>
      </w:pPr>
      <w:proofErr w:type="spellStart"/>
      <w:r w:rsidRPr="00E67A01">
        <w:rPr>
          <w:rFonts w:ascii="Arial" w:hAnsi="Arial" w:cs="Arial"/>
          <w:lang w:val="es-US"/>
        </w:rPr>
        <w:t>One</w:t>
      </w:r>
      <w:proofErr w:type="spellEnd"/>
      <w:r w:rsidRPr="00E67A01">
        <w:rPr>
          <w:rFonts w:ascii="Arial" w:hAnsi="Arial" w:cs="Arial"/>
          <w:lang w:val="es-US"/>
        </w:rPr>
        <w:t xml:space="preserve"> Crisis Center Plaza </w:t>
      </w:r>
      <w:r w:rsidRPr="00E67A01">
        <w:rPr>
          <w:rFonts w:ascii="Arial" w:hAnsi="Arial" w:cs="Arial"/>
          <w:lang w:val="es-US"/>
        </w:rPr>
        <w:br/>
        <w:t>Tampa, Florida 33613-1238</w:t>
      </w:r>
    </w:p>
    <w:p w14:paraId="3570222F" w14:textId="77777777" w:rsidR="00716DEE" w:rsidRPr="00E67A01" w:rsidRDefault="00716DEE" w:rsidP="00716DEE">
      <w:pPr>
        <w:ind w:left="360"/>
        <w:contextualSpacing/>
        <w:rPr>
          <w:rFonts w:ascii="Arial" w:hAnsi="Arial" w:cs="Arial"/>
        </w:rPr>
      </w:pPr>
      <w:r w:rsidRPr="00E67A01">
        <w:rPr>
          <w:rFonts w:ascii="Arial" w:hAnsi="Arial" w:cs="Arial"/>
        </w:rPr>
        <w:t>(813) 264-9955 or Dial 2-1-1</w:t>
      </w:r>
    </w:p>
    <w:p w14:paraId="29DC25F7" w14:textId="77777777" w:rsidR="00716DEE" w:rsidRPr="00E67A01" w:rsidRDefault="00000000" w:rsidP="00716DEE">
      <w:pPr>
        <w:ind w:left="360"/>
        <w:contextualSpacing/>
        <w:rPr>
          <w:rStyle w:val="HTMLCite"/>
          <w:rFonts w:ascii="Arial" w:hAnsi="Arial" w:cs="Arial"/>
          <w:lang w:val="en"/>
        </w:rPr>
      </w:pPr>
      <w:hyperlink r:id="rId53" w:history="1">
        <w:r w:rsidR="00716DEE" w:rsidRPr="00E67A01">
          <w:rPr>
            <w:rStyle w:val="Hyperlink"/>
            <w:rFonts w:ascii="Arial" w:hAnsi="Arial" w:cs="Arial"/>
            <w:lang w:val="en"/>
          </w:rPr>
          <w:t>www.crisiscenter.com</w:t>
        </w:r>
      </w:hyperlink>
    </w:p>
    <w:p w14:paraId="7DA933BE" w14:textId="77777777" w:rsidR="00716DEE" w:rsidRPr="00E67A01" w:rsidRDefault="00716DEE" w:rsidP="00716DEE">
      <w:pPr>
        <w:ind w:left="360"/>
        <w:contextualSpacing/>
        <w:rPr>
          <w:rStyle w:val="HTMLCite"/>
          <w:rFonts w:ascii="Arial" w:hAnsi="Arial" w:cs="Arial"/>
          <w:lang w:val="en"/>
        </w:rPr>
      </w:pPr>
    </w:p>
    <w:p w14:paraId="5F32F702" w14:textId="77777777" w:rsidR="00716DEE" w:rsidRPr="00E67A01" w:rsidRDefault="00716DEE" w:rsidP="00716DEE">
      <w:pPr>
        <w:ind w:left="360"/>
        <w:contextualSpacing/>
        <w:rPr>
          <w:rStyle w:val="HTMLCite"/>
          <w:rFonts w:ascii="Arial" w:hAnsi="Arial" w:cs="Arial"/>
          <w:color w:val="000000" w:themeColor="text1"/>
          <w:lang w:val="en"/>
        </w:rPr>
      </w:pPr>
      <w:r w:rsidRPr="00E67A01">
        <w:rPr>
          <w:rStyle w:val="HTMLCite"/>
          <w:rFonts w:ascii="Arial" w:hAnsi="Arial" w:cs="Arial"/>
          <w:color w:val="000000" w:themeColor="text1"/>
          <w:lang w:val="en"/>
        </w:rPr>
        <w:t xml:space="preserve">Sanchez </w:t>
      </w:r>
      <w:proofErr w:type="gramStart"/>
      <w:r w:rsidRPr="00E67A01">
        <w:rPr>
          <w:rStyle w:val="HTMLCite"/>
          <w:rFonts w:ascii="Arial" w:hAnsi="Arial" w:cs="Arial"/>
          <w:color w:val="000000" w:themeColor="text1"/>
          <w:lang w:val="en"/>
        </w:rPr>
        <w:t>Full Service</w:t>
      </w:r>
      <w:proofErr w:type="gramEnd"/>
      <w:r w:rsidRPr="00E67A01">
        <w:rPr>
          <w:rStyle w:val="HTMLCite"/>
          <w:rFonts w:ascii="Arial" w:hAnsi="Arial" w:cs="Arial"/>
          <w:color w:val="000000" w:themeColor="text1"/>
          <w:lang w:val="en"/>
        </w:rPr>
        <w:t xml:space="preserve"> Center</w:t>
      </w:r>
    </w:p>
    <w:p w14:paraId="413AF2A6" w14:textId="77777777" w:rsidR="00716DEE" w:rsidRPr="00E67A01" w:rsidRDefault="00716DEE" w:rsidP="00716DEE">
      <w:pPr>
        <w:ind w:left="360"/>
        <w:contextualSpacing/>
        <w:rPr>
          <w:rFonts w:ascii="Arial" w:hAnsi="Arial" w:cs="Arial"/>
        </w:rPr>
      </w:pPr>
      <w:r w:rsidRPr="00E67A01">
        <w:rPr>
          <w:rFonts w:ascii="Arial" w:hAnsi="Arial" w:cs="Arial"/>
        </w:rPr>
        <w:lastRenderedPageBreak/>
        <w:t>2100 E 26th Ave, Tampa, FL 33605</w:t>
      </w:r>
    </w:p>
    <w:p w14:paraId="0D7BABDD" w14:textId="77777777" w:rsidR="00716DEE" w:rsidRPr="00E67A01" w:rsidRDefault="00716DEE" w:rsidP="00716DEE">
      <w:pPr>
        <w:ind w:left="360"/>
        <w:contextualSpacing/>
        <w:rPr>
          <w:rFonts w:ascii="Arial" w:hAnsi="Arial" w:cs="Arial"/>
        </w:rPr>
      </w:pPr>
      <w:r w:rsidRPr="00E67A01">
        <w:rPr>
          <w:rFonts w:ascii="Arial" w:hAnsi="Arial" w:cs="Arial"/>
        </w:rPr>
        <w:t>(813) 272-0673</w:t>
      </w:r>
    </w:p>
    <w:p w14:paraId="5C7D03CB" w14:textId="77777777" w:rsidR="00716DEE" w:rsidRPr="00E67A01" w:rsidRDefault="00716DEE" w:rsidP="00716DEE">
      <w:pPr>
        <w:ind w:left="360"/>
        <w:contextualSpacing/>
        <w:rPr>
          <w:rFonts w:ascii="Arial" w:hAnsi="Arial" w:cs="Arial"/>
        </w:rPr>
      </w:pPr>
    </w:p>
    <w:p w14:paraId="430759AA" w14:textId="77777777" w:rsidR="00716DEE" w:rsidRPr="00E67A01" w:rsidRDefault="00716DEE" w:rsidP="00716DEE">
      <w:pPr>
        <w:ind w:left="360"/>
        <w:contextualSpacing/>
        <w:rPr>
          <w:rFonts w:ascii="Arial" w:hAnsi="Arial" w:cs="Arial"/>
        </w:rPr>
      </w:pPr>
      <w:r w:rsidRPr="00E67A01">
        <w:rPr>
          <w:rFonts w:ascii="Arial" w:hAnsi="Arial" w:cs="Arial"/>
        </w:rPr>
        <w:t>COVE Behavioral Health</w:t>
      </w:r>
    </w:p>
    <w:p w14:paraId="0C079D36" w14:textId="77777777" w:rsidR="00716DEE" w:rsidRPr="00E67A01" w:rsidRDefault="00716DEE" w:rsidP="00716DEE">
      <w:pPr>
        <w:ind w:left="360"/>
        <w:contextualSpacing/>
        <w:rPr>
          <w:rFonts w:ascii="Arial" w:hAnsi="Arial" w:cs="Arial"/>
        </w:rPr>
      </w:pPr>
      <w:r w:rsidRPr="00E67A01">
        <w:rPr>
          <w:rFonts w:ascii="Arial" w:hAnsi="Arial" w:cs="Arial"/>
        </w:rPr>
        <w:t>4422 E Columbus Drive, Tampa, FL (main facility)</w:t>
      </w:r>
    </w:p>
    <w:p w14:paraId="1B26DAEA" w14:textId="77777777" w:rsidR="00716DEE" w:rsidRPr="00E67A01" w:rsidRDefault="00716DEE" w:rsidP="00716DEE">
      <w:pPr>
        <w:ind w:left="360"/>
        <w:contextualSpacing/>
        <w:rPr>
          <w:rFonts w:ascii="Arial" w:hAnsi="Arial" w:cs="Arial"/>
        </w:rPr>
      </w:pPr>
      <w:r w:rsidRPr="00E67A01">
        <w:rPr>
          <w:rFonts w:ascii="Arial" w:hAnsi="Arial" w:cs="Arial"/>
        </w:rPr>
        <w:t>1463 Oakfield Drive, #113, Brandon, FL 33511 (outpatient facility)</w:t>
      </w:r>
    </w:p>
    <w:p w14:paraId="3CA9029F" w14:textId="77777777" w:rsidR="00716DEE" w:rsidRPr="00E67A01" w:rsidRDefault="00716DEE" w:rsidP="00716DEE">
      <w:pPr>
        <w:ind w:left="360"/>
        <w:contextualSpacing/>
        <w:rPr>
          <w:rFonts w:ascii="Arial" w:hAnsi="Arial" w:cs="Arial"/>
        </w:rPr>
      </w:pPr>
      <w:r w:rsidRPr="00E67A01">
        <w:rPr>
          <w:rFonts w:ascii="Arial" w:hAnsi="Arial" w:cs="Arial"/>
        </w:rPr>
        <w:t>813-384-4000</w:t>
      </w:r>
    </w:p>
    <w:p w14:paraId="3AD66FC5" w14:textId="77777777" w:rsidR="00716DEE" w:rsidRPr="00E67A01" w:rsidRDefault="00000000" w:rsidP="00716DEE">
      <w:pPr>
        <w:ind w:left="360"/>
        <w:contextualSpacing/>
        <w:rPr>
          <w:rFonts w:ascii="Arial" w:hAnsi="Arial" w:cs="Arial"/>
        </w:rPr>
      </w:pPr>
      <w:hyperlink r:id="rId54" w:history="1">
        <w:r w:rsidR="00716DEE" w:rsidRPr="00E67A01">
          <w:rPr>
            <w:rStyle w:val="Hyperlink"/>
            <w:rFonts w:ascii="Arial" w:hAnsi="Arial" w:cs="Arial"/>
          </w:rPr>
          <w:t>www.covebh.org</w:t>
        </w:r>
      </w:hyperlink>
    </w:p>
    <w:p w14:paraId="4F8AA285" w14:textId="77777777" w:rsidR="00716DEE" w:rsidRPr="00E67A01" w:rsidRDefault="00716DEE" w:rsidP="00716DEE">
      <w:pPr>
        <w:ind w:left="360"/>
        <w:contextualSpacing/>
        <w:rPr>
          <w:rFonts w:ascii="Arial" w:hAnsi="Arial" w:cs="Arial"/>
        </w:rPr>
      </w:pPr>
    </w:p>
    <w:p w14:paraId="1489ACE0" w14:textId="77777777" w:rsidR="00716DEE" w:rsidRPr="00E67A01" w:rsidRDefault="00716DEE" w:rsidP="00716DEE">
      <w:pPr>
        <w:ind w:left="360"/>
        <w:contextualSpacing/>
        <w:rPr>
          <w:rFonts w:ascii="Arial" w:hAnsi="Arial" w:cs="Arial"/>
        </w:rPr>
      </w:pPr>
      <w:r w:rsidRPr="00E67A01">
        <w:rPr>
          <w:rFonts w:ascii="Arial" w:hAnsi="Arial" w:cs="Arial"/>
        </w:rPr>
        <w:t>Hillsborough County Anti-Drug Alliance</w:t>
      </w:r>
    </w:p>
    <w:p w14:paraId="00B9B7B7" w14:textId="77777777" w:rsidR="00716DEE" w:rsidRPr="00E67A01" w:rsidRDefault="00716DEE" w:rsidP="00716DEE">
      <w:pPr>
        <w:ind w:left="360"/>
        <w:contextualSpacing/>
        <w:rPr>
          <w:rFonts w:ascii="Arial" w:hAnsi="Arial" w:cs="Arial"/>
        </w:rPr>
      </w:pPr>
      <w:r w:rsidRPr="00E67A01">
        <w:rPr>
          <w:rFonts w:ascii="Arial" w:hAnsi="Arial" w:cs="Arial"/>
        </w:rPr>
        <w:t>4612 North 56</w:t>
      </w:r>
      <w:r w:rsidRPr="00E67A01">
        <w:rPr>
          <w:rFonts w:ascii="Arial" w:hAnsi="Arial" w:cs="Arial"/>
          <w:vertAlign w:val="superscript"/>
        </w:rPr>
        <w:t>th</w:t>
      </w:r>
      <w:r w:rsidRPr="00E67A01">
        <w:rPr>
          <w:rFonts w:ascii="Arial" w:hAnsi="Arial" w:cs="Arial"/>
        </w:rPr>
        <w:t xml:space="preserve"> Street (ACTS building)</w:t>
      </w:r>
      <w:r w:rsidRPr="00E67A01">
        <w:rPr>
          <w:rFonts w:ascii="Arial" w:hAnsi="Arial" w:cs="Arial"/>
        </w:rPr>
        <w:br/>
        <w:t>Tampa, FL 33610</w:t>
      </w:r>
    </w:p>
    <w:p w14:paraId="6FC98CA4" w14:textId="77777777" w:rsidR="00716DEE" w:rsidRPr="00E67A01" w:rsidRDefault="00716DEE" w:rsidP="00716DEE">
      <w:pPr>
        <w:ind w:left="360"/>
        <w:contextualSpacing/>
        <w:rPr>
          <w:rFonts w:ascii="Arial" w:hAnsi="Arial" w:cs="Arial"/>
        </w:rPr>
      </w:pPr>
      <w:r w:rsidRPr="00E67A01">
        <w:rPr>
          <w:rFonts w:ascii="Arial" w:hAnsi="Arial" w:cs="Arial"/>
        </w:rPr>
        <w:t>(813) 238-4034</w:t>
      </w:r>
    </w:p>
    <w:p w14:paraId="22257361" w14:textId="77777777" w:rsidR="00716DEE" w:rsidRPr="00E67A01" w:rsidRDefault="00000000" w:rsidP="00716DEE">
      <w:pPr>
        <w:ind w:left="360"/>
        <w:contextualSpacing/>
        <w:rPr>
          <w:rFonts w:ascii="Arial" w:hAnsi="Arial" w:cs="Arial"/>
        </w:rPr>
      </w:pPr>
      <w:hyperlink r:id="rId55" w:history="1">
        <w:r w:rsidR="00716DEE" w:rsidRPr="00E67A01">
          <w:rPr>
            <w:rStyle w:val="Hyperlink"/>
            <w:rFonts w:ascii="Arial" w:hAnsi="Arial" w:cs="Arial"/>
            <w:color w:val="auto"/>
          </w:rPr>
          <w:t>www.hcada.com</w:t>
        </w:r>
      </w:hyperlink>
    </w:p>
    <w:p w14:paraId="11C822BD" w14:textId="77777777" w:rsidR="00716DEE" w:rsidRPr="00E67A01" w:rsidRDefault="00716DEE" w:rsidP="00716DEE">
      <w:pPr>
        <w:ind w:left="360"/>
        <w:contextualSpacing/>
        <w:rPr>
          <w:rFonts w:ascii="Arial" w:hAnsi="Arial" w:cs="Arial"/>
        </w:rPr>
      </w:pPr>
    </w:p>
    <w:p w14:paraId="45E95F9D" w14:textId="77777777" w:rsidR="00716DEE" w:rsidRPr="00E67A01" w:rsidRDefault="00716DEE" w:rsidP="00716DEE">
      <w:pPr>
        <w:ind w:left="360"/>
        <w:contextualSpacing/>
        <w:rPr>
          <w:rFonts w:ascii="Arial" w:hAnsi="Arial" w:cs="Arial"/>
        </w:rPr>
      </w:pPr>
      <w:proofErr w:type="spellStart"/>
      <w:r w:rsidRPr="00E67A01">
        <w:rPr>
          <w:rFonts w:ascii="Arial" w:hAnsi="Arial" w:cs="Arial"/>
        </w:rPr>
        <w:t>StopRx</w:t>
      </w:r>
      <w:proofErr w:type="spellEnd"/>
      <w:r w:rsidRPr="00E67A01">
        <w:rPr>
          <w:rFonts w:ascii="Arial" w:hAnsi="Arial" w:cs="Arial"/>
        </w:rPr>
        <w:t xml:space="preserve"> Drug Abuse</w:t>
      </w:r>
    </w:p>
    <w:p w14:paraId="2505D14B" w14:textId="77777777" w:rsidR="00716DEE" w:rsidRPr="00E67A01" w:rsidRDefault="00716DEE" w:rsidP="00716DEE">
      <w:pPr>
        <w:ind w:left="360"/>
        <w:contextualSpacing/>
        <w:rPr>
          <w:rFonts w:ascii="Arial" w:hAnsi="Arial" w:cs="Arial"/>
          <w:lang w:val="es-US"/>
        </w:rPr>
      </w:pPr>
      <w:r w:rsidRPr="00E67A01">
        <w:rPr>
          <w:rFonts w:ascii="Arial" w:hAnsi="Arial" w:cs="Arial"/>
          <w:lang w:val="es-US"/>
        </w:rPr>
        <w:t xml:space="preserve">3300 Henderson </w:t>
      </w:r>
      <w:proofErr w:type="spellStart"/>
      <w:r w:rsidRPr="00E67A01">
        <w:rPr>
          <w:rFonts w:ascii="Arial" w:hAnsi="Arial" w:cs="Arial"/>
          <w:lang w:val="es-US"/>
        </w:rPr>
        <w:t>Blvd</w:t>
      </w:r>
      <w:proofErr w:type="spellEnd"/>
      <w:r w:rsidRPr="00E67A01">
        <w:rPr>
          <w:rFonts w:ascii="Arial" w:hAnsi="Arial" w:cs="Arial"/>
          <w:lang w:val="es-US"/>
        </w:rPr>
        <w:t>, #208, Tampa, FL 33609</w:t>
      </w:r>
    </w:p>
    <w:p w14:paraId="6B3AFA1E" w14:textId="77777777" w:rsidR="00716DEE" w:rsidRPr="00E67A01" w:rsidRDefault="00716DEE" w:rsidP="00716DEE">
      <w:pPr>
        <w:ind w:left="360"/>
        <w:contextualSpacing/>
        <w:rPr>
          <w:rFonts w:ascii="Arial" w:hAnsi="Arial" w:cs="Arial"/>
          <w:lang w:val="es-US"/>
        </w:rPr>
      </w:pPr>
      <w:r w:rsidRPr="00E67A01">
        <w:rPr>
          <w:rFonts w:ascii="Arial" w:hAnsi="Arial" w:cs="Arial"/>
          <w:lang w:val="es-US"/>
        </w:rPr>
        <w:t>(813)842-3073</w:t>
      </w:r>
    </w:p>
    <w:p w14:paraId="509A42DD" w14:textId="77777777" w:rsidR="00716DEE" w:rsidRPr="00E67A01" w:rsidRDefault="00000000" w:rsidP="00716DEE">
      <w:pPr>
        <w:ind w:left="360"/>
        <w:contextualSpacing/>
        <w:rPr>
          <w:rFonts w:ascii="Arial" w:hAnsi="Arial" w:cs="Arial"/>
          <w:lang w:val="es-US"/>
        </w:rPr>
      </w:pPr>
      <w:hyperlink r:id="rId56" w:history="1">
        <w:r w:rsidR="00716DEE" w:rsidRPr="00E67A01">
          <w:rPr>
            <w:rStyle w:val="Hyperlink"/>
            <w:rFonts w:ascii="Arial" w:hAnsi="Arial" w:cs="Arial"/>
            <w:color w:val="auto"/>
            <w:lang w:val="es-US"/>
          </w:rPr>
          <w:t>www.stoprxdrugabuse.org</w:t>
        </w:r>
      </w:hyperlink>
    </w:p>
    <w:p w14:paraId="4903FCC4" w14:textId="77777777" w:rsidR="00716DEE" w:rsidRPr="00E67A01" w:rsidRDefault="00716DEE" w:rsidP="00716DEE">
      <w:pPr>
        <w:ind w:left="360"/>
        <w:contextualSpacing/>
        <w:rPr>
          <w:rFonts w:ascii="Arial" w:hAnsi="Arial" w:cs="Arial"/>
          <w:lang w:val="es-US"/>
        </w:rPr>
      </w:pPr>
    </w:p>
    <w:p w14:paraId="3904B4EF" w14:textId="77777777" w:rsidR="00716DEE" w:rsidRPr="00E67A01" w:rsidRDefault="00716DEE" w:rsidP="00716DEE">
      <w:pPr>
        <w:ind w:left="360"/>
        <w:contextualSpacing/>
        <w:rPr>
          <w:rFonts w:ascii="Arial" w:hAnsi="Arial" w:cs="Arial"/>
        </w:rPr>
      </w:pPr>
      <w:r w:rsidRPr="00E67A01">
        <w:rPr>
          <w:rFonts w:ascii="Arial" w:hAnsi="Arial" w:cs="Arial"/>
        </w:rPr>
        <w:t>Detoxification</w:t>
      </w:r>
    </w:p>
    <w:p w14:paraId="049E047A" w14:textId="77777777" w:rsidR="00716DEE" w:rsidRPr="00E67A01" w:rsidRDefault="00716DEE" w:rsidP="00716DEE">
      <w:pPr>
        <w:ind w:left="360"/>
        <w:contextualSpacing/>
        <w:rPr>
          <w:rFonts w:ascii="Arial" w:hAnsi="Arial" w:cs="Arial"/>
        </w:rPr>
      </w:pPr>
      <w:r w:rsidRPr="00E67A01">
        <w:rPr>
          <w:rFonts w:ascii="Arial" w:hAnsi="Arial" w:cs="Arial"/>
        </w:rPr>
        <w:t>Operation PAR, Inc.</w:t>
      </w:r>
    </w:p>
    <w:p w14:paraId="3D1E7305" w14:textId="77777777" w:rsidR="00716DEE" w:rsidRPr="00E67A01" w:rsidRDefault="00716DEE" w:rsidP="00716DEE">
      <w:pPr>
        <w:ind w:left="360"/>
        <w:contextualSpacing/>
        <w:rPr>
          <w:rFonts w:ascii="Arial" w:hAnsi="Arial" w:cs="Arial"/>
        </w:rPr>
      </w:pPr>
      <w:r w:rsidRPr="00E67A01">
        <w:rPr>
          <w:rFonts w:ascii="Arial" w:hAnsi="Arial" w:cs="Arial"/>
        </w:rPr>
        <w:t>The Highpoint</w:t>
      </w:r>
    </w:p>
    <w:p w14:paraId="542F5138" w14:textId="77777777" w:rsidR="00716DEE" w:rsidRPr="00E67A01" w:rsidRDefault="00716DEE" w:rsidP="00716DEE">
      <w:pPr>
        <w:ind w:left="360"/>
        <w:contextualSpacing/>
        <w:rPr>
          <w:rFonts w:ascii="Arial" w:hAnsi="Arial" w:cs="Arial"/>
        </w:rPr>
      </w:pPr>
      <w:r w:rsidRPr="00E67A01">
        <w:rPr>
          <w:rFonts w:ascii="Arial" w:hAnsi="Arial" w:cs="Arial"/>
        </w:rPr>
        <w:t>6150 150th Ave N, Clearwater, FL 33760</w:t>
      </w:r>
    </w:p>
    <w:p w14:paraId="364BB958" w14:textId="77777777" w:rsidR="00716DEE" w:rsidRPr="00E67A01" w:rsidRDefault="00716DEE" w:rsidP="00716DEE">
      <w:pPr>
        <w:ind w:left="360"/>
        <w:contextualSpacing/>
        <w:rPr>
          <w:rFonts w:ascii="Arial" w:hAnsi="Arial" w:cs="Arial"/>
        </w:rPr>
      </w:pPr>
      <w:r w:rsidRPr="00E67A01">
        <w:rPr>
          <w:rFonts w:ascii="Arial" w:hAnsi="Arial" w:cs="Arial"/>
        </w:rPr>
        <w:t>(727)499-2335</w:t>
      </w:r>
    </w:p>
    <w:p w14:paraId="1212434E" w14:textId="77777777" w:rsidR="00716DEE" w:rsidRPr="00E67A01" w:rsidRDefault="00000000" w:rsidP="00716DEE">
      <w:pPr>
        <w:ind w:left="360"/>
        <w:contextualSpacing/>
        <w:rPr>
          <w:rFonts w:ascii="Arial" w:hAnsi="Arial" w:cs="Arial"/>
          <w:b/>
        </w:rPr>
      </w:pPr>
      <w:hyperlink r:id="rId57" w:history="1">
        <w:r w:rsidR="00716DEE" w:rsidRPr="00E67A01">
          <w:rPr>
            <w:rStyle w:val="Hyperlink"/>
            <w:rFonts w:ascii="Arial" w:hAnsi="Arial" w:cs="Arial"/>
            <w:color w:val="auto"/>
          </w:rPr>
          <w:t>www.operationpar.org</w:t>
        </w:r>
      </w:hyperlink>
      <w:bookmarkStart w:id="479" w:name="_Toc485819016"/>
    </w:p>
    <w:p w14:paraId="61ACD51C" w14:textId="77777777" w:rsidR="00716DEE" w:rsidRPr="00E67A01" w:rsidRDefault="00716DEE" w:rsidP="00716DEE">
      <w:pPr>
        <w:pStyle w:val="Title"/>
        <w:pBdr>
          <w:bottom w:val="thickThinSmallGap" w:sz="24" w:space="19" w:color="auto"/>
        </w:pBdr>
        <w:rPr>
          <w:sz w:val="24"/>
        </w:rPr>
      </w:pPr>
      <w:r w:rsidRPr="00E67A01">
        <w:rPr>
          <w:sz w:val="24"/>
        </w:rPr>
        <w:br w:type="page"/>
      </w:r>
    </w:p>
    <w:p w14:paraId="3E7881D7" w14:textId="77777777" w:rsidR="00716DEE" w:rsidRPr="00E67A01" w:rsidRDefault="00716DEE" w:rsidP="00716DEE">
      <w:pPr>
        <w:pStyle w:val="Title"/>
        <w:pBdr>
          <w:bottom w:val="thickThinSmallGap" w:sz="24" w:space="19" w:color="auto"/>
        </w:pBdr>
        <w:rPr>
          <w:sz w:val="24"/>
        </w:rPr>
      </w:pPr>
      <w:r w:rsidRPr="00E67A01">
        <w:rPr>
          <w:sz w:val="24"/>
        </w:rPr>
        <w:lastRenderedPageBreak/>
        <w:t>COURSE CATALOG</w:t>
      </w:r>
    </w:p>
    <w:p w14:paraId="3019F9CF" w14:textId="77777777" w:rsidR="00716DEE" w:rsidRPr="00E67A01" w:rsidRDefault="00716DEE" w:rsidP="00716DEE">
      <w:pPr>
        <w:pStyle w:val="Title"/>
        <w:pBdr>
          <w:bottom w:val="thickThinSmallGap" w:sz="24" w:space="19" w:color="auto"/>
        </w:pBdr>
        <w:rPr>
          <w:sz w:val="24"/>
        </w:rPr>
      </w:pPr>
      <w:r w:rsidRPr="00E67A01">
        <w:rPr>
          <w:sz w:val="24"/>
        </w:rPr>
        <w:t>Program Descriptions</w:t>
      </w:r>
    </w:p>
    <w:p w14:paraId="6F9158D5" w14:textId="77777777" w:rsidR="00716DEE" w:rsidRPr="00E67A01" w:rsidRDefault="00716DEE" w:rsidP="00716DEE">
      <w:pPr>
        <w:rPr>
          <w:rFonts w:ascii="Arial" w:hAnsi="Arial" w:cs="Arial"/>
        </w:rPr>
      </w:pPr>
    </w:p>
    <w:p w14:paraId="3609CD07" w14:textId="77777777" w:rsidR="00716DEE" w:rsidRPr="00E67A01" w:rsidRDefault="00716DEE" w:rsidP="00716DEE">
      <w:pPr>
        <w:rPr>
          <w:rFonts w:ascii="Arial" w:hAnsi="Arial" w:cs="Arial"/>
        </w:rPr>
      </w:pPr>
    </w:p>
    <w:p w14:paraId="310B63E1" w14:textId="77777777" w:rsidR="00716DEE" w:rsidRDefault="00716DEE" w:rsidP="00716DEE">
      <w:pPr>
        <w:jc w:val="both"/>
        <w:rPr>
          <w:rFonts w:ascii="Arial" w:hAnsi="Arial" w:cs="Arial"/>
        </w:rPr>
      </w:pPr>
    </w:p>
    <w:p w14:paraId="1D037C84" w14:textId="77777777" w:rsidR="00716DEE" w:rsidRDefault="00716DEE" w:rsidP="00716DEE">
      <w:pPr>
        <w:jc w:val="both"/>
        <w:rPr>
          <w:rFonts w:ascii="Arial" w:hAnsi="Arial" w:cs="Arial"/>
        </w:rPr>
      </w:pPr>
    </w:p>
    <w:p w14:paraId="29CC9C43" w14:textId="77777777" w:rsidR="00716DEE" w:rsidRPr="00E67A01" w:rsidRDefault="00716DEE" w:rsidP="00716DEE">
      <w:pPr>
        <w:jc w:val="both"/>
        <w:rPr>
          <w:rFonts w:ascii="Arial" w:hAnsi="Arial" w:cs="Arial"/>
        </w:rPr>
      </w:pPr>
      <w:r w:rsidRPr="00E67A01">
        <w:rPr>
          <w:rFonts w:ascii="Arial" w:hAnsi="Arial" w:cs="Arial"/>
        </w:rPr>
        <w:t xml:space="preserve">Brewster Technical College offers job preparation/occupational training programs for students to obtain entry-level employment into their chosen field, as well as continuing education classes to update or enhance students’ current skills.  </w:t>
      </w:r>
    </w:p>
    <w:p w14:paraId="299374AF" w14:textId="77777777" w:rsidR="00716DEE" w:rsidRPr="00E67A01" w:rsidRDefault="00716DEE" w:rsidP="00716DEE">
      <w:pPr>
        <w:jc w:val="both"/>
        <w:rPr>
          <w:rFonts w:ascii="Arial" w:hAnsi="Arial" w:cs="Arial"/>
        </w:rPr>
      </w:pPr>
    </w:p>
    <w:p w14:paraId="18F015D9" w14:textId="77777777" w:rsidR="00716DEE" w:rsidRPr="00E67A01" w:rsidRDefault="00716DEE" w:rsidP="00716DEE">
      <w:pPr>
        <w:jc w:val="both"/>
        <w:rPr>
          <w:rFonts w:ascii="Arial" w:hAnsi="Arial" w:cs="Arial"/>
        </w:rPr>
      </w:pPr>
      <w:r w:rsidRPr="00E67A01">
        <w:rPr>
          <w:rFonts w:ascii="Arial" w:hAnsi="Arial" w:cs="Arial"/>
        </w:rPr>
        <w:t>Brewster Technical College educational programs are authorized through Hillsborough County Public Schools and the State of Florida Department of Education.  Job preparation programs are divided into Occupational Completion Points (OCPs).  OCPs are career ladders within programs.  All programs at Brewster Technical College programs are presented as a hybrid program (both distance learning and class time).  All programs are taught in English. The length of study indicated below is if the program is offered during the day unless indicated for the evening.</w:t>
      </w:r>
    </w:p>
    <w:p w14:paraId="4D82E91E" w14:textId="77777777" w:rsidR="00716DEE" w:rsidRPr="00E67A01" w:rsidRDefault="00716DEE" w:rsidP="00716DEE">
      <w:pPr>
        <w:jc w:val="both"/>
        <w:rPr>
          <w:rFonts w:ascii="Arial" w:hAnsi="Arial" w:cs="Arial"/>
        </w:rPr>
      </w:pPr>
    </w:p>
    <w:p w14:paraId="32360216" w14:textId="77777777" w:rsidR="00716DEE" w:rsidRPr="00E67A01" w:rsidRDefault="00716DEE" w:rsidP="00716DEE">
      <w:pPr>
        <w:jc w:val="both"/>
        <w:rPr>
          <w:rFonts w:ascii="Arial" w:hAnsi="Arial" w:cs="Arial"/>
        </w:rPr>
      </w:pPr>
      <w:r w:rsidRPr="00E67A01">
        <w:rPr>
          <w:rFonts w:ascii="Arial" w:hAnsi="Arial" w:cs="Arial"/>
        </w:rPr>
        <w:t>Detailed information about each program begins on the next page.</w:t>
      </w:r>
    </w:p>
    <w:p w14:paraId="5CFAC5D4" w14:textId="77777777" w:rsidR="00716DEE" w:rsidRPr="00E67A01" w:rsidRDefault="00716DEE" w:rsidP="00716DEE">
      <w:pPr>
        <w:rPr>
          <w:rFonts w:ascii="Arial" w:hAnsi="Arial" w:cs="Arial"/>
        </w:rPr>
      </w:pPr>
    </w:p>
    <w:p w14:paraId="1B844CEE" w14:textId="77777777" w:rsidR="00716DEE" w:rsidRPr="00E67A01" w:rsidRDefault="00716DEE" w:rsidP="00716DEE">
      <w:pPr>
        <w:rPr>
          <w:rFonts w:ascii="Arial" w:hAnsi="Arial" w:cs="Arial"/>
        </w:rPr>
      </w:pPr>
    </w:p>
    <w:p w14:paraId="3D88040D" w14:textId="77777777" w:rsidR="00716DEE" w:rsidRPr="00E67A01" w:rsidRDefault="00716DEE" w:rsidP="00716DEE">
      <w:pPr>
        <w:rPr>
          <w:rFonts w:ascii="Arial" w:hAnsi="Arial" w:cs="Arial"/>
        </w:rPr>
      </w:pPr>
    </w:p>
    <w:p w14:paraId="26104C67" w14:textId="77777777" w:rsidR="00716DEE" w:rsidRPr="00E67A01" w:rsidRDefault="00716DEE" w:rsidP="00716DEE">
      <w:pPr>
        <w:rPr>
          <w:rFonts w:ascii="Arial" w:hAnsi="Arial" w:cs="Arial"/>
        </w:rPr>
      </w:pPr>
    </w:p>
    <w:p w14:paraId="5A4FD18D" w14:textId="77777777" w:rsidR="00716DEE" w:rsidRPr="00E67A01" w:rsidRDefault="00716DEE" w:rsidP="00716DEE">
      <w:pPr>
        <w:rPr>
          <w:rFonts w:ascii="Arial" w:hAnsi="Arial" w:cs="Arial"/>
        </w:rPr>
      </w:pPr>
    </w:p>
    <w:p w14:paraId="4326E8A9" w14:textId="77777777" w:rsidR="00716DEE" w:rsidRDefault="00716DEE" w:rsidP="00716DEE">
      <w:pPr>
        <w:rPr>
          <w:rFonts w:ascii="Arial" w:hAnsi="Arial" w:cs="Arial"/>
        </w:rPr>
      </w:pPr>
    </w:p>
    <w:p w14:paraId="46B87E73" w14:textId="77777777" w:rsidR="00716DEE" w:rsidRDefault="00716DEE" w:rsidP="00716DEE">
      <w:pPr>
        <w:rPr>
          <w:rFonts w:ascii="Arial" w:hAnsi="Arial" w:cs="Arial"/>
        </w:rPr>
      </w:pPr>
    </w:p>
    <w:p w14:paraId="2ED7E090" w14:textId="77777777" w:rsidR="00716DEE" w:rsidRDefault="00716DEE" w:rsidP="00716DEE">
      <w:pPr>
        <w:rPr>
          <w:rFonts w:ascii="Arial" w:hAnsi="Arial" w:cs="Arial"/>
        </w:rPr>
      </w:pPr>
    </w:p>
    <w:p w14:paraId="2ACEC589" w14:textId="77777777" w:rsidR="00716DEE" w:rsidRDefault="00716DEE" w:rsidP="00716DEE">
      <w:pPr>
        <w:rPr>
          <w:rFonts w:ascii="Arial" w:hAnsi="Arial" w:cs="Arial"/>
        </w:rPr>
      </w:pPr>
    </w:p>
    <w:p w14:paraId="597CEEB6" w14:textId="77777777" w:rsidR="00716DEE" w:rsidRDefault="00716DEE" w:rsidP="00716DEE">
      <w:pPr>
        <w:rPr>
          <w:rFonts w:ascii="Arial" w:hAnsi="Arial" w:cs="Arial"/>
        </w:rPr>
      </w:pPr>
    </w:p>
    <w:p w14:paraId="28DEA312" w14:textId="77777777" w:rsidR="00716DEE" w:rsidRDefault="00716DEE" w:rsidP="00716DEE">
      <w:pPr>
        <w:rPr>
          <w:rFonts w:ascii="Arial" w:hAnsi="Arial" w:cs="Arial"/>
        </w:rPr>
      </w:pPr>
    </w:p>
    <w:p w14:paraId="0022B30C" w14:textId="77777777" w:rsidR="00716DEE" w:rsidRDefault="00716DEE" w:rsidP="00716DEE">
      <w:pPr>
        <w:rPr>
          <w:rFonts w:ascii="Arial" w:hAnsi="Arial" w:cs="Arial"/>
        </w:rPr>
      </w:pPr>
    </w:p>
    <w:p w14:paraId="4E3B8E1A" w14:textId="77777777" w:rsidR="00716DEE" w:rsidRDefault="00716DEE" w:rsidP="00716DEE">
      <w:pPr>
        <w:rPr>
          <w:rFonts w:ascii="Arial" w:hAnsi="Arial" w:cs="Arial"/>
        </w:rPr>
      </w:pPr>
    </w:p>
    <w:p w14:paraId="5DC764DF" w14:textId="77777777" w:rsidR="00716DEE" w:rsidRDefault="00716DEE" w:rsidP="00716DEE">
      <w:pPr>
        <w:rPr>
          <w:rFonts w:ascii="Arial" w:hAnsi="Arial" w:cs="Arial"/>
        </w:rPr>
      </w:pPr>
    </w:p>
    <w:p w14:paraId="457596AE" w14:textId="77777777" w:rsidR="00716DEE" w:rsidRDefault="00716DEE" w:rsidP="00716DEE">
      <w:pPr>
        <w:rPr>
          <w:rFonts w:ascii="Arial" w:hAnsi="Arial" w:cs="Arial"/>
        </w:rPr>
      </w:pPr>
    </w:p>
    <w:p w14:paraId="4B22589E" w14:textId="77777777" w:rsidR="00716DEE" w:rsidRDefault="00716DEE" w:rsidP="00716DEE">
      <w:pPr>
        <w:rPr>
          <w:rFonts w:ascii="Arial" w:hAnsi="Arial" w:cs="Arial"/>
        </w:rPr>
      </w:pPr>
    </w:p>
    <w:p w14:paraId="7FAE8335" w14:textId="77777777" w:rsidR="00716DEE" w:rsidRDefault="00716DEE" w:rsidP="00716DEE">
      <w:pPr>
        <w:rPr>
          <w:rFonts w:ascii="Arial" w:hAnsi="Arial" w:cs="Arial"/>
        </w:rPr>
      </w:pPr>
    </w:p>
    <w:p w14:paraId="64EC71FA" w14:textId="77777777" w:rsidR="00716DEE" w:rsidRDefault="00716DEE" w:rsidP="00716DEE">
      <w:pPr>
        <w:rPr>
          <w:rFonts w:ascii="Arial" w:hAnsi="Arial" w:cs="Arial"/>
        </w:rPr>
      </w:pPr>
    </w:p>
    <w:p w14:paraId="5DDD690C" w14:textId="77777777" w:rsidR="00716DEE" w:rsidRDefault="00716DEE" w:rsidP="00716DEE">
      <w:pPr>
        <w:rPr>
          <w:rFonts w:ascii="Arial" w:hAnsi="Arial" w:cs="Arial"/>
        </w:rPr>
      </w:pPr>
    </w:p>
    <w:p w14:paraId="1213DA69" w14:textId="77777777" w:rsidR="00716DEE" w:rsidRDefault="00716DEE" w:rsidP="00716DEE">
      <w:pPr>
        <w:rPr>
          <w:rFonts w:ascii="Arial" w:hAnsi="Arial" w:cs="Arial"/>
        </w:rPr>
      </w:pPr>
    </w:p>
    <w:p w14:paraId="1EAEBAF3" w14:textId="77777777" w:rsidR="00716DEE" w:rsidRDefault="00716DEE" w:rsidP="00716DEE">
      <w:pPr>
        <w:rPr>
          <w:rFonts w:ascii="Arial" w:hAnsi="Arial" w:cs="Arial"/>
        </w:rPr>
      </w:pPr>
    </w:p>
    <w:p w14:paraId="3046B6B9" w14:textId="77777777" w:rsidR="00716DEE" w:rsidRDefault="00716DEE" w:rsidP="00716DEE">
      <w:pPr>
        <w:rPr>
          <w:rFonts w:ascii="Arial" w:hAnsi="Arial" w:cs="Arial"/>
        </w:rPr>
      </w:pPr>
    </w:p>
    <w:p w14:paraId="23DCA4C3" w14:textId="77777777" w:rsidR="00716DEE" w:rsidRDefault="00716DEE" w:rsidP="00716DEE">
      <w:pPr>
        <w:rPr>
          <w:rFonts w:ascii="Arial" w:hAnsi="Arial" w:cs="Arial"/>
        </w:rPr>
      </w:pPr>
    </w:p>
    <w:p w14:paraId="62A9803D" w14:textId="77777777" w:rsidR="00716DEE" w:rsidRDefault="00716DEE" w:rsidP="00716DEE">
      <w:pPr>
        <w:rPr>
          <w:rFonts w:ascii="Arial" w:hAnsi="Arial" w:cs="Arial"/>
        </w:rPr>
      </w:pPr>
    </w:p>
    <w:p w14:paraId="1BA9953B" w14:textId="77777777" w:rsidR="00716DEE" w:rsidRDefault="00716DEE" w:rsidP="00716DEE">
      <w:pPr>
        <w:rPr>
          <w:rFonts w:ascii="Arial" w:hAnsi="Arial" w:cs="Arial"/>
        </w:rPr>
      </w:pPr>
    </w:p>
    <w:p w14:paraId="53CEAF94" w14:textId="77777777" w:rsidR="00716DEE" w:rsidRDefault="00716DEE" w:rsidP="00716DEE">
      <w:pPr>
        <w:rPr>
          <w:rFonts w:ascii="Arial" w:hAnsi="Arial"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5"/>
        <w:gridCol w:w="799"/>
        <w:gridCol w:w="1025"/>
        <w:gridCol w:w="1391"/>
        <w:gridCol w:w="1615"/>
        <w:gridCol w:w="945"/>
        <w:gridCol w:w="884"/>
      </w:tblGrid>
      <w:tr w:rsidR="00716DEE" w14:paraId="0BC201B5" w14:textId="77777777" w:rsidTr="00F1425D">
        <w:trPr>
          <w:trHeight w:val="435"/>
        </w:trPr>
        <w:tc>
          <w:tcPr>
            <w:tcW w:w="3795"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3B32B4FB"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lastRenderedPageBreak/>
              <w:t>DAY TIME PROGRAM</w:t>
            </w:r>
            <w:r>
              <w:rPr>
                <w:rStyle w:val="eop"/>
                <w:rFonts w:ascii="Calibri" w:hAnsi="Calibri" w:cs="Calibri"/>
                <w:sz w:val="18"/>
                <w:szCs w:val="18"/>
              </w:rPr>
              <w:t> </w:t>
            </w:r>
          </w:p>
          <w:p w14:paraId="2355D076"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Unless otherwise noted</w:t>
            </w:r>
            <w:r>
              <w:rPr>
                <w:rStyle w:val="eop"/>
                <w:rFonts w:ascii="Calibri" w:hAnsi="Calibri" w:cs="Calibri"/>
                <w:sz w:val="18"/>
                <w:szCs w:val="18"/>
              </w:rPr>
              <w:t> </w:t>
            </w:r>
          </w:p>
        </w:tc>
        <w:tc>
          <w:tcPr>
            <w:tcW w:w="1995"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2E2AF916"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LENGTH OF STUDY</w:t>
            </w:r>
            <w:r>
              <w:rPr>
                <w:rStyle w:val="eop"/>
                <w:rFonts w:ascii="Calibri" w:hAnsi="Calibri" w:cs="Calibri"/>
                <w:sz w:val="18"/>
                <w:szCs w:val="18"/>
              </w:rPr>
              <w:t> </w:t>
            </w:r>
          </w:p>
        </w:tc>
        <w:tc>
          <w:tcPr>
            <w:tcW w:w="1530"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41A2A00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ESTIMATED^</w:t>
            </w:r>
            <w:r>
              <w:rPr>
                <w:rStyle w:val="eop"/>
                <w:rFonts w:ascii="Calibri" w:hAnsi="Calibri" w:cs="Calibri"/>
                <w:sz w:val="18"/>
                <w:szCs w:val="18"/>
              </w:rPr>
              <w:t> </w:t>
            </w:r>
          </w:p>
          <w:p w14:paraId="16E10621"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TOTAL COST</w:t>
            </w:r>
            <w:r>
              <w:rPr>
                <w:rStyle w:val="eop"/>
                <w:rFonts w:ascii="Calibri" w:hAnsi="Calibri" w:cs="Calibri"/>
                <w:sz w:val="18"/>
                <w:szCs w:val="18"/>
              </w:rPr>
              <w:t> </w:t>
            </w:r>
          </w:p>
          <w:p w14:paraId="51B4E991"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for FL Resident</w:t>
            </w:r>
            <w:r>
              <w:rPr>
                <w:rStyle w:val="eop"/>
                <w:rFonts w:ascii="Calibri" w:hAnsi="Calibri" w:cs="Calibri"/>
                <w:sz w:val="18"/>
                <w:szCs w:val="18"/>
              </w:rPr>
              <w:t> </w:t>
            </w:r>
          </w:p>
        </w:tc>
        <w:tc>
          <w:tcPr>
            <w:tcW w:w="1845"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247147C1"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START DATES</w:t>
            </w:r>
            <w:r>
              <w:rPr>
                <w:rStyle w:val="eop"/>
                <w:rFonts w:ascii="Calibri" w:hAnsi="Calibri" w:cs="Calibri"/>
                <w:sz w:val="18"/>
                <w:szCs w:val="18"/>
              </w:rPr>
              <w:t> </w:t>
            </w:r>
          </w:p>
        </w:tc>
        <w:tc>
          <w:tcPr>
            <w:tcW w:w="2055"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28DA760E"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CASAS Goals</w:t>
            </w:r>
            <w:r>
              <w:rPr>
                <w:rStyle w:val="eop"/>
                <w:rFonts w:ascii="Calibri" w:hAnsi="Calibri" w:cs="Calibri"/>
                <w:sz w:val="18"/>
                <w:szCs w:val="18"/>
              </w:rPr>
              <w:t> </w:t>
            </w:r>
          </w:p>
          <w:p w14:paraId="5FEFC0BD"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STANDARDS </w:t>
            </w:r>
            <w:r>
              <w:rPr>
                <w:rStyle w:val="eop"/>
                <w:rFonts w:ascii="Calibri" w:hAnsi="Calibri" w:cs="Calibri"/>
                <w:sz w:val="18"/>
                <w:szCs w:val="18"/>
              </w:rPr>
              <w:t> </w:t>
            </w:r>
          </w:p>
        </w:tc>
      </w:tr>
      <w:tr w:rsidR="00716DEE" w14:paraId="19BE89B6" w14:textId="77777777" w:rsidTr="00F1425D">
        <w:trPr>
          <w:trHeight w:val="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C83793" w14:textId="77777777" w:rsidR="00716DEE" w:rsidRDefault="00716DEE" w:rsidP="00F1425D">
            <w:pPr>
              <w:rPr>
                <w:rFonts w:ascii="Segoe UI" w:hAnsi="Segoe UI" w:cs="Segoe UI"/>
                <w:sz w:val="18"/>
                <w:szCs w:val="18"/>
              </w:rPr>
            </w:pPr>
          </w:p>
        </w:tc>
        <w:tc>
          <w:tcPr>
            <w:tcW w:w="90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808CC6F"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Clock Hours</w:t>
            </w:r>
            <w:r>
              <w:rPr>
                <w:rStyle w:val="eop"/>
                <w:rFonts w:ascii="Calibri" w:hAnsi="Calibri" w:cs="Calibri"/>
                <w:sz w:val="18"/>
                <w:szCs w:val="18"/>
              </w:rPr>
              <w:t> </w:t>
            </w:r>
          </w:p>
        </w:tc>
        <w:tc>
          <w:tcPr>
            <w:tcW w:w="108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497837C"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Months*</w:t>
            </w:r>
            <w:r>
              <w:rPr>
                <w:rStyle w:val="eop"/>
                <w:rFonts w:ascii="Calibri" w:hAnsi="Calibri" w:cs="Calibri"/>
                <w:sz w:val="18"/>
                <w:szCs w:val="18"/>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9BF89F" w14:textId="77777777" w:rsidR="00716DEE" w:rsidRDefault="00716DEE" w:rsidP="00F1425D">
            <w:pPr>
              <w:rPr>
                <w:rFonts w:ascii="Segoe UI"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9DDE06" w14:textId="77777777" w:rsidR="00716DEE" w:rsidRDefault="00716DEE" w:rsidP="00F1425D">
            <w:pPr>
              <w:rPr>
                <w:rFonts w:ascii="Segoe UI" w:hAnsi="Segoe UI" w:cs="Segoe UI"/>
                <w:sz w:val="18"/>
                <w:szCs w:val="18"/>
              </w:rPr>
            </w:pPr>
          </w:p>
        </w:tc>
        <w:tc>
          <w:tcPr>
            <w:tcW w:w="105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05B8C75"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Reading</w:t>
            </w:r>
            <w:r>
              <w:rPr>
                <w:rStyle w:val="eop"/>
                <w:rFonts w:ascii="Calibri" w:hAnsi="Calibri" w:cs="Calibri"/>
                <w:sz w:val="18"/>
                <w:szCs w:val="18"/>
              </w:rPr>
              <w:t> </w:t>
            </w:r>
          </w:p>
        </w:tc>
        <w:tc>
          <w:tcPr>
            <w:tcW w:w="99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3283D24"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Math</w:t>
            </w:r>
            <w:r>
              <w:rPr>
                <w:rStyle w:val="eop"/>
                <w:rFonts w:ascii="Calibri" w:hAnsi="Calibri" w:cs="Calibri"/>
                <w:sz w:val="18"/>
                <w:szCs w:val="18"/>
              </w:rPr>
              <w:t> </w:t>
            </w:r>
          </w:p>
        </w:tc>
      </w:tr>
      <w:tr w:rsidR="00716DEE" w14:paraId="47D43E1D" w14:textId="77777777" w:rsidTr="00F1425D">
        <w:trPr>
          <w:trHeight w:val="525"/>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B5D9B8"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Automotive Service Technology</w:t>
            </w:r>
            <w:r>
              <w:rPr>
                <w:rStyle w:val="eop"/>
                <w:rFonts w:ascii="Calibri" w:hAnsi="Calibri" w:cs="Calibri"/>
                <w:sz w:val="22"/>
                <w:szCs w:val="22"/>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E3014"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1800</w:t>
            </w:r>
            <w:r>
              <w:rPr>
                <w:rStyle w:val="eop"/>
                <w:rFonts w:ascii="Calibri" w:hAnsi="Calibri" w:cs="Calibri"/>
                <w:sz w:val="22"/>
                <w:szCs w:val="22"/>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726A4"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19</w:t>
            </w:r>
            <w:r>
              <w:rPr>
                <w:rStyle w:val="eop"/>
                <w:rFonts w:ascii="Calibri" w:hAnsi="Calibri" w:cs="Calibri"/>
                <w:sz w:val="22"/>
                <w:szCs w:val="22"/>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21DF8"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$10,020</w:t>
            </w:r>
            <w:r>
              <w:rPr>
                <w:rStyle w:val="eop"/>
                <w:rFonts w:ascii="Calibri" w:hAnsi="Calibri" w:cs="Calibri"/>
                <w:sz w:val="22"/>
                <w:szCs w:val="22"/>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D49C5E" w14:textId="28AD45AC" w:rsidR="00716DEE" w:rsidRDefault="000A5961"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Feb.</w:t>
            </w:r>
            <w:r w:rsidR="00716DEE">
              <w:rPr>
                <w:rStyle w:val="normaltextrun"/>
                <w:rFonts w:ascii="Calibri" w:hAnsi="Calibri" w:cs="Calibri"/>
                <w:sz w:val="22"/>
                <w:szCs w:val="22"/>
              </w:rPr>
              <w:t xml:space="preserve"> </w:t>
            </w:r>
            <w:r>
              <w:rPr>
                <w:rStyle w:val="normaltextrun"/>
                <w:rFonts w:ascii="Calibri" w:hAnsi="Calibri" w:cs="Calibri"/>
                <w:sz w:val="22"/>
                <w:szCs w:val="22"/>
              </w:rPr>
              <w:t>2</w:t>
            </w:r>
            <w:r w:rsidR="00716DEE">
              <w:rPr>
                <w:rStyle w:val="normaltextrun"/>
                <w:rFonts w:ascii="Calibri" w:hAnsi="Calibri" w:cs="Calibri"/>
                <w:sz w:val="22"/>
                <w:szCs w:val="22"/>
              </w:rPr>
              <w:t xml:space="preserve">3, </w:t>
            </w:r>
            <w:proofErr w:type="gramStart"/>
            <w:r w:rsidR="00716DEE">
              <w:rPr>
                <w:rStyle w:val="normaltextrun"/>
                <w:rFonts w:ascii="Calibri" w:hAnsi="Calibri" w:cs="Calibri"/>
                <w:sz w:val="22"/>
                <w:szCs w:val="22"/>
              </w:rPr>
              <w:t>202</w:t>
            </w:r>
            <w:r>
              <w:rPr>
                <w:rStyle w:val="normaltextrun"/>
                <w:rFonts w:ascii="Calibri" w:hAnsi="Calibri" w:cs="Calibri"/>
                <w:sz w:val="22"/>
                <w:szCs w:val="22"/>
              </w:rPr>
              <w:t>4</w:t>
            </w:r>
            <w:proofErr w:type="gramEnd"/>
            <w:r w:rsidR="00716DEE">
              <w:rPr>
                <w:rStyle w:val="eop"/>
                <w:rFonts w:ascii="Calibri" w:hAnsi="Calibri" w:cs="Calibri"/>
                <w:sz w:val="22"/>
                <w:szCs w:val="22"/>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7FA3DA"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239</w:t>
            </w:r>
            <w:r>
              <w:rPr>
                <w:rStyle w:val="eop"/>
                <w:rFonts w:ascii="Calibri" w:hAnsi="Calibri" w:cs="Calibri"/>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BDDD02"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241</w:t>
            </w:r>
            <w:r>
              <w:rPr>
                <w:rStyle w:val="eop"/>
                <w:rFonts w:ascii="Calibri" w:hAnsi="Calibri" w:cs="Calibri"/>
                <w:sz w:val="22"/>
                <w:szCs w:val="22"/>
              </w:rPr>
              <w:t> </w:t>
            </w:r>
          </w:p>
        </w:tc>
      </w:tr>
      <w:tr w:rsidR="00716DEE" w14:paraId="3B59A405" w14:textId="77777777" w:rsidTr="00F1425D">
        <w:trPr>
          <w:trHeight w:val="525"/>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5FB4B4"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Central Sterile Processing Technology</w:t>
            </w:r>
            <w:r>
              <w:rPr>
                <w:rStyle w:val="eop"/>
                <w:rFonts w:ascii="Calibri" w:hAnsi="Calibri" w:cs="Calibri"/>
                <w:sz w:val="22"/>
                <w:szCs w:val="22"/>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A432E2"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650</w:t>
            </w:r>
            <w:r>
              <w:rPr>
                <w:rStyle w:val="eop"/>
                <w:rFonts w:ascii="Calibri" w:hAnsi="Calibri" w:cs="Calibri"/>
                <w:sz w:val="22"/>
                <w:szCs w:val="22"/>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40EB9A"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7</w:t>
            </w:r>
            <w:r>
              <w:rPr>
                <w:rStyle w:val="eop"/>
                <w:rFonts w:ascii="Calibri" w:hAnsi="Calibri" w:cs="Calibri"/>
                <w:sz w:val="22"/>
                <w:szCs w:val="22"/>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9B7B89"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$2,425</w:t>
            </w:r>
            <w:r>
              <w:rPr>
                <w:rStyle w:val="eop"/>
                <w:rFonts w:ascii="Calibri" w:hAnsi="Calibri" w:cs="Calibri"/>
                <w:sz w:val="22"/>
                <w:szCs w:val="22"/>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DF3C11" w14:textId="55F29264" w:rsidR="00716DEE" w:rsidRDefault="000A5961"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1"/>
                <w:szCs w:val="21"/>
              </w:rPr>
              <w:t>March</w:t>
            </w:r>
            <w:r w:rsidR="00237F40">
              <w:rPr>
                <w:rStyle w:val="normaltextrun"/>
                <w:rFonts w:ascii="Calibri" w:hAnsi="Calibri" w:cs="Calibri"/>
                <w:sz w:val="21"/>
                <w:szCs w:val="21"/>
              </w:rPr>
              <w:t xml:space="preserve"> </w:t>
            </w:r>
            <w:r w:rsidR="00716DEE">
              <w:rPr>
                <w:rStyle w:val="normaltextrun"/>
                <w:rFonts w:ascii="Calibri" w:hAnsi="Calibri" w:cs="Calibri"/>
                <w:sz w:val="21"/>
                <w:szCs w:val="21"/>
              </w:rPr>
              <w:t>202</w:t>
            </w:r>
            <w:r w:rsidR="00237F40">
              <w:rPr>
                <w:rStyle w:val="normaltextrun"/>
                <w:rFonts w:ascii="Calibri" w:hAnsi="Calibri" w:cs="Calibri"/>
                <w:sz w:val="21"/>
                <w:szCs w:val="21"/>
              </w:rPr>
              <w:t>4</w:t>
            </w:r>
            <w:r w:rsidR="00716DEE">
              <w:rPr>
                <w:rStyle w:val="eop"/>
                <w:rFonts w:ascii="Calibri" w:hAnsi="Calibri" w:cs="Calibri"/>
                <w:sz w:val="21"/>
                <w:szCs w:val="21"/>
              </w:rPr>
              <w:t> </w:t>
            </w:r>
          </w:p>
          <w:p w14:paraId="7B103768" w14:textId="14F7B8A6" w:rsidR="00716DEE" w:rsidRDefault="00716DEE" w:rsidP="00F1425D">
            <w:pPr>
              <w:pStyle w:val="paragraph"/>
              <w:spacing w:before="0" w:beforeAutospacing="0" w:after="0" w:afterAutospacing="0"/>
              <w:jc w:val="center"/>
              <w:textAlignment w:val="baseline"/>
              <w:rPr>
                <w:rFonts w:ascii="Segoe UI" w:hAnsi="Segoe UI" w:cs="Segoe UI"/>
                <w:sz w:val="18"/>
                <w:szCs w:val="18"/>
              </w:rPr>
            </w:pP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2A8BD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239</w:t>
            </w:r>
            <w:r>
              <w:rPr>
                <w:rStyle w:val="eop"/>
                <w:rFonts w:ascii="Calibri" w:hAnsi="Calibri" w:cs="Calibri"/>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28E4B"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236</w:t>
            </w:r>
            <w:r>
              <w:rPr>
                <w:rStyle w:val="eop"/>
                <w:rFonts w:ascii="Calibri" w:hAnsi="Calibri" w:cs="Calibri"/>
                <w:sz w:val="22"/>
                <w:szCs w:val="22"/>
              </w:rPr>
              <w:t> </w:t>
            </w:r>
          </w:p>
        </w:tc>
      </w:tr>
      <w:tr w:rsidR="00716DEE" w14:paraId="3E3891B9" w14:textId="77777777" w:rsidTr="00F1425D">
        <w:trPr>
          <w:trHeight w:val="525"/>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6264F"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Diesel Systems Technician 1</w:t>
            </w:r>
            <w:r>
              <w:rPr>
                <w:rStyle w:val="eop"/>
                <w:rFonts w:ascii="Calibri" w:hAnsi="Calibri" w:cs="Calibri"/>
                <w:sz w:val="22"/>
                <w:szCs w:val="22"/>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28A461"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1050</w:t>
            </w:r>
            <w:r>
              <w:rPr>
                <w:rStyle w:val="eop"/>
                <w:rFonts w:ascii="Calibri" w:hAnsi="Calibri" w:cs="Calibri"/>
                <w:sz w:val="22"/>
                <w:szCs w:val="22"/>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36E47F"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12</w:t>
            </w:r>
            <w:r>
              <w:rPr>
                <w:rStyle w:val="eop"/>
                <w:rFonts w:ascii="Calibri" w:hAnsi="Calibri" w:cs="Calibri"/>
                <w:sz w:val="22"/>
                <w:szCs w:val="22"/>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E8AC03"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$8,100</w:t>
            </w:r>
            <w:r>
              <w:rPr>
                <w:rStyle w:val="eop"/>
                <w:rFonts w:ascii="Calibri" w:hAnsi="Calibri" w:cs="Calibri"/>
                <w:sz w:val="22"/>
                <w:szCs w:val="22"/>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1BBAB2" w14:textId="196E528A"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Aug 10, </w:t>
            </w:r>
            <w:proofErr w:type="gramStart"/>
            <w:r>
              <w:rPr>
                <w:rStyle w:val="normaltextrun"/>
                <w:rFonts w:ascii="Calibri" w:hAnsi="Calibri" w:cs="Calibri"/>
                <w:sz w:val="22"/>
                <w:szCs w:val="22"/>
              </w:rPr>
              <w:t>202</w:t>
            </w:r>
            <w:r w:rsidR="00237F40">
              <w:rPr>
                <w:rStyle w:val="normaltextrun"/>
                <w:rFonts w:ascii="Calibri" w:hAnsi="Calibri" w:cs="Calibri"/>
                <w:sz w:val="22"/>
                <w:szCs w:val="22"/>
              </w:rPr>
              <w:t>4</w:t>
            </w:r>
            <w:proofErr w:type="gramEnd"/>
            <w:r>
              <w:rPr>
                <w:rStyle w:val="eop"/>
                <w:rFonts w:ascii="Calibri" w:hAnsi="Calibri" w:cs="Calibri"/>
                <w:sz w:val="22"/>
                <w:szCs w:val="22"/>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D5FCB5"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239</w:t>
            </w:r>
            <w:r>
              <w:rPr>
                <w:rStyle w:val="eop"/>
                <w:rFonts w:ascii="Calibri" w:hAnsi="Calibri" w:cs="Calibri"/>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C6E83"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236</w:t>
            </w:r>
            <w:r>
              <w:rPr>
                <w:rStyle w:val="eop"/>
                <w:rFonts w:ascii="Calibri" w:hAnsi="Calibri" w:cs="Calibri"/>
                <w:sz w:val="22"/>
                <w:szCs w:val="22"/>
              </w:rPr>
              <w:t> </w:t>
            </w:r>
          </w:p>
        </w:tc>
      </w:tr>
      <w:tr w:rsidR="00716DEE" w14:paraId="0B032765" w14:textId="77777777" w:rsidTr="00F1425D">
        <w:trPr>
          <w:trHeight w:val="480"/>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3B430C"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Distribution &amp; Logistics Management</w:t>
            </w:r>
            <w:r>
              <w:rPr>
                <w:rStyle w:val="eop"/>
                <w:rFonts w:ascii="Calibri" w:hAnsi="Calibri" w:cs="Calibri"/>
                <w:sz w:val="22"/>
                <w:szCs w:val="22"/>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87D8DC"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900</w:t>
            </w:r>
            <w:r>
              <w:rPr>
                <w:rStyle w:val="eop"/>
                <w:rFonts w:ascii="Calibri" w:hAnsi="Calibri" w:cs="Calibri"/>
                <w:sz w:val="22"/>
                <w:szCs w:val="22"/>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973DEC"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10</w:t>
            </w:r>
            <w:r>
              <w:rPr>
                <w:rStyle w:val="eop"/>
                <w:rFonts w:ascii="Calibri" w:hAnsi="Calibri" w:cs="Calibri"/>
                <w:sz w:val="22"/>
                <w:szCs w:val="22"/>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2F63F3"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$3,000</w:t>
            </w:r>
            <w:r>
              <w:rPr>
                <w:rStyle w:val="eop"/>
                <w:rFonts w:ascii="Calibri" w:hAnsi="Calibri" w:cs="Calibri"/>
                <w:sz w:val="22"/>
                <w:szCs w:val="22"/>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1A1341" w14:textId="59712F0E" w:rsidR="00716DEE" w:rsidRPr="00237F40" w:rsidRDefault="00237F40" w:rsidP="00F1425D">
            <w:pPr>
              <w:pStyle w:val="paragraph"/>
              <w:spacing w:before="0" w:beforeAutospacing="0" w:after="0" w:afterAutospacing="0"/>
              <w:jc w:val="center"/>
              <w:textAlignment w:val="baseline"/>
              <w:rPr>
                <w:rFonts w:asciiTheme="minorHAnsi" w:hAnsiTheme="minorHAnsi" w:cstheme="minorHAnsi"/>
                <w:sz w:val="18"/>
                <w:szCs w:val="18"/>
              </w:rPr>
            </w:pPr>
            <w:r w:rsidRPr="00237F40">
              <w:rPr>
                <w:rStyle w:val="eop"/>
                <w:rFonts w:asciiTheme="minorHAnsi" w:hAnsiTheme="minorHAnsi" w:cstheme="minorHAnsi"/>
                <w:sz w:val="22"/>
                <w:szCs w:val="22"/>
              </w:rPr>
              <w:t>J</w:t>
            </w:r>
            <w:r w:rsidRPr="00237F40">
              <w:rPr>
                <w:rStyle w:val="eop"/>
                <w:rFonts w:asciiTheme="minorHAnsi" w:hAnsiTheme="minorHAnsi" w:cstheme="minorHAnsi"/>
              </w:rPr>
              <w:t xml:space="preserve">an. 9, </w:t>
            </w:r>
            <w:proofErr w:type="gramStart"/>
            <w:r w:rsidRPr="00237F40">
              <w:rPr>
                <w:rStyle w:val="eop"/>
                <w:rFonts w:asciiTheme="minorHAnsi" w:hAnsiTheme="minorHAnsi" w:cstheme="minorHAnsi"/>
              </w:rPr>
              <w:t>2024</w:t>
            </w:r>
            <w:proofErr w:type="gramEnd"/>
            <w:r w:rsidR="00716DEE" w:rsidRPr="00237F40">
              <w:rPr>
                <w:rStyle w:val="eop"/>
                <w:rFonts w:asciiTheme="minorHAnsi" w:hAnsiTheme="minorHAnsi" w:cstheme="minorHAnsi"/>
                <w:sz w:val="22"/>
                <w:szCs w:val="22"/>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61845E"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239</w:t>
            </w:r>
            <w:r>
              <w:rPr>
                <w:rStyle w:val="eop"/>
                <w:rFonts w:ascii="Calibri" w:hAnsi="Calibri" w:cs="Calibri"/>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200F99"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236</w:t>
            </w:r>
            <w:r>
              <w:rPr>
                <w:rStyle w:val="eop"/>
                <w:rFonts w:ascii="Calibri" w:hAnsi="Calibri" w:cs="Calibri"/>
                <w:sz w:val="22"/>
                <w:szCs w:val="22"/>
              </w:rPr>
              <w:t> </w:t>
            </w:r>
          </w:p>
        </w:tc>
      </w:tr>
      <w:tr w:rsidR="00716DEE" w14:paraId="4EA758E2" w14:textId="77777777" w:rsidTr="00F1425D">
        <w:trPr>
          <w:trHeight w:val="990"/>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0AF3C2"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Early Childhood Education</w:t>
            </w:r>
            <w:r>
              <w:rPr>
                <w:rStyle w:val="eop"/>
                <w:rFonts w:ascii="Calibri" w:hAnsi="Calibri" w:cs="Calibri"/>
                <w:sz w:val="22"/>
                <w:szCs w:val="22"/>
              </w:rPr>
              <w:t> </w:t>
            </w:r>
          </w:p>
          <w:p w14:paraId="26361772" w14:textId="77777777" w:rsidR="00716DEE" w:rsidRDefault="00716DEE" w:rsidP="003F77A8">
            <w:pPr>
              <w:pStyle w:val="paragraph"/>
              <w:numPr>
                <w:ilvl w:val="0"/>
                <w:numId w:val="26"/>
              </w:numPr>
              <w:spacing w:before="0" w:beforeAutospacing="0" w:after="0" w:afterAutospacing="0"/>
              <w:ind w:left="810" w:firstLine="0"/>
              <w:textAlignment w:val="baseline"/>
              <w:rPr>
                <w:rFonts w:ascii="Calibri" w:hAnsi="Calibri" w:cs="Calibri"/>
                <w:sz w:val="22"/>
                <w:szCs w:val="22"/>
              </w:rPr>
            </w:pPr>
            <w:r>
              <w:rPr>
                <w:rStyle w:val="normaltextrun"/>
                <w:rFonts w:ascii="Calibri" w:hAnsi="Calibri" w:cs="Calibri"/>
                <w:sz w:val="22"/>
                <w:szCs w:val="22"/>
              </w:rPr>
              <w:t>ECPC &amp; CDA</w:t>
            </w:r>
            <w:r>
              <w:rPr>
                <w:rStyle w:val="eop"/>
                <w:rFonts w:ascii="Calibri" w:hAnsi="Calibri" w:cs="Calibri"/>
                <w:sz w:val="22"/>
                <w:szCs w:val="22"/>
              </w:rPr>
              <w:t> </w:t>
            </w:r>
          </w:p>
          <w:p w14:paraId="042E2C36" w14:textId="77777777" w:rsidR="00716DEE" w:rsidRDefault="00716DEE" w:rsidP="003F77A8">
            <w:pPr>
              <w:pStyle w:val="paragraph"/>
              <w:numPr>
                <w:ilvl w:val="0"/>
                <w:numId w:val="26"/>
              </w:numPr>
              <w:spacing w:before="0" w:beforeAutospacing="0" w:after="0" w:afterAutospacing="0"/>
              <w:ind w:left="810" w:firstLine="0"/>
              <w:textAlignment w:val="baseline"/>
              <w:rPr>
                <w:rFonts w:ascii="Calibri" w:hAnsi="Calibri" w:cs="Calibri"/>
                <w:sz w:val="22"/>
                <w:szCs w:val="22"/>
              </w:rPr>
            </w:pPr>
            <w:r>
              <w:rPr>
                <w:rStyle w:val="normaltextrun"/>
                <w:rFonts w:ascii="Calibri" w:hAnsi="Calibri" w:cs="Calibri"/>
                <w:sz w:val="22"/>
                <w:szCs w:val="22"/>
              </w:rPr>
              <w:t>Childcare Center Operations Director</w:t>
            </w:r>
            <w:r>
              <w:rPr>
                <w:rStyle w:val="eop"/>
                <w:rFonts w:ascii="Calibri" w:hAnsi="Calibri" w:cs="Calibri"/>
                <w:sz w:val="22"/>
                <w:szCs w:val="22"/>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62C524"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600</w:t>
            </w:r>
            <w:r>
              <w:rPr>
                <w:rStyle w:val="eop"/>
                <w:rFonts w:ascii="Calibri" w:hAnsi="Calibri" w:cs="Calibri"/>
                <w:sz w:val="22"/>
                <w:szCs w:val="22"/>
              </w:rPr>
              <w:t> </w:t>
            </w:r>
          </w:p>
          <w:p w14:paraId="3A31F8C1"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2A20D59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45</w:t>
            </w:r>
            <w:r>
              <w:rPr>
                <w:rStyle w:val="eop"/>
                <w:rFonts w:ascii="Calibri" w:hAnsi="Calibri" w:cs="Calibri"/>
                <w:sz w:val="22"/>
                <w:szCs w:val="22"/>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ADB9CC"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
                <w:szCs w:val="2"/>
              </w:rPr>
              <w:t> </w:t>
            </w:r>
          </w:p>
          <w:p w14:paraId="4BBDA1B3"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6</w:t>
            </w:r>
            <w:r>
              <w:rPr>
                <w:rStyle w:val="eop"/>
                <w:rFonts w:ascii="Calibri" w:hAnsi="Calibri" w:cs="Calibri"/>
                <w:sz w:val="22"/>
                <w:szCs w:val="22"/>
              </w:rPr>
              <w:t> </w:t>
            </w:r>
          </w:p>
          <w:p w14:paraId="44F11AA8"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70987592"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w:t>
            </w:r>
            <w:r>
              <w:rPr>
                <w:rStyle w:val="eop"/>
                <w:rFonts w:ascii="Calibri" w:hAnsi="Calibri" w:cs="Calibri"/>
                <w:sz w:val="22"/>
                <w:szCs w:val="22"/>
              </w:rPr>
              <w:t> </w:t>
            </w:r>
          </w:p>
          <w:p w14:paraId="23E35A6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640EE3EC"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4AC6C7"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$2,900</w:t>
            </w:r>
            <w:r>
              <w:rPr>
                <w:rStyle w:val="eop"/>
                <w:rFonts w:ascii="Calibri" w:hAnsi="Calibri" w:cs="Calibri"/>
                <w:sz w:val="22"/>
                <w:szCs w:val="22"/>
              </w:rPr>
              <w:t> </w:t>
            </w:r>
          </w:p>
          <w:p w14:paraId="11B8854E"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6EDEBFF9"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$270.88</w:t>
            </w:r>
            <w:r>
              <w:rPr>
                <w:rStyle w:val="eop"/>
                <w:rFonts w:ascii="Calibri" w:hAnsi="Calibri" w:cs="Calibri"/>
                <w:sz w:val="22"/>
                <w:szCs w:val="22"/>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77ADF6"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4"/>
                <w:szCs w:val="4"/>
              </w:rPr>
              <w:t> </w:t>
            </w:r>
          </w:p>
          <w:p w14:paraId="7459B5F8" w14:textId="5E0FF9CB"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Oct</w:t>
            </w:r>
            <w:r w:rsidR="009606AC">
              <w:rPr>
                <w:rStyle w:val="normaltextrun"/>
                <w:rFonts w:ascii="Calibri" w:hAnsi="Calibri" w:cs="Calibri"/>
                <w:sz w:val="22"/>
                <w:szCs w:val="22"/>
              </w:rPr>
              <w:t xml:space="preserve">. </w:t>
            </w:r>
            <w:r>
              <w:rPr>
                <w:rStyle w:val="normaltextrun"/>
                <w:rFonts w:ascii="Calibri" w:hAnsi="Calibri" w:cs="Calibri"/>
                <w:sz w:val="22"/>
                <w:szCs w:val="22"/>
              </w:rPr>
              <w:t xml:space="preserve"> 31, 2023</w:t>
            </w:r>
            <w:r>
              <w:rPr>
                <w:rStyle w:val="eop"/>
                <w:rFonts w:ascii="Calibri" w:hAnsi="Calibri" w:cs="Calibri"/>
                <w:sz w:val="22"/>
                <w:szCs w:val="22"/>
              </w:rPr>
              <w:t> </w:t>
            </w:r>
          </w:p>
          <w:p w14:paraId="30A6D1D2"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8"/>
                <w:szCs w:val="8"/>
              </w:rPr>
              <w:t> </w:t>
            </w:r>
          </w:p>
          <w:p w14:paraId="0ACC4055" w14:textId="2A9310BA" w:rsidR="00716DEE" w:rsidRPr="008C5F77" w:rsidRDefault="009606AC" w:rsidP="00F1425D">
            <w:pPr>
              <w:pStyle w:val="paragraph"/>
              <w:spacing w:before="0" w:beforeAutospacing="0" w:after="0" w:afterAutospacing="0"/>
              <w:jc w:val="center"/>
              <w:textAlignment w:val="baseline"/>
              <w:rPr>
                <w:rFonts w:asciiTheme="minorHAnsi" w:hAnsiTheme="minorHAnsi" w:cstheme="minorHAnsi"/>
                <w:sz w:val="22"/>
                <w:szCs w:val="22"/>
              </w:rPr>
            </w:pPr>
            <w:r>
              <w:rPr>
                <w:rStyle w:val="eop"/>
                <w:rFonts w:ascii="Calibri" w:hAnsi="Calibri" w:cs="Calibri"/>
                <w:sz w:val="22"/>
                <w:szCs w:val="22"/>
              </w:rPr>
              <w:br/>
            </w:r>
            <w:r w:rsidRPr="008C5F77">
              <w:rPr>
                <w:rStyle w:val="eop"/>
                <w:rFonts w:asciiTheme="minorHAnsi" w:hAnsiTheme="minorHAnsi" w:cstheme="minorHAnsi"/>
                <w:sz w:val="22"/>
                <w:szCs w:val="22"/>
              </w:rPr>
              <w:t xml:space="preserve">Oct. </w:t>
            </w:r>
            <w:r w:rsidR="008C5F77" w:rsidRPr="008C5F77">
              <w:rPr>
                <w:rStyle w:val="eop"/>
                <w:rFonts w:asciiTheme="minorHAnsi" w:hAnsiTheme="minorHAnsi" w:cstheme="minorHAnsi"/>
                <w:sz w:val="22"/>
                <w:szCs w:val="22"/>
              </w:rPr>
              <w:t xml:space="preserve">24, </w:t>
            </w:r>
            <w:proofErr w:type="gramStart"/>
            <w:r w:rsidR="008C5F77" w:rsidRPr="008C5F77">
              <w:rPr>
                <w:rStyle w:val="eop"/>
                <w:rFonts w:asciiTheme="minorHAnsi" w:hAnsiTheme="minorHAnsi" w:cstheme="minorHAnsi"/>
                <w:sz w:val="22"/>
                <w:szCs w:val="22"/>
              </w:rPr>
              <w:t>2023</w:t>
            </w:r>
            <w:proofErr w:type="gramEnd"/>
            <w:r w:rsidR="00716DEE" w:rsidRPr="008C5F77">
              <w:rPr>
                <w:rStyle w:val="eop"/>
                <w:rFonts w:asciiTheme="minorHAnsi" w:hAnsiTheme="minorHAnsi" w:cstheme="minorHAnsi"/>
                <w:sz w:val="22"/>
                <w:szCs w:val="22"/>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CCA497"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239</w:t>
            </w:r>
            <w:r>
              <w:rPr>
                <w:rStyle w:val="eop"/>
                <w:rFonts w:ascii="Calibri" w:hAnsi="Calibri" w:cs="Calibri"/>
                <w:sz w:val="22"/>
                <w:szCs w:val="22"/>
              </w:rPr>
              <w:t> </w:t>
            </w:r>
          </w:p>
          <w:p w14:paraId="3DD31909"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6674427D"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N/A</w:t>
            </w:r>
            <w:r>
              <w:rPr>
                <w:rStyle w:val="eop"/>
                <w:rFonts w:ascii="Calibri" w:hAnsi="Calibri" w:cs="Calibri"/>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27958C"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236</w:t>
            </w:r>
            <w:r>
              <w:rPr>
                <w:rStyle w:val="eop"/>
                <w:rFonts w:ascii="Calibri" w:hAnsi="Calibri" w:cs="Calibri"/>
                <w:sz w:val="22"/>
                <w:szCs w:val="22"/>
              </w:rPr>
              <w:t> </w:t>
            </w:r>
          </w:p>
          <w:p w14:paraId="2AA0D10F"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768104F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N/A</w:t>
            </w:r>
            <w:r>
              <w:rPr>
                <w:rStyle w:val="eop"/>
                <w:rFonts w:ascii="Calibri" w:hAnsi="Calibri" w:cs="Calibri"/>
                <w:sz w:val="22"/>
                <w:szCs w:val="22"/>
              </w:rPr>
              <w:t> </w:t>
            </w:r>
          </w:p>
        </w:tc>
      </w:tr>
      <w:tr w:rsidR="00716DEE" w14:paraId="1813F641" w14:textId="77777777" w:rsidTr="00F1425D">
        <w:trPr>
          <w:trHeight w:val="540"/>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09ACF3"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Pharmacy Technician</w:t>
            </w:r>
            <w:r>
              <w:rPr>
                <w:rStyle w:val="eop"/>
                <w:rFonts w:ascii="Calibri" w:hAnsi="Calibri" w:cs="Calibri"/>
                <w:sz w:val="22"/>
                <w:szCs w:val="22"/>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3C8765"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1050</w:t>
            </w:r>
            <w:r>
              <w:rPr>
                <w:rStyle w:val="eop"/>
                <w:rFonts w:ascii="Calibri" w:hAnsi="Calibri" w:cs="Calibri"/>
                <w:sz w:val="22"/>
                <w:szCs w:val="22"/>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231279"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12</w:t>
            </w:r>
            <w:r>
              <w:rPr>
                <w:rStyle w:val="eop"/>
                <w:rFonts w:ascii="Calibri" w:hAnsi="Calibri" w:cs="Calibri"/>
                <w:sz w:val="22"/>
                <w:szCs w:val="22"/>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886B32"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$4,700</w:t>
            </w:r>
            <w:r>
              <w:rPr>
                <w:rStyle w:val="eop"/>
                <w:rFonts w:ascii="Calibri" w:hAnsi="Calibri" w:cs="Calibri"/>
                <w:sz w:val="22"/>
                <w:szCs w:val="22"/>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8542B2"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Jan 10, </w:t>
            </w:r>
            <w:proofErr w:type="gramStart"/>
            <w:r>
              <w:rPr>
                <w:rStyle w:val="normaltextrun"/>
                <w:rFonts w:ascii="Calibri" w:hAnsi="Calibri" w:cs="Calibri"/>
                <w:sz w:val="22"/>
                <w:szCs w:val="22"/>
              </w:rPr>
              <w:t>2024</w:t>
            </w:r>
            <w:proofErr w:type="gramEnd"/>
            <w:r>
              <w:rPr>
                <w:rStyle w:val="eop"/>
                <w:rFonts w:ascii="Calibri" w:hAnsi="Calibri" w:cs="Calibri"/>
                <w:sz w:val="22"/>
                <w:szCs w:val="22"/>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C5EDD"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244</w:t>
            </w:r>
            <w:r>
              <w:rPr>
                <w:rStyle w:val="eop"/>
                <w:rFonts w:ascii="Calibri" w:hAnsi="Calibri" w:cs="Calibri"/>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B0009A"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245</w:t>
            </w:r>
            <w:r>
              <w:rPr>
                <w:rStyle w:val="eop"/>
                <w:rFonts w:ascii="Calibri" w:hAnsi="Calibri" w:cs="Calibri"/>
                <w:sz w:val="22"/>
                <w:szCs w:val="22"/>
              </w:rPr>
              <w:t> </w:t>
            </w:r>
          </w:p>
        </w:tc>
      </w:tr>
      <w:tr w:rsidR="00716DEE" w14:paraId="2CB82E5C" w14:textId="77777777" w:rsidTr="00F1425D">
        <w:trPr>
          <w:trHeight w:val="525"/>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DADB14"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Web Development</w:t>
            </w:r>
            <w:r>
              <w:rPr>
                <w:rStyle w:val="eop"/>
                <w:rFonts w:ascii="Calibri" w:hAnsi="Calibri" w:cs="Calibri"/>
                <w:sz w:val="22"/>
                <w:szCs w:val="22"/>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136255"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1050</w:t>
            </w:r>
            <w:r>
              <w:rPr>
                <w:rStyle w:val="eop"/>
                <w:rFonts w:ascii="Calibri" w:hAnsi="Calibri" w:cs="Calibri"/>
                <w:sz w:val="22"/>
                <w:szCs w:val="22"/>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B04F7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10</w:t>
            </w:r>
            <w:r>
              <w:rPr>
                <w:rStyle w:val="eop"/>
                <w:rFonts w:ascii="Calibri" w:hAnsi="Calibri" w:cs="Calibri"/>
                <w:sz w:val="22"/>
                <w:szCs w:val="22"/>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E45F91"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$3,669</w:t>
            </w:r>
            <w:r>
              <w:rPr>
                <w:rStyle w:val="eop"/>
                <w:rFonts w:ascii="Calibri" w:hAnsi="Calibri" w:cs="Calibri"/>
                <w:sz w:val="22"/>
                <w:szCs w:val="22"/>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331C62"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TBD</w:t>
            </w:r>
            <w:r>
              <w:rPr>
                <w:rStyle w:val="eop"/>
                <w:rFonts w:ascii="Calibri" w:hAnsi="Calibri" w:cs="Calibri"/>
                <w:sz w:val="22"/>
                <w:szCs w:val="22"/>
              </w:rPr>
              <w:t> </w:t>
            </w:r>
          </w:p>
        </w:tc>
        <w:tc>
          <w:tcPr>
            <w:tcW w:w="1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D4CC38"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239</w:t>
            </w:r>
            <w:r>
              <w:rPr>
                <w:rStyle w:val="eop"/>
                <w:rFonts w:ascii="Calibri" w:hAnsi="Calibri" w:cs="Calibri"/>
                <w:sz w:val="22"/>
                <w:szCs w:val="22"/>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AB5A69"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236</w:t>
            </w:r>
            <w:r>
              <w:rPr>
                <w:rStyle w:val="eop"/>
                <w:rFonts w:ascii="Calibri" w:hAnsi="Calibri" w:cs="Calibri"/>
                <w:sz w:val="22"/>
                <w:szCs w:val="22"/>
              </w:rPr>
              <w:t> </w:t>
            </w:r>
          </w:p>
        </w:tc>
      </w:tr>
      <w:tr w:rsidR="00716DEE" w14:paraId="6AC45E2C" w14:textId="77777777" w:rsidTr="00F1425D">
        <w:trPr>
          <w:trHeight w:val="390"/>
        </w:trPr>
        <w:tc>
          <w:tcPr>
            <w:tcW w:w="11250" w:type="dxa"/>
            <w:gridSpan w:val="7"/>
            <w:tcBorders>
              <w:top w:val="single" w:sz="6" w:space="0" w:color="auto"/>
              <w:left w:val="single" w:sz="6" w:space="0" w:color="auto"/>
              <w:bottom w:val="single" w:sz="6" w:space="0" w:color="auto"/>
              <w:right w:val="single" w:sz="6" w:space="0" w:color="auto"/>
            </w:tcBorders>
            <w:shd w:val="clear" w:color="auto" w:fill="D9D9D9"/>
            <w:vAlign w:val="center"/>
            <w:hideMark/>
          </w:tcPr>
          <w:p w14:paraId="30D74C73"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ADULT EDUCATION</w:t>
            </w:r>
            <w:r>
              <w:rPr>
                <w:rStyle w:val="eop"/>
                <w:rFonts w:ascii="Calibri" w:hAnsi="Calibri" w:cs="Calibri"/>
                <w:sz w:val="16"/>
                <w:szCs w:val="16"/>
              </w:rPr>
              <w:t> </w:t>
            </w:r>
          </w:p>
          <w:p w14:paraId="4E9CA72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sz w:val="16"/>
                <w:szCs w:val="16"/>
                <w:shd w:val="clear" w:color="auto" w:fill="D9D9D9"/>
              </w:rPr>
              <w:t>$10 Registration fee and $10 Activity fee Paid annually</w:t>
            </w:r>
            <w:r>
              <w:rPr>
                <w:rStyle w:val="eop"/>
                <w:rFonts w:ascii="Calibri" w:hAnsi="Calibri" w:cs="Calibri"/>
                <w:sz w:val="16"/>
                <w:szCs w:val="16"/>
              </w:rPr>
              <w:t> </w:t>
            </w:r>
          </w:p>
        </w:tc>
      </w:tr>
      <w:tr w:rsidR="00716DEE" w14:paraId="7545A682" w14:textId="77777777" w:rsidTr="00F1425D">
        <w:trPr>
          <w:trHeight w:val="585"/>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5DBF3D"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ABE/GED – Self-paced</w:t>
            </w:r>
            <w:r>
              <w:rPr>
                <w:rStyle w:val="eop"/>
                <w:rFonts w:ascii="Calibri" w:hAnsi="Calibri" w:cs="Calibri"/>
                <w:sz w:val="22"/>
                <w:szCs w:val="22"/>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7E476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450</w:t>
            </w:r>
            <w:r>
              <w:rPr>
                <w:rStyle w:val="eop"/>
                <w:rFonts w:ascii="Calibri" w:hAnsi="Calibri" w:cs="Calibri"/>
                <w:sz w:val="22"/>
                <w:szCs w:val="22"/>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4FAE8"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PER</w:t>
            </w:r>
            <w:r>
              <w:rPr>
                <w:rStyle w:val="eop"/>
                <w:rFonts w:ascii="Calibri" w:hAnsi="Calibri" w:cs="Calibri"/>
                <w:sz w:val="16"/>
                <w:szCs w:val="16"/>
              </w:rPr>
              <w:t> </w:t>
            </w:r>
          </w:p>
          <w:p w14:paraId="649A3F44"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SEMESTER</w:t>
            </w:r>
            <w:r>
              <w:rPr>
                <w:rStyle w:val="eop"/>
                <w:rFonts w:ascii="Calibri" w:hAnsi="Calibri" w:cs="Calibri"/>
                <w:sz w:val="16"/>
                <w:szCs w:val="16"/>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79FB42"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$45</w:t>
            </w:r>
            <w:r>
              <w:rPr>
                <w:rStyle w:val="eop"/>
                <w:rFonts w:ascii="Calibri" w:hAnsi="Calibri" w:cs="Calibri"/>
                <w:sz w:val="22"/>
                <w:szCs w:val="22"/>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A8C78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OPEN</w:t>
            </w:r>
            <w:r>
              <w:rPr>
                <w:rStyle w:val="eop"/>
                <w:rFonts w:ascii="Calibri" w:hAnsi="Calibri" w:cs="Calibri"/>
                <w:sz w:val="16"/>
                <w:szCs w:val="16"/>
              </w:rPr>
              <w:t> </w:t>
            </w:r>
          </w:p>
          <w:p w14:paraId="6BFA600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ENROLLMENT</w:t>
            </w:r>
            <w:r>
              <w:rPr>
                <w:rStyle w:val="eop"/>
                <w:rFonts w:ascii="Calibri" w:hAnsi="Calibri" w:cs="Calibri"/>
                <w:sz w:val="16"/>
                <w:szCs w:val="16"/>
              </w:rPr>
              <w:t> </w:t>
            </w:r>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F41CC6B"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CASAS Goals TEST REQUIRED</w:t>
            </w:r>
            <w:r>
              <w:rPr>
                <w:rStyle w:val="eop"/>
                <w:rFonts w:ascii="Calibri" w:hAnsi="Calibri" w:cs="Calibri"/>
                <w:sz w:val="16"/>
                <w:szCs w:val="16"/>
              </w:rPr>
              <w:t> </w:t>
            </w:r>
          </w:p>
          <w:p w14:paraId="1A4C1EC8"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(By Appointment Only)</w:t>
            </w:r>
            <w:r>
              <w:rPr>
                <w:rStyle w:val="eop"/>
                <w:rFonts w:ascii="Calibri" w:hAnsi="Calibri" w:cs="Calibri"/>
                <w:sz w:val="16"/>
                <w:szCs w:val="16"/>
              </w:rPr>
              <w:t> </w:t>
            </w:r>
          </w:p>
        </w:tc>
      </w:tr>
      <w:tr w:rsidR="00716DEE" w14:paraId="50C2C432" w14:textId="77777777" w:rsidTr="00F1425D">
        <w:trPr>
          <w:trHeight w:val="495"/>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1D0DA"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ESOL (Day and Evening)</w:t>
            </w:r>
            <w:r>
              <w:rPr>
                <w:rStyle w:val="eop"/>
                <w:rFonts w:ascii="Calibri" w:hAnsi="Calibri" w:cs="Calibri"/>
                <w:sz w:val="22"/>
                <w:szCs w:val="22"/>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85E5FB"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450</w:t>
            </w:r>
            <w:r>
              <w:rPr>
                <w:rStyle w:val="eop"/>
                <w:rFonts w:ascii="Calibri" w:hAnsi="Calibri" w:cs="Calibri"/>
                <w:sz w:val="22"/>
                <w:szCs w:val="22"/>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D49D29"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PER </w:t>
            </w:r>
            <w:r>
              <w:rPr>
                <w:rStyle w:val="eop"/>
                <w:rFonts w:ascii="Calibri" w:hAnsi="Calibri" w:cs="Calibri"/>
                <w:sz w:val="16"/>
                <w:szCs w:val="16"/>
              </w:rPr>
              <w:t> </w:t>
            </w:r>
          </w:p>
          <w:p w14:paraId="489DF29B"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SEMESTER</w:t>
            </w:r>
            <w:r>
              <w:rPr>
                <w:rStyle w:val="eop"/>
                <w:rFonts w:ascii="Calibri" w:hAnsi="Calibri" w:cs="Calibri"/>
                <w:sz w:val="16"/>
                <w:szCs w:val="16"/>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70ED7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$45</w:t>
            </w:r>
            <w:r>
              <w:rPr>
                <w:rStyle w:val="eop"/>
                <w:rFonts w:ascii="Calibri" w:hAnsi="Calibri" w:cs="Calibri"/>
                <w:sz w:val="22"/>
                <w:szCs w:val="22"/>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51C650" w14:textId="6D506D9C" w:rsidR="00716DEE" w:rsidRDefault="00212AA6"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Jan </w:t>
            </w:r>
            <w:r w:rsidR="00716DEE">
              <w:rPr>
                <w:rStyle w:val="normaltextrun"/>
                <w:rFonts w:ascii="Calibri" w:hAnsi="Calibri" w:cs="Calibri"/>
                <w:sz w:val="22"/>
                <w:szCs w:val="22"/>
              </w:rPr>
              <w:t xml:space="preserve">10, </w:t>
            </w:r>
            <w:proofErr w:type="gramStart"/>
            <w:r w:rsidR="00716DEE">
              <w:rPr>
                <w:rStyle w:val="normaltextrun"/>
                <w:rFonts w:ascii="Calibri" w:hAnsi="Calibri" w:cs="Calibri"/>
                <w:sz w:val="22"/>
                <w:szCs w:val="22"/>
              </w:rPr>
              <w:t>202</w:t>
            </w:r>
            <w:r>
              <w:rPr>
                <w:rStyle w:val="normaltextrun"/>
                <w:rFonts w:ascii="Calibri" w:hAnsi="Calibri" w:cs="Calibri"/>
                <w:sz w:val="22"/>
                <w:szCs w:val="22"/>
              </w:rPr>
              <w:t>4</w:t>
            </w:r>
            <w:proofErr w:type="gramEnd"/>
            <w:r w:rsidR="00716DEE">
              <w:rPr>
                <w:rStyle w:val="eop"/>
                <w:rFonts w:ascii="Calibri" w:hAnsi="Calibri" w:cs="Calibri"/>
                <w:sz w:val="22"/>
                <w:szCs w:val="22"/>
              </w:rPr>
              <w:t> </w:t>
            </w:r>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531E92B"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CASAS TEST REQUIRED</w:t>
            </w:r>
            <w:r>
              <w:rPr>
                <w:rStyle w:val="eop"/>
                <w:rFonts w:ascii="Calibri" w:hAnsi="Calibri" w:cs="Calibri"/>
                <w:sz w:val="16"/>
                <w:szCs w:val="16"/>
              </w:rPr>
              <w:t> </w:t>
            </w:r>
          </w:p>
          <w:p w14:paraId="26CAE513"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(By Appointment Only)</w:t>
            </w:r>
            <w:r>
              <w:rPr>
                <w:rStyle w:val="eop"/>
                <w:rFonts w:ascii="Calibri" w:hAnsi="Calibri" w:cs="Calibri"/>
                <w:sz w:val="16"/>
                <w:szCs w:val="16"/>
              </w:rPr>
              <w:t> </w:t>
            </w:r>
          </w:p>
        </w:tc>
      </w:tr>
      <w:tr w:rsidR="00716DEE" w14:paraId="67F27F15" w14:textId="77777777" w:rsidTr="00F1425D">
        <w:trPr>
          <w:trHeight w:val="465"/>
        </w:trPr>
        <w:tc>
          <w:tcPr>
            <w:tcW w:w="11250" w:type="dxa"/>
            <w:gridSpan w:val="7"/>
            <w:tcBorders>
              <w:top w:val="single" w:sz="6" w:space="0" w:color="auto"/>
              <w:left w:val="single" w:sz="6" w:space="0" w:color="auto"/>
              <w:bottom w:val="single" w:sz="6" w:space="0" w:color="auto"/>
              <w:right w:val="single" w:sz="6" w:space="0" w:color="auto"/>
            </w:tcBorders>
            <w:shd w:val="clear" w:color="auto" w:fill="D9D9D9"/>
            <w:vAlign w:val="center"/>
            <w:hideMark/>
          </w:tcPr>
          <w:p w14:paraId="5AED9824"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PROGRAMS FOR ADULTS WITH INTELLECTUAL DISABILITIES</w:t>
            </w:r>
            <w:r>
              <w:rPr>
                <w:rStyle w:val="eop"/>
                <w:rFonts w:ascii="Calibri" w:hAnsi="Calibri" w:cs="Calibri"/>
                <w:sz w:val="16"/>
                <w:szCs w:val="16"/>
              </w:rPr>
              <w:t> </w:t>
            </w:r>
          </w:p>
        </w:tc>
      </w:tr>
      <w:tr w:rsidR="00716DEE" w14:paraId="2699D106" w14:textId="77777777" w:rsidTr="00F1425D">
        <w:trPr>
          <w:trHeight w:val="495"/>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0238F2"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Literacy &amp; Work-Related Skills</w:t>
            </w:r>
            <w:r>
              <w:rPr>
                <w:rStyle w:val="eop"/>
                <w:rFonts w:ascii="Calibri" w:hAnsi="Calibri" w:cs="Calibri"/>
                <w:sz w:val="22"/>
                <w:szCs w:val="22"/>
              </w:rPr>
              <w:t> </w:t>
            </w:r>
          </w:p>
        </w:tc>
        <w:tc>
          <w:tcPr>
            <w:tcW w:w="90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94F8078"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450</w:t>
            </w:r>
            <w:r>
              <w:rPr>
                <w:rStyle w:val="eop"/>
                <w:rFonts w:ascii="Calibri" w:hAnsi="Calibri" w:cs="Calibri"/>
                <w:sz w:val="22"/>
                <w:szCs w:val="22"/>
              </w:rPr>
              <w:t> </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A004C4B"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PER</w:t>
            </w:r>
            <w:r>
              <w:rPr>
                <w:rStyle w:val="eop"/>
                <w:rFonts w:ascii="Calibri" w:hAnsi="Calibri" w:cs="Calibri"/>
                <w:sz w:val="18"/>
                <w:szCs w:val="18"/>
              </w:rPr>
              <w:t> </w:t>
            </w:r>
          </w:p>
          <w:p w14:paraId="387BA4C6"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SEMESTER</w:t>
            </w:r>
            <w:r>
              <w:rPr>
                <w:rStyle w:val="eop"/>
                <w:rFonts w:ascii="Calibri" w:hAnsi="Calibri" w:cs="Calibri"/>
                <w:sz w:val="18"/>
                <w:szCs w:val="18"/>
              </w:rPr>
              <w:t> </w:t>
            </w:r>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A6D1D5D"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$45</w:t>
            </w:r>
            <w:r>
              <w:rPr>
                <w:rStyle w:val="eop"/>
                <w:rFonts w:ascii="Calibri" w:hAnsi="Calibri" w:cs="Calibri"/>
                <w:sz w:val="22"/>
                <w:szCs w:val="22"/>
              </w:rPr>
              <w: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0C6608"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OPEN</w:t>
            </w:r>
            <w:r>
              <w:rPr>
                <w:rStyle w:val="eop"/>
                <w:rFonts w:ascii="Calibri" w:hAnsi="Calibri" w:cs="Calibri"/>
                <w:sz w:val="16"/>
                <w:szCs w:val="16"/>
              </w:rPr>
              <w:t> </w:t>
            </w:r>
          </w:p>
          <w:p w14:paraId="41B31474"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ENROLLMENT</w:t>
            </w:r>
            <w:r>
              <w:rPr>
                <w:rStyle w:val="eop"/>
                <w:rFonts w:ascii="Calibri" w:hAnsi="Calibri" w:cs="Calibri"/>
                <w:sz w:val="16"/>
                <w:szCs w:val="16"/>
              </w:rPr>
              <w:t> </w:t>
            </w:r>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E246DED"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Caminiti or Gary</w:t>
            </w:r>
            <w:r>
              <w:rPr>
                <w:rStyle w:val="eop"/>
                <w:rFonts w:ascii="Calibri" w:hAnsi="Calibri" w:cs="Calibri"/>
                <w:sz w:val="18"/>
                <w:szCs w:val="18"/>
              </w:rPr>
              <w:t> </w:t>
            </w:r>
          </w:p>
        </w:tc>
      </w:tr>
      <w:tr w:rsidR="00716DEE" w14:paraId="27719E92" w14:textId="77777777" w:rsidTr="00F1425D">
        <w:trPr>
          <w:trHeight w:val="450"/>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F4A84C"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Merchandise Handler</w:t>
            </w:r>
            <w:r>
              <w:rPr>
                <w:rStyle w:val="eop"/>
                <w:rFonts w:ascii="Calibri" w:hAnsi="Calibri" w:cs="Calibri"/>
                <w:sz w:val="22"/>
                <w:szCs w:val="22"/>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E952A3" w14:textId="77777777" w:rsidR="00716DEE" w:rsidRDefault="00716DEE" w:rsidP="00F1425D">
            <w:pPr>
              <w:rPr>
                <w:rFonts w:ascii="Segoe UI"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1407C4" w14:textId="77777777" w:rsidR="00716DEE" w:rsidRDefault="00716DEE" w:rsidP="00F1425D">
            <w:pPr>
              <w:rPr>
                <w:rFonts w:ascii="Segoe UI"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7AA7CB" w14:textId="77777777" w:rsidR="00716DEE" w:rsidRDefault="00716DEE" w:rsidP="00F1425D">
            <w:pPr>
              <w:rPr>
                <w:rFonts w:ascii="Segoe UI" w:hAnsi="Segoe UI" w:cs="Segoe UI"/>
                <w:sz w:val="18"/>
                <w:szCs w:val="18"/>
              </w:rPr>
            </w:pP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3FC6C"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OPEN</w:t>
            </w:r>
            <w:r>
              <w:rPr>
                <w:rStyle w:val="eop"/>
                <w:rFonts w:ascii="Calibri" w:hAnsi="Calibri" w:cs="Calibri"/>
                <w:sz w:val="16"/>
                <w:szCs w:val="16"/>
              </w:rPr>
              <w:t> </w:t>
            </w:r>
          </w:p>
          <w:p w14:paraId="5077A7BB"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ENROLLMENT</w:t>
            </w:r>
            <w:r>
              <w:rPr>
                <w:rStyle w:val="eop"/>
                <w:rFonts w:ascii="Calibri" w:hAnsi="Calibri" w:cs="Calibri"/>
                <w:sz w:val="16"/>
                <w:szCs w:val="16"/>
              </w:rPr>
              <w:t> </w:t>
            </w:r>
          </w:p>
        </w:tc>
        <w:tc>
          <w:tcPr>
            <w:tcW w:w="2055" w:type="dxa"/>
            <w:gridSpan w:val="2"/>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96A8B60"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Add $22.50 annually for insurance</w:t>
            </w:r>
            <w:r>
              <w:rPr>
                <w:rStyle w:val="eop"/>
                <w:rFonts w:ascii="Calibri" w:hAnsi="Calibri" w:cs="Calibri"/>
                <w:sz w:val="18"/>
                <w:szCs w:val="18"/>
              </w:rPr>
              <w:t> </w:t>
            </w:r>
          </w:p>
        </w:tc>
      </w:tr>
      <w:tr w:rsidR="00716DEE" w14:paraId="4AE32947" w14:textId="77777777" w:rsidTr="00F1425D">
        <w:trPr>
          <w:trHeight w:val="450"/>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DCFF76"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REACH @ St. Joseph’s Hospital</w:t>
            </w:r>
            <w:r>
              <w:rPr>
                <w:rStyle w:val="eop"/>
                <w:rFonts w:ascii="Calibri" w:hAnsi="Calibri" w:cs="Calibri"/>
                <w:sz w:val="22"/>
                <w:szCs w:val="22"/>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412317" w14:textId="77777777" w:rsidR="00716DEE" w:rsidRDefault="00716DEE" w:rsidP="00F1425D">
            <w:pPr>
              <w:rPr>
                <w:rFonts w:ascii="Segoe UI"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EBFF4C" w14:textId="77777777" w:rsidR="00716DEE" w:rsidRDefault="00716DEE" w:rsidP="00F1425D">
            <w:pPr>
              <w:rPr>
                <w:rFonts w:ascii="Segoe UI"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ADED8F" w14:textId="77777777" w:rsidR="00716DEE" w:rsidRDefault="00716DEE" w:rsidP="00F1425D">
            <w:pPr>
              <w:rPr>
                <w:rFonts w:ascii="Segoe UI" w:hAnsi="Segoe UI" w:cs="Segoe UI"/>
                <w:sz w:val="18"/>
                <w:szCs w:val="18"/>
              </w:rPr>
            </w:pP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7F76D1"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By appt. only</w:t>
            </w:r>
            <w:r>
              <w:rPr>
                <w:rStyle w:val="eop"/>
                <w:rFonts w:ascii="Calibri" w:hAnsi="Calibri" w:cs="Calibri"/>
              </w:rPr>
              <w:t> </w:t>
            </w: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FE111C" w14:textId="77777777" w:rsidR="00716DEE" w:rsidRDefault="00716DEE" w:rsidP="00F1425D">
            <w:pPr>
              <w:rPr>
                <w:rFonts w:ascii="Segoe UI" w:hAnsi="Segoe UI" w:cs="Segoe UI"/>
                <w:sz w:val="18"/>
                <w:szCs w:val="18"/>
              </w:rPr>
            </w:pPr>
          </w:p>
        </w:tc>
      </w:tr>
      <w:tr w:rsidR="00716DEE" w14:paraId="06CFEDCE" w14:textId="77777777" w:rsidTr="00F1425D">
        <w:trPr>
          <w:trHeight w:val="435"/>
        </w:trPr>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B354ED" w14:textId="77777777" w:rsidR="00716DEE" w:rsidRDefault="00716DEE" w:rsidP="00F1425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STAGES @ USF</w:t>
            </w:r>
            <w:r>
              <w:rPr>
                <w:rStyle w:val="eop"/>
                <w:rFonts w:ascii="Calibri" w:hAnsi="Calibri" w:cs="Calibri"/>
                <w:sz w:val="22"/>
                <w:szCs w:val="22"/>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5CDAA32" w14:textId="77777777" w:rsidR="00716DEE" w:rsidRDefault="00716DEE" w:rsidP="00F1425D">
            <w:pPr>
              <w:rPr>
                <w:rFonts w:ascii="Segoe UI"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06E614" w14:textId="77777777" w:rsidR="00716DEE" w:rsidRDefault="00716DEE" w:rsidP="00F1425D">
            <w:pPr>
              <w:rPr>
                <w:rFonts w:ascii="Segoe UI"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B563A9" w14:textId="77777777" w:rsidR="00716DEE" w:rsidRDefault="00716DEE" w:rsidP="00F1425D">
            <w:pPr>
              <w:rPr>
                <w:rFonts w:ascii="Segoe UI" w:hAnsi="Segoe UI" w:cs="Segoe UI"/>
                <w:sz w:val="18"/>
                <w:szCs w:val="18"/>
              </w:rPr>
            </w:pP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D0E6E" w14:textId="77777777" w:rsidR="00716DEE" w:rsidRDefault="00716DEE" w:rsidP="00F1425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By appt. only</w:t>
            </w:r>
            <w:r>
              <w:rPr>
                <w:rStyle w:val="eop"/>
                <w:rFonts w:ascii="Calibri" w:hAnsi="Calibri" w:cs="Calibri"/>
              </w:rPr>
              <w:t> </w:t>
            </w: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DF691B" w14:textId="77777777" w:rsidR="00716DEE" w:rsidRDefault="00716DEE" w:rsidP="00F1425D">
            <w:pPr>
              <w:rPr>
                <w:rFonts w:ascii="Segoe UI" w:hAnsi="Segoe UI" w:cs="Segoe UI"/>
                <w:sz w:val="18"/>
                <w:szCs w:val="18"/>
              </w:rPr>
            </w:pPr>
          </w:p>
        </w:tc>
      </w:tr>
    </w:tbl>
    <w:p w14:paraId="71E2A5C4" w14:textId="77777777" w:rsidR="00716DEE" w:rsidRDefault="00716DEE" w:rsidP="00716DEE">
      <w:pPr>
        <w:rPr>
          <w:rFonts w:ascii="Arial" w:hAnsi="Arial" w:cs="Arial"/>
        </w:rPr>
      </w:pPr>
    </w:p>
    <w:p w14:paraId="1EFE374F" w14:textId="77777777" w:rsidR="00716DEE" w:rsidRDefault="00716DEE" w:rsidP="00716DEE">
      <w:pPr>
        <w:rPr>
          <w:rFonts w:ascii="Arial" w:hAnsi="Arial" w:cs="Arial"/>
        </w:rPr>
      </w:pPr>
    </w:p>
    <w:p w14:paraId="199C82C8" w14:textId="77777777" w:rsidR="00716DEE" w:rsidRPr="00E67A01" w:rsidRDefault="00716DEE" w:rsidP="00716DEE">
      <w:pPr>
        <w:rPr>
          <w:rFonts w:ascii="Arial" w:hAnsi="Arial" w:cs="Arial"/>
        </w:rPr>
      </w:pPr>
    </w:p>
    <w:p w14:paraId="2451E529" w14:textId="77777777" w:rsidR="00716DEE" w:rsidRPr="00E67A01" w:rsidRDefault="00716DEE" w:rsidP="00716DEE">
      <w:pPr>
        <w:rPr>
          <w:rFonts w:ascii="Arial" w:hAnsi="Arial" w:cs="Arial"/>
        </w:rPr>
      </w:pPr>
    </w:p>
    <w:p w14:paraId="74D119B4" w14:textId="77777777" w:rsidR="00716DEE" w:rsidRPr="00E67A01" w:rsidRDefault="00716DEE" w:rsidP="00716DEE">
      <w:pPr>
        <w:rPr>
          <w:rFonts w:ascii="Arial" w:hAnsi="Arial" w:cs="Arial"/>
        </w:rPr>
      </w:pPr>
    </w:p>
    <w:p w14:paraId="14D3F6FE" w14:textId="77777777" w:rsidR="00716DEE" w:rsidRPr="00E67A01" w:rsidRDefault="00716DEE" w:rsidP="00716DEE">
      <w:pPr>
        <w:rPr>
          <w:rFonts w:ascii="Arial" w:hAnsi="Arial" w:cs="Arial"/>
        </w:rPr>
      </w:pPr>
    </w:p>
    <w:p w14:paraId="22B737A1" w14:textId="77777777" w:rsidR="00716DEE" w:rsidRPr="00E67A01" w:rsidRDefault="00716DEE" w:rsidP="00716DEE">
      <w:pPr>
        <w:rPr>
          <w:rFonts w:ascii="Arial" w:hAnsi="Arial" w:cs="Arial"/>
        </w:rPr>
      </w:pPr>
    </w:p>
    <w:p w14:paraId="69DDEEA8" w14:textId="77777777" w:rsidR="00716DEE" w:rsidRPr="00E67A01" w:rsidRDefault="00716DEE" w:rsidP="00716DEE">
      <w:pPr>
        <w:rPr>
          <w:rFonts w:ascii="Arial" w:hAnsi="Arial" w:cs="Arial"/>
          <w:b/>
        </w:rPr>
      </w:pPr>
    </w:p>
    <w:p w14:paraId="021994B4" w14:textId="77777777" w:rsidR="00716DEE" w:rsidRPr="00E67A01" w:rsidRDefault="00716DEE" w:rsidP="00716DEE">
      <w:pPr>
        <w:rPr>
          <w:rFonts w:ascii="Arial" w:hAnsi="Arial" w:cs="Arial"/>
          <w:b/>
        </w:rPr>
      </w:pPr>
    </w:p>
    <w:p w14:paraId="2A6A5F8F" w14:textId="77777777" w:rsidR="00716DEE" w:rsidRPr="00E67A01" w:rsidRDefault="00716DEE" w:rsidP="00716DEE">
      <w:pPr>
        <w:rPr>
          <w:rFonts w:ascii="Arial" w:hAnsi="Arial" w:cs="Arial"/>
          <w:b/>
        </w:rPr>
      </w:pPr>
    </w:p>
    <w:p w14:paraId="4DE0C432" w14:textId="77777777" w:rsidR="00716DEE" w:rsidRPr="00E67A01" w:rsidRDefault="00716DEE" w:rsidP="00716DEE">
      <w:pPr>
        <w:rPr>
          <w:rFonts w:ascii="Arial" w:hAnsi="Arial" w:cs="Arial"/>
          <w:b/>
        </w:rPr>
      </w:pPr>
    </w:p>
    <w:p w14:paraId="207FA29E" w14:textId="77777777" w:rsidR="003F77A8" w:rsidRDefault="003F77A8" w:rsidP="00716DEE">
      <w:pPr>
        <w:jc w:val="center"/>
        <w:rPr>
          <w:rFonts w:ascii="Arial" w:hAnsi="Arial" w:cs="Arial"/>
          <w:b/>
        </w:rPr>
      </w:pPr>
    </w:p>
    <w:p w14:paraId="42D39B70" w14:textId="63AA8A11" w:rsidR="00716DEE" w:rsidRPr="00E67A01" w:rsidRDefault="00716DEE" w:rsidP="00716DEE">
      <w:pPr>
        <w:jc w:val="center"/>
        <w:rPr>
          <w:rFonts w:ascii="Arial" w:hAnsi="Arial" w:cs="Arial"/>
          <w:b/>
        </w:rPr>
      </w:pPr>
      <w:r>
        <w:rPr>
          <w:rFonts w:ascii="Arial" w:hAnsi="Arial" w:cs="Arial"/>
          <w:b/>
        </w:rPr>
        <w:lastRenderedPageBreak/>
        <w:t>A</w:t>
      </w:r>
      <w:r w:rsidRPr="00E67A01">
        <w:rPr>
          <w:rFonts w:ascii="Arial" w:hAnsi="Arial" w:cs="Arial"/>
          <w:b/>
        </w:rPr>
        <w:t>UTOMOTIVE SERVICE TECHNOLOGY</w:t>
      </w:r>
    </w:p>
    <w:tbl>
      <w:tblPr>
        <w:tblStyle w:val="TableGrid"/>
        <w:tblpPr w:leftFromText="180" w:rightFromText="180" w:vertAnchor="text" w:horzAnchor="margin" w:tblpY="187"/>
        <w:tblW w:w="0" w:type="auto"/>
        <w:tblLook w:val="04A0" w:firstRow="1" w:lastRow="0" w:firstColumn="1" w:lastColumn="0" w:noHBand="0" w:noVBand="1"/>
      </w:tblPr>
      <w:tblGrid>
        <w:gridCol w:w="3098"/>
        <w:gridCol w:w="3287"/>
        <w:gridCol w:w="2965"/>
      </w:tblGrid>
      <w:tr w:rsidR="00716DEE" w:rsidRPr="00E67A01" w14:paraId="3A6B5087" w14:textId="77777777" w:rsidTr="00F1425D">
        <w:tc>
          <w:tcPr>
            <w:tcW w:w="3098" w:type="dxa"/>
            <w:shd w:val="clear" w:color="auto" w:fill="D9D9D9" w:themeFill="background1" w:themeFillShade="D9"/>
          </w:tcPr>
          <w:p w14:paraId="4AFEF965" w14:textId="77777777" w:rsidR="00716DEE" w:rsidRPr="00E67A01" w:rsidRDefault="00716DEE" w:rsidP="00F1425D">
            <w:pPr>
              <w:tabs>
                <w:tab w:val="left" w:pos="4030"/>
              </w:tabs>
              <w:ind w:right="432"/>
              <w:jc w:val="center"/>
              <w:rPr>
                <w:rFonts w:ascii="Arial" w:hAnsi="Arial" w:cs="Arial"/>
                <w:b/>
              </w:rPr>
            </w:pPr>
            <w:r w:rsidRPr="00E67A01">
              <w:rPr>
                <w:rFonts w:ascii="Arial" w:hAnsi="Arial" w:cs="Arial"/>
                <w:b/>
              </w:rPr>
              <w:t>Program Length</w:t>
            </w:r>
          </w:p>
        </w:tc>
        <w:tc>
          <w:tcPr>
            <w:tcW w:w="3287" w:type="dxa"/>
            <w:shd w:val="clear" w:color="auto" w:fill="D9D9D9" w:themeFill="background1" w:themeFillShade="D9"/>
          </w:tcPr>
          <w:p w14:paraId="32B26C23" w14:textId="77777777" w:rsidR="00716DEE" w:rsidRPr="00E67A01" w:rsidRDefault="00716DEE" w:rsidP="00F1425D">
            <w:pPr>
              <w:tabs>
                <w:tab w:val="left" w:pos="4030"/>
              </w:tabs>
              <w:ind w:right="432"/>
              <w:jc w:val="center"/>
              <w:rPr>
                <w:rFonts w:ascii="Arial" w:hAnsi="Arial" w:cs="Arial"/>
                <w:b/>
              </w:rPr>
            </w:pPr>
            <w:r w:rsidRPr="00E67A01">
              <w:rPr>
                <w:rFonts w:ascii="Arial" w:hAnsi="Arial" w:cs="Arial"/>
                <w:b/>
              </w:rPr>
              <w:t>State Program Number</w:t>
            </w:r>
          </w:p>
        </w:tc>
        <w:tc>
          <w:tcPr>
            <w:tcW w:w="2965" w:type="dxa"/>
            <w:shd w:val="clear" w:color="auto" w:fill="D9D9D9" w:themeFill="background1" w:themeFillShade="D9"/>
          </w:tcPr>
          <w:p w14:paraId="01EB4965" w14:textId="77777777" w:rsidR="00716DEE" w:rsidRPr="00E67A01" w:rsidRDefault="00716DEE" w:rsidP="00F1425D">
            <w:pPr>
              <w:tabs>
                <w:tab w:val="left" w:pos="4030"/>
              </w:tabs>
              <w:ind w:right="432"/>
              <w:jc w:val="center"/>
              <w:rPr>
                <w:rFonts w:ascii="Arial" w:hAnsi="Arial" w:cs="Arial"/>
                <w:b/>
              </w:rPr>
            </w:pPr>
            <w:r w:rsidRPr="00E67A01">
              <w:rPr>
                <w:rFonts w:ascii="Arial" w:hAnsi="Arial" w:cs="Arial"/>
                <w:b/>
              </w:rPr>
              <w:t>CIP Code</w:t>
            </w:r>
          </w:p>
        </w:tc>
      </w:tr>
      <w:tr w:rsidR="00716DEE" w:rsidRPr="00E67A01" w14:paraId="17C18FD8" w14:textId="77777777" w:rsidTr="00F1425D">
        <w:tc>
          <w:tcPr>
            <w:tcW w:w="3098" w:type="dxa"/>
          </w:tcPr>
          <w:p w14:paraId="41FD24A9" w14:textId="77777777" w:rsidR="00716DEE" w:rsidRPr="00E67A01" w:rsidRDefault="00716DEE" w:rsidP="00F1425D">
            <w:pPr>
              <w:tabs>
                <w:tab w:val="left" w:pos="4030"/>
              </w:tabs>
              <w:ind w:right="432"/>
              <w:jc w:val="center"/>
              <w:rPr>
                <w:rFonts w:ascii="Arial" w:hAnsi="Arial" w:cs="Arial"/>
                <w:bCs/>
              </w:rPr>
            </w:pPr>
            <w:r w:rsidRPr="00E67A01">
              <w:rPr>
                <w:rFonts w:ascii="Arial" w:hAnsi="Arial" w:cs="Arial"/>
                <w:bCs/>
              </w:rPr>
              <w:t>1800 Clock Hours</w:t>
            </w:r>
          </w:p>
        </w:tc>
        <w:tc>
          <w:tcPr>
            <w:tcW w:w="3287" w:type="dxa"/>
          </w:tcPr>
          <w:p w14:paraId="27743B2B" w14:textId="77777777" w:rsidR="00716DEE" w:rsidRPr="00E67A01" w:rsidRDefault="00716DEE" w:rsidP="00F1425D">
            <w:pPr>
              <w:tabs>
                <w:tab w:val="left" w:pos="4030"/>
              </w:tabs>
              <w:ind w:right="432"/>
              <w:jc w:val="center"/>
              <w:rPr>
                <w:rFonts w:ascii="Arial" w:hAnsi="Arial" w:cs="Arial"/>
                <w:iCs/>
              </w:rPr>
            </w:pPr>
            <w:r w:rsidRPr="00E67A01">
              <w:rPr>
                <w:rFonts w:ascii="Arial" w:hAnsi="Arial" w:cs="Arial"/>
                <w:iCs/>
              </w:rPr>
              <w:t>I470608</w:t>
            </w:r>
          </w:p>
        </w:tc>
        <w:tc>
          <w:tcPr>
            <w:tcW w:w="2965" w:type="dxa"/>
          </w:tcPr>
          <w:p w14:paraId="310E96F2" w14:textId="77777777" w:rsidR="00716DEE" w:rsidRPr="00E67A01" w:rsidRDefault="00716DEE" w:rsidP="00F1425D">
            <w:pPr>
              <w:tabs>
                <w:tab w:val="left" w:pos="4030"/>
              </w:tabs>
              <w:ind w:right="432"/>
              <w:jc w:val="center"/>
              <w:rPr>
                <w:rFonts w:ascii="Arial" w:hAnsi="Arial" w:cs="Arial"/>
                <w:b/>
              </w:rPr>
            </w:pPr>
            <w:r w:rsidRPr="00E67A01">
              <w:rPr>
                <w:rFonts w:ascii="Arial" w:hAnsi="Arial" w:cs="Arial"/>
              </w:rPr>
              <w:t>0647060405</w:t>
            </w:r>
          </w:p>
        </w:tc>
      </w:tr>
    </w:tbl>
    <w:p w14:paraId="77B80158" w14:textId="77777777" w:rsidR="00716DEE" w:rsidRPr="00E67A01" w:rsidRDefault="00716DEE" w:rsidP="00716DEE">
      <w:pPr>
        <w:tabs>
          <w:tab w:val="left" w:pos="4030"/>
        </w:tabs>
        <w:ind w:right="432"/>
        <w:rPr>
          <w:rFonts w:ascii="Arial" w:hAnsi="Arial" w:cs="Arial"/>
        </w:rPr>
      </w:pPr>
    </w:p>
    <w:p w14:paraId="69188FCB" w14:textId="77777777" w:rsidR="00716DEE" w:rsidRPr="00E67A01" w:rsidRDefault="00716DEE" w:rsidP="00716DEE">
      <w:pPr>
        <w:tabs>
          <w:tab w:val="left" w:pos="4030"/>
        </w:tabs>
        <w:ind w:right="432"/>
        <w:rPr>
          <w:rFonts w:ascii="Arial" w:hAnsi="Arial" w:cs="Arial"/>
        </w:rPr>
      </w:pPr>
      <w:r w:rsidRPr="00E67A01">
        <w:rPr>
          <w:rFonts w:ascii="Arial" w:hAnsi="Arial" w:cs="Arial"/>
        </w:rPr>
        <w:t>FLDOE State Curriculum Framework:</w:t>
      </w:r>
    </w:p>
    <w:p w14:paraId="6E513E47" w14:textId="77777777" w:rsidR="00716DEE" w:rsidRPr="00E67A01" w:rsidRDefault="00716DEE" w:rsidP="00716DEE">
      <w:pPr>
        <w:tabs>
          <w:tab w:val="left" w:pos="4030"/>
        </w:tabs>
        <w:ind w:right="432"/>
        <w:rPr>
          <w:rFonts w:ascii="Arial" w:hAnsi="Arial" w:cs="Arial"/>
        </w:rPr>
      </w:pPr>
    </w:p>
    <w:p w14:paraId="3DCF1A56" w14:textId="77777777" w:rsidR="00716DEE" w:rsidRPr="00E67A01" w:rsidRDefault="00000000" w:rsidP="00716DEE">
      <w:pPr>
        <w:tabs>
          <w:tab w:val="left" w:pos="4030"/>
        </w:tabs>
        <w:ind w:right="432"/>
        <w:rPr>
          <w:rFonts w:ascii="Arial" w:hAnsi="Arial" w:cs="Arial"/>
        </w:rPr>
      </w:pPr>
      <w:hyperlink r:id="rId58" w:history="1">
        <w:r w:rsidR="00716DEE" w:rsidRPr="00E67A01">
          <w:rPr>
            <w:rStyle w:val="Hyperlink"/>
            <w:rFonts w:ascii="Arial" w:hAnsi="Arial" w:cs="Arial"/>
          </w:rPr>
          <w:t>http://www.fldoe.org/acadmics/career-adult-edu/career-tech-edu/curriculum-frameworks/2021-22-frameworkds/transportation-Automotiveservicetechnology.stml</w:t>
        </w:r>
      </w:hyperlink>
    </w:p>
    <w:p w14:paraId="4D32287D" w14:textId="77777777" w:rsidR="00716DEE" w:rsidRPr="00E67A01" w:rsidRDefault="00716DEE" w:rsidP="00716DEE">
      <w:pPr>
        <w:tabs>
          <w:tab w:val="left" w:pos="4030"/>
        </w:tabs>
        <w:ind w:right="432"/>
        <w:rPr>
          <w:rFonts w:ascii="Arial" w:hAnsi="Arial" w:cs="Arial"/>
        </w:rPr>
      </w:pPr>
    </w:p>
    <w:p w14:paraId="184815AF" w14:textId="77777777" w:rsidR="00716DEE" w:rsidRPr="00E67A01" w:rsidRDefault="00716DEE" w:rsidP="00716DEE">
      <w:pPr>
        <w:tabs>
          <w:tab w:val="left" w:pos="4030"/>
        </w:tabs>
        <w:ind w:right="432"/>
        <w:rPr>
          <w:rFonts w:ascii="Arial" w:hAnsi="Arial" w:cs="Arial"/>
        </w:rPr>
      </w:pPr>
      <w:r w:rsidRPr="00E67A01">
        <w:rPr>
          <w:rFonts w:ascii="Arial" w:hAnsi="Arial" w:cs="Arial"/>
        </w:rPr>
        <w:t>Link: Automotive Service Technology (I407608)</w:t>
      </w:r>
    </w:p>
    <w:p w14:paraId="20749EFC" w14:textId="77777777" w:rsidR="00716DEE" w:rsidRPr="00E67A01" w:rsidRDefault="00716DEE" w:rsidP="00716DEE">
      <w:pPr>
        <w:tabs>
          <w:tab w:val="left" w:pos="4030"/>
        </w:tabs>
        <w:ind w:right="432"/>
        <w:rPr>
          <w:rFonts w:ascii="Arial" w:hAnsi="Arial" w:cs="Arial"/>
        </w:rPr>
      </w:pPr>
    </w:p>
    <w:p w14:paraId="3503FD2B" w14:textId="77777777" w:rsidR="00716DEE" w:rsidRDefault="00716DEE" w:rsidP="00716DEE">
      <w:pPr>
        <w:tabs>
          <w:tab w:val="left" w:pos="4030"/>
        </w:tabs>
        <w:ind w:right="432"/>
        <w:rPr>
          <w:rFonts w:ascii="Arial" w:hAnsi="Arial" w:cs="Arial"/>
        </w:rPr>
      </w:pPr>
      <w:r w:rsidRPr="00920ED4">
        <w:rPr>
          <w:rFonts w:ascii="Arial" w:hAnsi="Arial" w:cs="Arial"/>
          <w:b/>
          <w:bCs/>
        </w:rPr>
        <w:t>Program Information:</w:t>
      </w:r>
      <w:r w:rsidRPr="00E67A01">
        <w:rPr>
          <w:rFonts w:ascii="Arial" w:hAnsi="Arial" w:cs="Arial"/>
        </w:rPr>
        <w:t xml:space="preserve"> The program is 1800 clock hours (approximately 21 months). This program is taught in English, in a traditional classroom/shop setting, and is offered during the day. This program is approved by the National Automotive Technicians Education Foundation (NATEF). The on-site automotive service facility has multiple bays and is equipped with modern diagnostic and testing equipment, to provide students with the opportunity to service automobiles brought to the facility for repair.</w:t>
      </w:r>
      <w:r>
        <w:rPr>
          <w:rFonts w:ascii="Arial" w:hAnsi="Arial" w:cs="Arial"/>
        </w:rPr>
        <w:br/>
      </w:r>
    </w:p>
    <w:p w14:paraId="7514295E" w14:textId="77777777" w:rsidR="00716DEE" w:rsidRPr="00E67A01" w:rsidRDefault="00716DEE" w:rsidP="00716DEE">
      <w:pPr>
        <w:tabs>
          <w:tab w:val="left" w:pos="4030"/>
        </w:tabs>
        <w:ind w:right="432"/>
        <w:rPr>
          <w:rFonts w:ascii="Arial" w:hAnsi="Arial" w:cs="Arial"/>
        </w:rPr>
      </w:pPr>
      <w:r w:rsidRPr="00920ED4">
        <w:rPr>
          <w:rFonts w:ascii="Arial" w:hAnsi="Arial" w:cs="Arial"/>
          <w:b/>
          <w:bCs/>
        </w:rPr>
        <w:t>Program Costs (202</w:t>
      </w:r>
      <w:r>
        <w:rPr>
          <w:rFonts w:ascii="Arial" w:hAnsi="Arial" w:cs="Arial"/>
          <w:b/>
          <w:bCs/>
        </w:rPr>
        <w:t>3</w:t>
      </w:r>
      <w:r w:rsidRPr="00920ED4">
        <w:rPr>
          <w:rFonts w:ascii="Arial" w:hAnsi="Arial" w:cs="Arial"/>
          <w:b/>
          <w:bCs/>
        </w:rPr>
        <w:t>-2</w:t>
      </w:r>
      <w:r>
        <w:rPr>
          <w:rFonts w:ascii="Arial" w:hAnsi="Arial" w:cs="Arial"/>
          <w:b/>
          <w:bCs/>
        </w:rPr>
        <w:t>4</w:t>
      </w:r>
      <w:r w:rsidRPr="00920ED4">
        <w:rPr>
          <w:rFonts w:ascii="Arial" w:hAnsi="Arial" w:cs="Arial"/>
          <w:b/>
          <w:bCs/>
        </w:rPr>
        <w:t xml:space="preserve"> academic year):</w:t>
      </w:r>
      <w:r w:rsidRPr="00E67A01">
        <w:rPr>
          <w:rFonts w:ascii="Arial" w:hAnsi="Arial" w:cs="Arial"/>
        </w:rPr>
        <w:t xml:space="preserve"> Tuition fees are $2.92 per clock hour, for Florida residents, for classes scheduled from 7/1/2</w:t>
      </w:r>
      <w:r>
        <w:rPr>
          <w:rFonts w:ascii="Arial" w:hAnsi="Arial" w:cs="Arial"/>
        </w:rPr>
        <w:t>3</w:t>
      </w:r>
      <w:r w:rsidRPr="00E67A01">
        <w:rPr>
          <w:rFonts w:ascii="Arial" w:hAnsi="Arial" w:cs="Arial"/>
        </w:rPr>
        <w:t xml:space="preserve"> to 6/30/2</w:t>
      </w:r>
      <w:r>
        <w:rPr>
          <w:rFonts w:ascii="Arial" w:hAnsi="Arial" w:cs="Arial"/>
        </w:rPr>
        <w:t>4</w:t>
      </w:r>
      <w:r w:rsidRPr="00E67A01">
        <w:rPr>
          <w:rFonts w:ascii="Arial" w:hAnsi="Arial" w:cs="Arial"/>
        </w:rPr>
        <w:t>. Tuition, fees, books, supplies, and certification exam amounts are approximate and subject to slight changes.</w:t>
      </w:r>
    </w:p>
    <w:p w14:paraId="2183F7AE" w14:textId="77777777" w:rsidR="00716DEE" w:rsidRPr="00E67A01" w:rsidRDefault="00716DEE" w:rsidP="00716DEE">
      <w:pPr>
        <w:tabs>
          <w:tab w:val="left" w:pos="4030"/>
        </w:tabs>
        <w:ind w:right="432"/>
        <w:rPr>
          <w:rFonts w:ascii="Arial" w:hAnsi="Arial" w:cs="Arial"/>
        </w:rPr>
      </w:pPr>
    </w:p>
    <w:tbl>
      <w:tblPr>
        <w:tblStyle w:val="TableGrid"/>
        <w:tblpPr w:leftFromText="180" w:rightFromText="180" w:vertAnchor="text" w:horzAnchor="margin" w:tblpY="-27"/>
        <w:tblW w:w="0" w:type="auto"/>
        <w:tblLook w:val="04A0" w:firstRow="1" w:lastRow="0" w:firstColumn="1" w:lastColumn="0" w:noHBand="0" w:noVBand="1"/>
      </w:tblPr>
      <w:tblGrid>
        <w:gridCol w:w="2728"/>
        <w:gridCol w:w="1242"/>
        <w:gridCol w:w="3155"/>
        <w:gridCol w:w="2225"/>
      </w:tblGrid>
      <w:tr w:rsidR="00716DEE" w:rsidRPr="00E67A01" w14:paraId="33FC9FA6" w14:textId="77777777" w:rsidTr="00F1425D">
        <w:tc>
          <w:tcPr>
            <w:tcW w:w="2728" w:type="dxa"/>
            <w:shd w:val="clear" w:color="auto" w:fill="BFBFBF" w:themeFill="background1" w:themeFillShade="BF"/>
          </w:tcPr>
          <w:p w14:paraId="5EC1A3DA"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Florida Resident Tuition</w:t>
            </w:r>
            <w:r w:rsidRPr="00E67A01">
              <w:rPr>
                <w:rFonts w:ascii="Arial" w:hAnsi="Arial" w:cs="Arial"/>
                <w:b/>
                <w:bCs/>
              </w:rPr>
              <w:br/>
              <w:t>(1800 clock hours)</w:t>
            </w:r>
          </w:p>
        </w:tc>
        <w:tc>
          <w:tcPr>
            <w:tcW w:w="1242" w:type="dxa"/>
            <w:shd w:val="clear" w:color="auto" w:fill="BFBFBF" w:themeFill="background1" w:themeFillShade="BF"/>
          </w:tcPr>
          <w:p w14:paraId="45B7D3A3"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Fees</w:t>
            </w:r>
          </w:p>
        </w:tc>
        <w:tc>
          <w:tcPr>
            <w:tcW w:w="3155" w:type="dxa"/>
            <w:shd w:val="clear" w:color="auto" w:fill="BFBFBF" w:themeFill="background1" w:themeFillShade="BF"/>
          </w:tcPr>
          <w:p w14:paraId="383EEE34"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Estimated</w:t>
            </w:r>
            <w:r w:rsidRPr="00E67A01">
              <w:rPr>
                <w:rFonts w:ascii="Arial" w:hAnsi="Arial" w:cs="Arial"/>
                <w:b/>
                <w:bCs/>
              </w:rPr>
              <w:br/>
              <w:t>Tools/Books/Supplies</w:t>
            </w:r>
          </w:p>
        </w:tc>
        <w:tc>
          <w:tcPr>
            <w:tcW w:w="2225" w:type="dxa"/>
            <w:shd w:val="clear" w:color="auto" w:fill="BFBFBF" w:themeFill="background1" w:themeFillShade="BF"/>
          </w:tcPr>
          <w:p w14:paraId="6145207F"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Certification</w:t>
            </w:r>
            <w:r w:rsidRPr="00E67A01">
              <w:rPr>
                <w:rFonts w:ascii="Arial" w:hAnsi="Arial" w:cs="Arial"/>
                <w:b/>
                <w:bCs/>
              </w:rPr>
              <w:br/>
              <w:t>Exams</w:t>
            </w:r>
          </w:p>
        </w:tc>
      </w:tr>
      <w:tr w:rsidR="00716DEE" w:rsidRPr="00E67A01" w14:paraId="2BF5CA4B" w14:textId="77777777" w:rsidTr="00F1425D">
        <w:tc>
          <w:tcPr>
            <w:tcW w:w="2728" w:type="dxa"/>
          </w:tcPr>
          <w:p w14:paraId="7D857247"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$5256</w:t>
            </w:r>
          </w:p>
        </w:tc>
        <w:tc>
          <w:tcPr>
            <w:tcW w:w="1242" w:type="dxa"/>
          </w:tcPr>
          <w:p w14:paraId="037DF8DF"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$223</w:t>
            </w:r>
          </w:p>
        </w:tc>
        <w:tc>
          <w:tcPr>
            <w:tcW w:w="3155" w:type="dxa"/>
          </w:tcPr>
          <w:p w14:paraId="12C125DB"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$1395</w:t>
            </w:r>
          </w:p>
        </w:tc>
        <w:tc>
          <w:tcPr>
            <w:tcW w:w="2225" w:type="dxa"/>
          </w:tcPr>
          <w:p w14:paraId="16D607CC" w14:textId="77777777" w:rsidR="00716DEE" w:rsidRPr="00E67A01" w:rsidRDefault="00716DEE" w:rsidP="00F1425D">
            <w:pPr>
              <w:tabs>
                <w:tab w:val="left" w:pos="4030"/>
              </w:tabs>
              <w:ind w:right="432"/>
              <w:rPr>
                <w:rFonts w:ascii="Arial" w:hAnsi="Arial" w:cs="Arial"/>
              </w:rPr>
            </w:pPr>
            <w:r w:rsidRPr="00E67A01">
              <w:rPr>
                <w:rFonts w:ascii="Arial" w:hAnsi="Arial" w:cs="Arial"/>
              </w:rPr>
              <w:t>$165</w:t>
            </w:r>
          </w:p>
        </w:tc>
      </w:tr>
    </w:tbl>
    <w:p w14:paraId="0F5E6708" w14:textId="77777777" w:rsidR="00716DEE" w:rsidRPr="00E67A01" w:rsidRDefault="00716DEE" w:rsidP="00716DEE">
      <w:pPr>
        <w:tabs>
          <w:tab w:val="left" w:pos="4030"/>
        </w:tabs>
        <w:ind w:right="432"/>
        <w:rPr>
          <w:rFonts w:ascii="Arial" w:hAnsi="Arial" w:cs="Arial"/>
        </w:rPr>
      </w:pPr>
      <w:r w:rsidRPr="00E67A01">
        <w:rPr>
          <w:rFonts w:ascii="Arial" w:hAnsi="Arial" w:cs="Arial"/>
          <w:b/>
          <w:bCs/>
        </w:rPr>
        <w:t>Technology Information:</w:t>
      </w:r>
      <w:r w:rsidRPr="00E67A01">
        <w:rPr>
          <w:rFonts w:ascii="Arial" w:hAnsi="Arial" w:cs="Arial"/>
        </w:rPr>
        <w:t xml:space="preserve"> Open-access Wi-Fi is available on the campus. Computers and all software required for this program are available in the program classroom and/or computer labs on campus. Students may wish to have a computer with Internet connectivity and word processing software at home for completing assignments but are not required to do so.</w:t>
      </w:r>
    </w:p>
    <w:p w14:paraId="33A351D5" w14:textId="77777777" w:rsidR="00716DEE" w:rsidRPr="00E67A01" w:rsidRDefault="00716DEE" w:rsidP="00716DEE">
      <w:pPr>
        <w:tabs>
          <w:tab w:val="left" w:pos="4030"/>
        </w:tabs>
        <w:ind w:right="432"/>
        <w:rPr>
          <w:rFonts w:ascii="Arial" w:hAnsi="Arial" w:cs="Arial"/>
        </w:rPr>
      </w:pPr>
    </w:p>
    <w:p w14:paraId="1B872D80" w14:textId="77777777" w:rsidR="00716DEE" w:rsidRPr="00E67A01" w:rsidRDefault="00716DEE" w:rsidP="00716DEE">
      <w:pPr>
        <w:tabs>
          <w:tab w:val="left" w:pos="4030"/>
        </w:tabs>
        <w:ind w:right="432"/>
        <w:rPr>
          <w:rFonts w:ascii="Arial" w:hAnsi="Arial" w:cs="Arial"/>
        </w:rPr>
      </w:pPr>
      <w:r w:rsidRPr="00E67A01">
        <w:rPr>
          <w:rFonts w:ascii="Arial" w:hAnsi="Arial" w:cs="Arial"/>
          <w:b/>
          <w:bCs/>
        </w:rPr>
        <w:t>Course Sequence:</w:t>
      </w:r>
      <w:r w:rsidRPr="00E67A01">
        <w:rPr>
          <w:rFonts w:ascii="Arial" w:hAnsi="Arial" w:cs="Arial"/>
        </w:rPr>
        <w:t xml:space="preserve"> Courses must be successfully completed, according to school policies. Each course is offered once every other academic year. Courses are taught in a rotating order, not necessarily in “A” through “I” order.</w:t>
      </w:r>
    </w:p>
    <w:p w14:paraId="2BE9482A" w14:textId="77777777" w:rsidR="00716DEE" w:rsidRPr="00E67A01" w:rsidRDefault="00716DEE" w:rsidP="00716DEE">
      <w:pPr>
        <w:tabs>
          <w:tab w:val="left" w:pos="4030"/>
        </w:tabs>
        <w:ind w:right="432"/>
        <w:rPr>
          <w:rFonts w:ascii="Arial" w:hAnsi="Arial" w:cs="Arial"/>
        </w:rPr>
      </w:pPr>
    </w:p>
    <w:p w14:paraId="2F8243BB" w14:textId="77777777" w:rsidR="00716DEE" w:rsidRPr="00E67A01" w:rsidRDefault="00716DEE" w:rsidP="00716DEE">
      <w:pPr>
        <w:tabs>
          <w:tab w:val="left" w:pos="4030"/>
        </w:tabs>
        <w:ind w:right="432"/>
        <w:rPr>
          <w:rFonts w:ascii="Arial" w:hAnsi="Arial" w:cs="Arial"/>
        </w:rPr>
      </w:pPr>
    </w:p>
    <w:p w14:paraId="336D39EC" w14:textId="77777777" w:rsidR="00716DEE" w:rsidRPr="00E67A01" w:rsidRDefault="00716DEE" w:rsidP="00716DEE">
      <w:pPr>
        <w:tabs>
          <w:tab w:val="left" w:pos="4030"/>
        </w:tabs>
        <w:ind w:right="432"/>
        <w:rPr>
          <w:rFonts w:ascii="Arial" w:hAnsi="Arial" w:cs="Arial"/>
        </w:rPr>
      </w:pPr>
    </w:p>
    <w:p w14:paraId="0053D62D" w14:textId="77777777" w:rsidR="00716DEE" w:rsidRPr="00E67A01" w:rsidRDefault="00716DEE" w:rsidP="00716DEE">
      <w:pPr>
        <w:tabs>
          <w:tab w:val="left" w:pos="4030"/>
        </w:tabs>
        <w:ind w:right="432"/>
        <w:rPr>
          <w:rFonts w:ascii="Arial" w:hAnsi="Arial" w:cs="Arial"/>
        </w:rPr>
      </w:pPr>
    </w:p>
    <w:p w14:paraId="2B4C1BBF" w14:textId="77777777" w:rsidR="00716DEE" w:rsidRDefault="00716DEE" w:rsidP="00716DEE">
      <w:pPr>
        <w:tabs>
          <w:tab w:val="left" w:pos="4030"/>
        </w:tabs>
        <w:ind w:right="432"/>
        <w:rPr>
          <w:rFonts w:ascii="Arial" w:hAnsi="Arial" w:cs="Arial"/>
        </w:rPr>
      </w:pPr>
    </w:p>
    <w:p w14:paraId="21D125FD" w14:textId="77777777" w:rsidR="00716DEE" w:rsidRDefault="00716DEE" w:rsidP="00716DEE">
      <w:pPr>
        <w:tabs>
          <w:tab w:val="left" w:pos="4030"/>
        </w:tabs>
        <w:ind w:right="432"/>
        <w:rPr>
          <w:rFonts w:ascii="Arial" w:hAnsi="Arial" w:cs="Arial"/>
        </w:rPr>
      </w:pPr>
    </w:p>
    <w:p w14:paraId="6FAB143A" w14:textId="77777777" w:rsidR="00716DEE" w:rsidRPr="00E67A01" w:rsidRDefault="00716DEE" w:rsidP="00716DEE">
      <w:pPr>
        <w:tabs>
          <w:tab w:val="left" w:pos="4030"/>
        </w:tabs>
        <w:ind w:right="432"/>
        <w:rPr>
          <w:rFonts w:ascii="Arial" w:hAnsi="Arial" w:cs="Arial"/>
        </w:rPr>
      </w:pPr>
    </w:p>
    <w:tbl>
      <w:tblPr>
        <w:tblStyle w:val="TableGrid"/>
        <w:tblpPr w:leftFromText="180" w:rightFromText="180" w:horzAnchor="margin" w:tblpX="-725" w:tblpY="-13395"/>
        <w:tblW w:w="10710" w:type="dxa"/>
        <w:tblLayout w:type="fixed"/>
        <w:tblLook w:val="04A0" w:firstRow="1" w:lastRow="0" w:firstColumn="1" w:lastColumn="0" w:noHBand="0" w:noVBand="1"/>
      </w:tblPr>
      <w:tblGrid>
        <w:gridCol w:w="1126"/>
        <w:gridCol w:w="1590"/>
        <w:gridCol w:w="5019"/>
        <w:gridCol w:w="1440"/>
        <w:gridCol w:w="1535"/>
      </w:tblGrid>
      <w:tr w:rsidR="00716DEE" w:rsidRPr="00E67A01" w14:paraId="6CF96BF5" w14:textId="77777777" w:rsidTr="00F1425D">
        <w:trPr>
          <w:trHeight w:val="503"/>
        </w:trPr>
        <w:tc>
          <w:tcPr>
            <w:tcW w:w="1126" w:type="dxa"/>
            <w:shd w:val="clear" w:color="auto" w:fill="D9D9D9" w:themeFill="background1" w:themeFillShade="D9"/>
          </w:tcPr>
          <w:p w14:paraId="1133F38D"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lastRenderedPageBreak/>
              <w:t>OCP</w:t>
            </w:r>
          </w:p>
        </w:tc>
        <w:tc>
          <w:tcPr>
            <w:tcW w:w="1590" w:type="dxa"/>
            <w:shd w:val="clear" w:color="auto" w:fill="D9D9D9" w:themeFill="background1" w:themeFillShade="D9"/>
          </w:tcPr>
          <w:p w14:paraId="11133314"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Course #</w:t>
            </w:r>
          </w:p>
        </w:tc>
        <w:tc>
          <w:tcPr>
            <w:tcW w:w="5019" w:type="dxa"/>
            <w:shd w:val="clear" w:color="auto" w:fill="D9D9D9" w:themeFill="background1" w:themeFillShade="D9"/>
          </w:tcPr>
          <w:p w14:paraId="289B4B5A"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Course Title</w:t>
            </w:r>
          </w:p>
        </w:tc>
        <w:tc>
          <w:tcPr>
            <w:tcW w:w="1440" w:type="dxa"/>
            <w:shd w:val="clear" w:color="auto" w:fill="D9D9D9" w:themeFill="background1" w:themeFillShade="D9"/>
          </w:tcPr>
          <w:p w14:paraId="68A6814D"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Length</w:t>
            </w:r>
          </w:p>
        </w:tc>
        <w:tc>
          <w:tcPr>
            <w:tcW w:w="1535" w:type="dxa"/>
            <w:shd w:val="clear" w:color="auto" w:fill="D9D9D9" w:themeFill="background1" w:themeFillShade="D9"/>
          </w:tcPr>
          <w:p w14:paraId="56BB5D5C"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SOC Code</w:t>
            </w:r>
          </w:p>
        </w:tc>
      </w:tr>
      <w:tr w:rsidR="00716DEE" w:rsidRPr="00E67A01" w14:paraId="3BE2B8E9" w14:textId="77777777" w:rsidTr="00F1425D">
        <w:trPr>
          <w:trHeight w:val="410"/>
        </w:trPr>
        <w:tc>
          <w:tcPr>
            <w:tcW w:w="1126" w:type="dxa"/>
          </w:tcPr>
          <w:p w14:paraId="37AF9888" w14:textId="77777777" w:rsidR="00716DEE" w:rsidRPr="00E67A01" w:rsidRDefault="00716DEE" w:rsidP="00F1425D">
            <w:pPr>
              <w:tabs>
                <w:tab w:val="left" w:pos="4030"/>
              </w:tabs>
              <w:ind w:right="432"/>
              <w:rPr>
                <w:rFonts w:ascii="Arial" w:hAnsi="Arial" w:cs="Arial"/>
              </w:rPr>
            </w:pPr>
            <w:r w:rsidRPr="00E67A01">
              <w:rPr>
                <w:rFonts w:ascii="Arial" w:hAnsi="Arial" w:cs="Arial"/>
              </w:rPr>
              <w:t>A</w:t>
            </w:r>
          </w:p>
        </w:tc>
        <w:tc>
          <w:tcPr>
            <w:tcW w:w="1590" w:type="dxa"/>
          </w:tcPr>
          <w:p w14:paraId="667B5D11"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AER0014</w:t>
            </w:r>
          </w:p>
        </w:tc>
        <w:tc>
          <w:tcPr>
            <w:tcW w:w="5019" w:type="dxa"/>
          </w:tcPr>
          <w:p w14:paraId="25AE2FD7" w14:textId="77777777" w:rsidR="00716DEE" w:rsidRPr="00E67A01" w:rsidRDefault="00716DEE" w:rsidP="00F1425D">
            <w:pPr>
              <w:tabs>
                <w:tab w:val="left" w:pos="4030"/>
              </w:tabs>
              <w:ind w:right="432"/>
              <w:rPr>
                <w:rFonts w:ascii="Arial" w:hAnsi="Arial" w:cs="Arial"/>
              </w:rPr>
            </w:pPr>
            <w:r w:rsidRPr="00E67A01">
              <w:rPr>
                <w:rFonts w:ascii="Arial" w:hAnsi="Arial" w:cs="Arial"/>
              </w:rPr>
              <w:t>Automobile Services Assistor</w:t>
            </w:r>
          </w:p>
        </w:tc>
        <w:tc>
          <w:tcPr>
            <w:tcW w:w="1440" w:type="dxa"/>
          </w:tcPr>
          <w:p w14:paraId="266E1CB4"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300 hrs.</w:t>
            </w:r>
          </w:p>
        </w:tc>
        <w:tc>
          <w:tcPr>
            <w:tcW w:w="1535" w:type="dxa"/>
          </w:tcPr>
          <w:p w14:paraId="694FF7CF"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49-3023</w:t>
            </w:r>
          </w:p>
        </w:tc>
      </w:tr>
      <w:tr w:rsidR="00716DEE" w:rsidRPr="00E67A01" w14:paraId="36B372DC" w14:textId="77777777" w:rsidTr="00F1425D">
        <w:trPr>
          <w:trHeight w:val="388"/>
        </w:trPr>
        <w:tc>
          <w:tcPr>
            <w:tcW w:w="1126" w:type="dxa"/>
          </w:tcPr>
          <w:p w14:paraId="03DC8E07" w14:textId="77777777" w:rsidR="00716DEE" w:rsidRPr="00E67A01" w:rsidRDefault="00716DEE" w:rsidP="00F1425D">
            <w:pPr>
              <w:tabs>
                <w:tab w:val="left" w:pos="4030"/>
              </w:tabs>
              <w:ind w:right="432"/>
              <w:rPr>
                <w:rFonts w:ascii="Arial" w:hAnsi="Arial" w:cs="Arial"/>
              </w:rPr>
            </w:pPr>
            <w:r w:rsidRPr="00E67A01">
              <w:rPr>
                <w:rFonts w:ascii="Arial" w:hAnsi="Arial" w:cs="Arial"/>
              </w:rPr>
              <w:t>B</w:t>
            </w:r>
          </w:p>
        </w:tc>
        <w:tc>
          <w:tcPr>
            <w:tcW w:w="1590" w:type="dxa"/>
          </w:tcPr>
          <w:p w14:paraId="3F414BAE"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AER0110</w:t>
            </w:r>
          </w:p>
        </w:tc>
        <w:tc>
          <w:tcPr>
            <w:tcW w:w="5019" w:type="dxa"/>
          </w:tcPr>
          <w:p w14:paraId="47012156" w14:textId="77777777" w:rsidR="00716DEE" w:rsidRPr="00E67A01" w:rsidRDefault="00716DEE" w:rsidP="00F1425D">
            <w:pPr>
              <w:tabs>
                <w:tab w:val="left" w:pos="4030"/>
              </w:tabs>
              <w:ind w:right="432"/>
              <w:rPr>
                <w:rFonts w:ascii="Arial" w:hAnsi="Arial" w:cs="Arial"/>
              </w:rPr>
            </w:pPr>
            <w:r w:rsidRPr="00E67A01">
              <w:rPr>
                <w:rFonts w:ascii="Arial" w:hAnsi="Arial" w:cs="Arial"/>
              </w:rPr>
              <w:t>Engine Repair Technician</w:t>
            </w:r>
          </w:p>
        </w:tc>
        <w:tc>
          <w:tcPr>
            <w:tcW w:w="1440" w:type="dxa"/>
          </w:tcPr>
          <w:p w14:paraId="1168B2E4"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150 hrs.</w:t>
            </w:r>
          </w:p>
        </w:tc>
        <w:tc>
          <w:tcPr>
            <w:tcW w:w="1535" w:type="dxa"/>
          </w:tcPr>
          <w:p w14:paraId="78A395B7"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49-3023</w:t>
            </w:r>
          </w:p>
        </w:tc>
      </w:tr>
      <w:tr w:rsidR="00716DEE" w:rsidRPr="00E67A01" w14:paraId="1FCC59B1" w14:textId="77777777" w:rsidTr="00F1425D">
        <w:trPr>
          <w:trHeight w:val="388"/>
        </w:trPr>
        <w:tc>
          <w:tcPr>
            <w:tcW w:w="1126" w:type="dxa"/>
          </w:tcPr>
          <w:p w14:paraId="1D4A329F" w14:textId="77777777" w:rsidR="00716DEE" w:rsidRPr="00E67A01" w:rsidRDefault="00716DEE" w:rsidP="00F1425D">
            <w:pPr>
              <w:tabs>
                <w:tab w:val="left" w:pos="4030"/>
              </w:tabs>
              <w:ind w:right="432"/>
              <w:rPr>
                <w:rFonts w:ascii="Arial" w:hAnsi="Arial" w:cs="Arial"/>
              </w:rPr>
            </w:pPr>
            <w:r w:rsidRPr="00E67A01">
              <w:rPr>
                <w:rFonts w:ascii="Arial" w:hAnsi="Arial" w:cs="Arial"/>
              </w:rPr>
              <w:t>C</w:t>
            </w:r>
          </w:p>
        </w:tc>
        <w:tc>
          <w:tcPr>
            <w:tcW w:w="1590" w:type="dxa"/>
          </w:tcPr>
          <w:p w14:paraId="4284C94A"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AER0257</w:t>
            </w:r>
          </w:p>
        </w:tc>
        <w:tc>
          <w:tcPr>
            <w:tcW w:w="5019" w:type="dxa"/>
          </w:tcPr>
          <w:p w14:paraId="7B2AF951" w14:textId="77777777" w:rsidR="00716DEE" w:rsidRPr="00E67A01" w:rsidRDefault="00716DEE" w:rsidP="00F1425D">
            <w:pPr>
              <w:tabs>
                <w:tab w:val="left" w:pos="4030"/>
              </w:tabs>
              <w:ind w:right="432"/>
              <w:rPr>
                <w:rFonts w:ascii="Arial" w:hAnsi="Arial" w:cs="Arial"/>
              </w:rPr>
            </w:pPr>
            <w:r w:rsidRPr="00E67A01">
              <w:rPr>
                <w:rFonts w:ascii="Arial" w:hAnsi="Arial" w:cs="Arial"/>
              </w:rPr>
              <w:t>Automatic Transmission/Transaxle Technician</w:t>
            </w:r>
          </w:p>
        </w:tc>
        <w:tc>
          <w:tcPr>
            <w:tcW w:w="1440" w:type="dxa"/>
          </w:tcPr>
          <w:p w14:paraId="3AAB85AC"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150 hrs.</w:t>
            </w:r>
          </w:p>
        </w:tc>
        <w:tc>
          <w:tcPr>
            <w:tcW w:w="1535" w:type="dxa"/>
          </w:tcPr>
          <w:p w14:paraId="6133EB07"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49-3023</w:t>
            </w:r>
          </w:p>
        </w:tc>
      </w:tr>
      <w:tr w:rsidR="00716DEE" w:rsidRPr="00E67A01" w14:paraId="2E06D8AD" w14:textId="77777777" w:rsidTr="00F1425D">
        <w:trPr>
          <w:trHeight w:val="388"/>
        </w:trPr>
        <w:tc>
          <w:tcPr>
            <w:tcW w:w="1126" w:type="dxa"/>
          </w:tcPr>
          <w:p w14:paraId="7D998F39" w14:textId="77777777" w:rsidR="00716DEE" w:rsidRPr="00E67A01" w:rsidRDefault="00716DEE" w:rsidP="00F1425D">
            <w:pPr>
              <w:tabs>
                <w:tab w:val="left" w:pos="4030"/>
              </w:tabs>
              <w:ind w:right="432"/>
              <w:rPr>
                <w:rFonts w:ascii="Arial" w:hAnsi="Arial" w:cs="Arial"/>
              </w:rPr>
            </w:pPr>
            <w:r w:rsidRPr="00E67A01">
              <w:rPr>
                <w:rFonts w:ascii="Arial" w:hAnsi="Arial" w:cs="Arial"/>
              </w:rPr>
              <w:t>D</w:t>
            </w:r>
          </w:p>
        </w:tc>
        <w:tc>
          <w:tcPr>
            <w:tcW w:w="1590" w:type="dxa"/>
          </w:tcPr>
          <w:p w14:paraId="07187931"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AER0274</w:t>
            </w:r>
          </w:p>
        </w:tc>
        <w:tc>
          <w:tcPr>
            <w:tcW w:w="5019" w:type="dxa"/>
          </w:tcPr>
          <w:p w14:paraId="50EE0D77" w14:textId="77777777" w:rsidR="00716DEE" w:rsidRPr="00E67A01" w:rsidRDefault="00716DEE" w:rsidP="00F1425D">
            <w:pPr>
              <w:tabs>
                <w:tab w:val="left" w:pos="4030"/>
              </w:tabs>
              <w:ind w:right="432"/>
              <w:rPr>
                <w:rFonts w:ascii="Arial" w:hAnsi="Arial" w:cs="Arial"/>
              </w:rPr>
            </w:pPr>
            <w:r w:rsidRPr="00E67A01">
              <w:rPr>
                <w:rFonts w:ascii="Arial" w:hAnsi="Arial" w:cs="Arial"/>
              </w:rPr>
              <w:t>Manual Drivetrain &amp; Axle Technician</w:t>
            </w:r>
          </w:p>
        </w:tc>
        <w:tc>
          <w:tcPr>
            <w:tcW w:w="1440" w:type="dxa"/>
          </w:tcPr>
          <w:p w14:paraId="57875EB4"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150 hrs.</w:t>
            </w:r>
          </w:p>
        </w:tc>
        <w:tc>
          <w:tcPr>
            <w:tcW w:w="1535" w:type="dxa"/>
          </w:tcPr>
          <w:p w14:paraId="7F48FC60"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49-3023</w:t>
            </w:r>
          </w:p>
        </w:tc>
      </w:tr>
      <w:tr w:rsidR="00716DEE" w:rsidRPr="00E67A01" w14:paraId="30E83304" w14:textId="77777777" w:rsidTr="00F1425D">
        <w:trPr>
          <w:trHeight w:val="388"/>
        </w:trPr>
        <w:tc>
          <w:tcPr>
            <w:tcW w:w="1126" w:type="dxa"/>
          </w:tcPr>
          <w:p w14:paraId="57B32A9B" w14:textId="77777777" w:rsidR="00716DEE" w:rsidRPr="00E67A01" w:rsidRDefault="00716DEE" w:rsidP="00F1425D">
            <w:pPr>
              <w:tabs>
                <w:tab w:val="left" w:pos="4030"/>
              </w:tabs>
              <w:ind w:right="432"/>
              <w:rPr>
                <w:rFonts w:ascii="Arial" w:hAnsi="Arial" w:cs="Arial"/>
              </w:rPr>
            </w:pPr>
            <w:r w:rsidRPr="00E67A01">
              <w:rPr>
                <w:rFonts w:ascii="Arial" w:hAnsi="Arial" w:cs="Arial"/>
              </w:rPr>
              <w:t>E</w:t>
            </w:r>
          </w:p>
        </w:tc>
        <w:tc>
          <w:tcPr>
            <w:tcW w:w="1590" w:type="dxa"/>
          </w:tcPr>
          <w:p w14:paraId="0F765A46"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AER0453</w:t>
            </w:r>
          </w:p>
        </w:tc>
        <w:tc>
          <w:tcPr>
            <w:tcW w:w="5019" w:type="dxa"/>
          </w:tcPr>
          <w:p w14:paraId="4A71DA5D" w14:textId="77777777" w:rsidR="00716DEE" w:rsidRPr="00E67A01" w:rsidRDefault="00716DEE" w:rsidP="00F1425D">
            <w:pPr>
              <w:tabs>
                <w:tab w:val="left" w:pos="4030"/>
              </w:tabs>
              <w:ind w:right="432"/>
              <w:rPr>
                <w:rFonts w:ascii="Arial" w:hAnsi="Arial" w:cs="Arial"/>
              </w:rPr>
            </w:pPr>
            <w:r w:rsidRPr="00E67A01">
              <w:rPr>
                <w:rFonts w:ascii="Arial" w:hAnsi="Arial" w:cs="Arial"/>
              </w:rPr>
              <w:t>Automobile Suspension &amp; Steering Technician</w:t>
            </w:r>
          </w:p>
        </w:tc>
        <w:tc>
          <w:tcPr>
            <w:tcW w:w="1440" w:type="dxa"/>
          </w:tcPr>
          <w:p w14:paraId="0CD2FEB3"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150 hrs.</w:t>
            </w:r>
          </w:p>
        </w:tc>
        <w:tc>
          <w:tcPr>
            <w:tcW w:w="1535" w:type="dxa"/>
          </w:tcPr>
          <w:p w14:paraId="1581D57F"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49-3023</w:t>
            </w:r>
          </w:p>
        </w:tc>
      </w:tr>
      <w:tr w:rsidR="00716DEE" w:rsidRPr="00E67A01" w14:paraId="44909180" w14:textId="77777777" w:rsidTr="00F1425D">
        <w:trPr>
          <w:trHeight w:val="388"/>
        </w:trPr>
        <w:tc>
          <w:tcPr>
            <w:tcW w:w="1126" w:type="dxa"/>
          </w:tcPr>
          <w:p w14:paraId="56F9FE0A" w14:textId="77777777" w:rsidR="00716DEE" w:rsidRPr="00E67A01" w:rsidRDefault="00716DEE" w:rsidP="00F1425D">
            <w:pPr>
              <w:tabs>
                <w:tab w:val="left" w:pos="4030"/>
              </w:tabs>
              <w:ind w:right="432"/>
              <w:rPr>
                <w:rFonts w:ascii="Arial" w:hAnsi="Arial" w:cs="Arial"/>
              </w:rPr>
            </w:pPr>
            <w:r w:rsidRPr="00E67A01">
              <w:rPr>
                <w:rFonts w:ascii="Arial" w:hAnsi="Arial" w:cs="Arial"/>
              </w:rPr>
              <w:t>F</w:t>
            </w:r>
          </w:p>
        </w:tc>
        <w:tc>
          <w:tcPr>
            <w:tcW w:w="1590" w:type="dxa"/>
          </w:tcPr>
          <w:p w14:paraId="4F939A73"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AER0418</w:t>
            </w:r>
          </w:p>
        </w:tc>
        <w:tc>
          <w:tcPr>
            <w:tcW w:w="5019" w:type="dxa"/>
          </w:tcPr>
          <w:p w14:paraId="6C991F4B" w14:textId="77777777" w:rsidR="00716DEE" w:rsidRPr="00E67A01" w:rsidRDefault="00716DEE" w:rsidP="00F1425D">
            <w:pPr>
              <w:tabs>
                <w:tab w:val="left" w:pos="4030"/>
              </w:tabs>
              <w:ind w:right="432"/>
              <w:rPr>
                <w:rFonts w:ascii="Arial" w:hAnsi="Arial" w:cs="Arial"/>
              </w:rPr>
            </w:pPr>
            <w:r w:rsidRPr="00E67A01">
              <w:rPr>
                <w:rFonts w:ascii="Arial" w:hAnsi="Arial" w:cs="Arial"/>
              </w:rPr>
              <w:t>Automotive Brake System Technician</w:t>
            </w:r>
          </w:p>
        </w:tc>
        <w:tc>
          <w:tcPr>
            <w:tcW w:w="1440" w:type="dxa"/>
          </w:tcPr>
          <w:p w14:paraId="49526134"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150 hrs.</w:t>
            </w:r>
          </w:p>
        </w:tc>
        <w:tc>
          <w:tcPr>
            <w:tcW w:w="1535" w:type="dxa"/>
          </w:tcPr>
          <w:p w14:paraId="7867E386"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49-3023</w:t>
            </w:r>
          </w:p>
        </w:tc>
      </w:tr>
      <w:tr w:rsidR="00716DEE" w:rsidRPr="00E67A01" w14:paraId="28C22D03" w14:textId="77777777" w:rsidTr="00F1425D">
        <w:trPr>
          <w:trHeight w:val="388"/>
        </w:trPr>
        <w:tc>
          <w:tcPr>
            <w:tcW w:w="1126" w:type="dxa"/>
          </w:tcPr>
          <w:p w14:paraId="792AC538" w14:textId="77777777" w:rsidR="00716DEE" w:rsidRPr="00E67A01" w:rsidRDefault="00716DEE" w:rsidP="00F1425D">
            <w:pPr>
              <w:tabs>
                <w:tab w:val="left" w:pos="4030"/>
              </w:tabs>
              <w:ind w:right="432"/>
              <w:rPr>
                <w:rFonts w:ascii="Arial" w:hAnsi="Arial" w:cs="Arial"/>
              </w:rPr>
            </w:pPr>
            <w:r w:rsidRPr="00E67A01">
              <w:rPr>
                <w:rFonts w:ascii="Arial" w:hAnsi="Arial" w:cs="Arial"/>
              </w:rPr>
              <w:t>G</w:t>
            </w:r>
          </w:p>
        </w:tc>
        <w:tc>
          <w:tcPr>
            <w:tcW w:w="1590" w:type="dxa"/>
          </w:tcPr>
          <w:p w14:paraId="78DD00DB"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AER0360</w:t>
            </w:r>
          </w:p>
        </w:tc>
        <w:tc>
          <w:tcPr>
            <w:tcW w:w="5019" w:type="dxa"/>
          </w:tcPr>
          <w:p w14:paraId="5176DA27" w14:textId="77777777" w:rsidR="00716DEE" w:rsidRPr="00E67A01" w:rsidRDefault="00716DEE" w:rsidP="00F1425D">
            <w:pPr>
              <w:tabs>
                <w:tab w:val="left" w:pos="4030"/>
              </w:tabs>
              <w:ind w:right="432"/>
              <w:rPr>
                <w:rFonts w:ascii="Arial" w:hAnsi="Arial" w:cs="Arial"/>
              </w:rPr>
            </w:pPr>
            <w:r w:rsidRPr="00E67A01">
              <w:rPr>
                <w:rFonts w:ascii="Arial" w:hAnsi="Arial" w:cs="Arial"/>
              </w:rPr>
              <w:t>Automotive Electrical/Electronic Sys Technician</w:t>
            </w:r>
          </w:p>
        </w:tc>
        <w:tc>
          <w:tcPr>
            <w:tcW w:w="1440" w:type="dxa"/>
          </w:tcPr>
          <w:p w14:paraId="579BE91A"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300 hrs.</w:t>
            </w:r>
          </w:p>
        </w:tc>
        <w:tc>
          <w:tcPr>
            <w:tcW w:w="1535" w:type="dxa"/>
          </w:tcPr>
          <w:p w14:paraId="134A699B"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49-3023</w:t>
            </w:r>
          </w:p>
        </w:tc>
      </w:tr>
      <w:tr w:rsidR="00716DEE" w:rsidRPr="00E67A01" w14:paraId="0AD5E3F0" w14:textId="77777777" w:rsidTr="00F1425D">
        <w:trPr>
          <w:trHeight w:val="388"/>
        </w:trPr>
        <w:tc>
          <w:tcPr>
            <w:tcW w:w="1126" w:type="dxa"/>
          </w:tcPr>
          <w:p w14:paraId="3C458D6E" w14:textId="77777777" w:rsidR="00716DEE" w:rsidRPr="00E67A01" w:rsidRDefault="00716DEE" w:rsidP="00F1425D">
            <w:pPr>
              <w:tabs>
                <w:tab w:val="left" w:pos="4030"/>
              </w:tabs>
              <w:ind w:right="432"/>
              <w:rPr>
                <w:rFonts w:ascii="Arial" w:hAnsi="Arial" w:cs="Arial"/>
              </w:rPr>
            </w:pPr>
            <w:r w:rsidRPr="00E67A01">
              <w:rPr>
                <w:rFonts w:ascii="Arial" w:hAnsi="Arial" w:cs="Arial"/>
              </w:rPr>
              <w:t>H</w:t>
            </w:r>
          </w:p>
        </w:tc>
        <w:tc>
          <w:tcPr>
            <w:tcW w:w="1590" w:type="dxa"/>
          </w:tcPr>
          <w:p w14:paraId="534F776C"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AER0172</w:t>
            </w:r>
          </w:p>
        </w:tc>
        <w:tc>
          <w:tcPr>
            <w:tcW w:w="5019" w:type="dxa"/>
          </w:tcPr>
          <w:p w14:paraId="2AA5487F" w14:textId="77777777" w:rsidR="00716DEE" w:rsidRPr="00E67A01" w:rsidRDefault="00716DEE" w:rsidP="00F1425D">
            <w:pPr>
              <w:tabs>
                <w:tab w:val="left" w:pos="4030"/>
              </w:tabs>
              <w:ind w:right="432"/>
              <w:rPr>
                <w:rFonts w:ascii="Arial" w:hAnsi="Arial" w:cs="Arial"/>
              </w:rPr>
            </w:pPr>
            <w:r w:rsidRPr="00E67A01">
              <w:rPr>
                <w:rFonts w:ascii="Arial" w:hAnsi="Arial" w:cs="Arial"/>
              </w:rPr>
              <w:t>Automotive Heating &amp; A/C Technician</w:t>
            </w:r>
          </w:p>
        </w:tc>
        <w:tc>
          <w:tcPr>
            <w:tcW w:w="1440" w:type="dxa"/>
          </w:tcPr>
          <w:p w14:paraId="21DAF6F2"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150 hrs.</w:t>
            </w:r>
          </w:p>
        </w:tc>
        <w:tc>
          <w:tcPr>
            <w:tcW w:w="1535" w:type="dxa"/>
          </w:tcPr>
          <w:p w14:paraId="68406E57"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49-3023</w:t>
            </w:r>
          </w:p>
        </w:tc>
      </w:tr>
      <w:tr w:rsidR="00716DEE" w:rsidRPr="00E67A01" w14:paraId="1AF7D9E0" w14:textId="77777777" w:rsidTr="00F1425D">
        <w:trPr>
          <w:trHeight w:val="388"/>
        </w:trPr>
        <w:tc>
          <w:tcPr>
            <w:tcW w:w="1126" w:type="dxa"/>
          </w:tcPr>
          <w:p w14:paraId="4A9629FB" w14:textId="77777777" w:rsidR="00716DEE" w:rsidRPr="00E67A01" w:rsidRDefault="00716DEE" w:rsidP="00F1425D">
            <w:pPr>
              <w:tabs>
                <w:tab w:val="left" w:pos="4030"/>
              </w:tabs>
              <w:ind w:right="432"/>
              <w:rPr>
                <w:rFonts w:ascii="Arial" w:hAnsi="Arial" w:cs="Arial"/>
              </w:rPr>
            </w:pPr>
            <w:r w:rsidRPr="00E67A01">
              <w:rPr>
                <w:rFonts w:ascii="Arial" w:hAnsi="Arial" w:cs="Arial"/>
              </w:rPr>
              <w:t>I</w:t>
            </w:r>
          </w:p>
        </w:tc>
        <w:tc>
          <w:tcPr>
            <w:tcW w:w="1590" w:type="dxa"/>
          </w:tcPr>
          <w:p w14:paraId="7DD55A12"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AER0503</w:t>
            </w:r>
          </w:p>
        </w:tc>
        <w:tc>
          <w:tcPr>
            <w:tcW w:w="5019" w:type="dxa"/>
          </w:tcPr>
          <w:p w14:paraId="7CED6736" w14:textId="77777777" w:rsidR="00716DEE" w:rsidRPr="00E67A01" w:rsidRDefault="00716DEE" w:rsidP="00F1425D">
            <w:pPr>
              <w:tabs>
                <w:tab w:val="left" w:pos="4030"/>
              </w:tabs>
              <w:ind w:right="432"/>
              <w:rPr>
                <w:rFonts w:ascii="Arial" w:hAnsi="Arial" w:cs="Arial"/>
              </w:rPr>
            </w:pPr>
            <w:r w:rsidRPr="00E67A01">
              <w:rPr>
                <w:rFonts w:ascii="Arial" w:hAnsi="Arial" w:cs="Arial"/>
              </w:rPr>
              <w:t>Automotive Engine Performance Technician</w:t>
            </w:r>
          </w:p>
        </w:tc>
        <w:tc>
          <w:tcPr>
            <w:tcW w:w="1440" w:type="dxa"/>
          </w:tcPr>
          <w:p w14:paraId="3A9D7A6E"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300 hrs.</w:t>
            </w:r>
          </w:p>
        </w:tc>
        <w:tc>
          <w:tcPr>
            <w:tcW w:w="1535" w:type="dxa"/>
          </w:tcPr>
          <w:p w14:paraId="466E9285"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49-3023</w:t>
            </w:r>
          </w:p>
        </w:tc>
      </w:tr>
    </w:tbl>
    <w:p w14:paraId="316E2CE2" w14:textId="77777777" w:rsidR="00716DEE" w:rsidRPr="00E67A01" w:rsidRDefault="00716DEE" w:rsidP="00716DEE">
      <w:pPr>
        <w:tabs>
          <w:tab w:val="left" w:pos="4030"/>
        </w:tabs>
        <w:ind w:right="432"/>
        <w:rPr>
          <w:rFonts w:ascii="Arial" w:hAnsi="Arial" w:cs="Arial"/>
        </w:rPr>
      </w:pPr>
    </w:p>
    <w:p w14:paraId="6ABCB104" w14:textId="77777777" w:rsidR="00716DEE" w:rsidRPr="00E67A01" w:rsidRDefault="00716DEE" w:rsidP="00716DEE">
      <w:pPr>
        <w:tabs>
          <w:tab w:val="left" w:pos="4030"/>
        </w:tabs>
        <w:ind w:right="432"/>
        <w:rPr>
          <w:rFonts w:ascii="Arial" w:hAnsi="Arial" w:cs="Arial"/>
        </w:rPr>
      </w:pPr>
      <w:r w:rsidRPr="00E67A01">
        <w:rPr>
          <w:rFonts w:ascii="Arial" w:hAnsi="Arial" w:cs="Arial"/>
          <w:b/>
          <w:bCs/>
        </w:rPr>
        <w:t>Licensure Information:</w:t>
      </w:r>
      <w:r w:rsidRPr="00E67A01">
        <w:rPr>
          <w:rFonts w:ascii="Arial" w:hAnsi="Arial" w:cs="Arial"/>
        </w:rPr>
        <w:t xml:space="preserve"> Students will take the ASE industry certification tests while enrolled in the programs. However, two years full time work experience in the field is required for the individual to be certified in a specific area. Each 2 months of school counts as 1 month toward those two years requirement. </w:t>
      </w:r>
    </w:p>
    <w:p w14:paraId="63DFDB44" w14:textId="77777777" w:rsidR="00716DEE" w:rsidRPr="00E67A01" w:rsidRDefault="00716DEE" w:rsidP="00716DEE">
      <w:pPr>
        <w:tabs>
          <w:tab w:val="left" w:pos="4030"/>
        </w:tabs>
        <w:ind w:right="432"/>
        <w:rPr>
          <w:rFonts w:ascii="Arial" w:hAnsi="Arial" w:cs="Arial"/>
        </w:rPr>
      </w:pPr>
    </w:p>
    <w:p w14:paraId="1DEBA05D" w14:textId="77777777" w:rsidR="00716DEE" w:rsidRPr="00E67A01" w:rsidRDefault="00716DEE" w:rsidP="00716DEE">
      <w:pPr>
        <w:tabs>
          <w:tab w:val="left" w:pos="4030"/>
        </w:tabs>
        <w:ind w:right="432"/>
        <w:rPr>
          <w:rFonts w:ascii="Arial" w:hAnsi="Arial" w:cs="Arial"/>
        </w:rPr>
      </w:pPr>
      <w:r w:rsidRPr="00E67A01">
        <w:rPr>
          <w:rFonts w:ascii="Arial" w:hAnsi="Arial" w:cs="Arial"/>
          <w:b/>
          <w:bCs/>
        </w:rPr>
        <w:t>Career Information (SOC Codes):</w:t>
      </w:r>
      <w:r w:rsidRPr="00E67A01">
        <w:rPr>
          <w:rFonts w:ascii="Arial" w:hAnsi="Arial" w:cs="Arial"/>
        </w:rPr>
        <w:t xml:space="preserve"> </w:t>
      </w:r>
    </w:p>
    <w:p w14:paraId="7373CF65" w14:textId="77777777" w:rsidR="00716DEE" w:rsidRPr="00E67A01" w:rsidRDefault="00000000" w:rsidP="00716DEE">
      <w:pPr>
        <w:tabs>
          <w:tab w:val="left" w:pos="4030"/>
        </w:tabs>
        <w:ind w:right="432"/>
        <w:rPr>
          <w:rFonts w:ascii="Arial" w:hAnsi="Arial" w:cs="Arial"/>
        </w:rPr>
      </w:pPr>
      <w:hyperlink r:id="rId59" w:history="1">
        <w:r w:rsidR="00716DEE" w:rsidRPr="00E67A01">
          <w:rPr>
            <w:rStyle w:val="Hyperlink"/>
            <w:rFonts w:ascii="Arial" w:hAnsi="Arial" w:cs="Arial"/>
          </w:rPr>
          <w:t>http://www.onetonline.org/link/summary/49-3023</w:t>
        </w:r>
      </w:hyperlink>
      <w:r w:rsidR="00716DEE" w:rsidRPr="00E67A01">
        <w:rPr>
          <w:rFonts w:ascii="Arial" w:hAnsi="Arial" w:cs="Arial"/>
        </w:rPr>
        <w:t xml:space="preserve"> </w:t>
      </w:r>
    </w:p>
    <w:p w14:paraId="3CE85E10" w14:textId="77777777" w:rsidR="00716DEE" w:rsidRPr="00E67A01" w:rsidRDefault="00716DEE" w:rsidP="00716DEE">
      <w:pPr>
        <w:tabs>
          <w:tab w:val="left" w:pos="4030"/>
        </w:tabs>
        <w:ind w:right="432"/>
        <w:rPr>
          <w:rFonts w:ascii="Arial" w:hAnsi="Arial" w:cs="Arial"/>
        </w:rPr>
      </w:pPr>
    </w:p>
    <w:p w14:paraId="396D55C4" w14:textId="77777777" w:rsidR="00716DEE" w:rsidRPr="00E67A01" w:rsidRDefault="00716DEE" w:rsidP="00716DEE">
      <w:pPr>
        <w:tabs>
          <w:tab w:val="left" w:pos="4030"/>
        </w:tabs>
        <w:ind w:right="432"/>
        <w:jc w:val="center"/>
        <w:rPr>
          <w:rFonts w:ascii="Arial" w:hAnsi="Arial" w:cs="Arial"/>
          <w:b/>
        </w:rPr>
      </w:pPr>
    </w:p>
    <w:p w14:paraId="328024C2"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u w:val="single"/>
        </w:rPr>
        <w:t>Job Opportunities:</w:t>
      </w:r>
      <w:r w:rsidRPr="00E67A01">
        <w:rPr>
          <w:rFonts w:ascii="Arial" w:hAnsi="Arial" w:cs="Arial"/>
        </w:rPr>
        <w:t xml:space="preserve"> Technician (general) in dealership and independent repair facilities, as well as, high volume shops, fleet service, power companies and truck repair. Also, specialist in certain areas, service writer, service manager, and shop owner. </w:t>
      </w:r>
    </w:p>
    <w:p w14:paraId="790EF72C" w14:textId="77777777" w:rsidR="00716DEE" w:rsidRPr="00E67A01" w:rsidRDefault="00716DEE" w:rsidP="00716DEE">
      <w:pPr>
        <w:tabs>
          <w:tab w:val="left" w:pos="4030"/>
        </w:tabs>
        <w:ind w:right="432"/>
        <w:jc w:val="both"/>
        <w:rPr>
          <w:rFonts w:ascii="Arial" w:hAnsi="Arial" w:cs="Arial"/>
        </w:rPr>
      </w:pPr>
    </w:p>
    <w:p w14:paraId="4E2D44E0"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rPr>
        <w:t>To qualify for a Vocational Certificate, the following courses must be satisfactorily completed:</w:t>
      </w:r>
    </w:p>
    <w:p w14:paraId="39B822D0" w14:textId="77777777" w:rsidR="00716DEE" w:rsidRPr="00E67A01" w:rsidRDefault="00716DEE" w:rsidP="00716DEE">
      <w:pPr>
        <w:tabs>
          <w:tab w:val="left" w:pos="4030"/>
        </w:tabs>
        <w:ind w:right="432"/>
        <w:jc w:val="center"/>
        <w:rPr>
          <w:rFonts w:ascii="Arial" w:hAnsi="Arial" w:cs="Arial"/>
          <w:b/>
        </w:rPr>
      </w:pPr>
    </w:p>
    <w:p w14:paraId="681C4C71" w14:textId="77777777" w:rsidR="00716DEE" w:rsidRPr="00E67A01" w:rsidRDefault="00716DEE" w:rsidP="00716DEE">
      <w:pPr>
        <w:tabs>
          <w:tab w:val="left" w:pos="4030"/>
        </w:tabs>
        <w:ind w:right="432"/>
        <w:jc w:val="center"/>
        <w:rPr>
          <w:rFonts w:ascii="Arial" w:hAnsi="Arial" w:cs="Arial"/>
          <w:b/>
        </w:rPr>
      </w:pPr>
      <w:r w:rsidRPr="00E67A01">
        <w:rPr>
          <w:rFonts w:ascii="Arial" w:hAnsi="Arial" w:cs="Arial"/>
          <w:b/>
        </w:rPr>
        <w:t>COURSE DESCRIPTIONS</w:t>
      </w:r>
    </w:p>
    <w:p w14:paraId="20AD84D0" w14:textId="77777777" w:rsidR="00716DEE" w:rsidRPr="00E67A01" w:rsidRDefault="00716DEE" w:rsidP="00716DEE">
      <w:pPr>
        <w:tabs>
          <w:tab w:val="left" w:pos="4030"/>
        </w:tabs>
        <w:ind w:right="432"/>
        <w:rPr>
          <w:rFonts w:ascii="Arial" w:hAnsi="Arial" w:cs="Arial"/>
          <w:b/>
        </w:rPr>
      </w:pPr>
    </w:p>
    <w:p w14:paraId="3BCCD968" w14:textId="77777777" w:rsidR="00716DEE" w:rsidRPr="00E67A01" w:rsidRDefault="00716DEE" w:rsidP="00716DEE">
      <w:pPr>
        <w:tabs>
          <w:tab w:val="left" w:pos="4030"/>
        </w:tabs>
        <w:ind w:right="432"/>
        <w:rPr>
          <w:rFonts w:ascii="Arial" w:hAnsi="Arial" w:cs="Arial"/>
          <w:b/>
          <w:u w:val="single"/>
        </w:rPr>
      </w:pPr>
      <w:r w:rsidRPr="00E67A01">
        <w:rPr>
          <w:rFonts w:ascii="Arial" w:hAnsi="Arial" w:cs="Arial"/>
          <w:b/>
          <w:u w:val="single"/>
        </w:rPr>
        <w:t xml:space="preserve">COURSE #AER 0014:  OCP </w:t>
      </w:r>
      <w:proofErr w:type="gramStart"/>
      <w:r w:rsidRPr="00E67A01">
        <w:rPr>
          <w:rFonts w:ascii="Arial" w:hAnsi="Arial" w:cs="Arial"/>
          <w:b/>
          <w:u w:val="single"/>
        </w:rPr>
        <w:t>A</w:t>
      </w:r>
      <w:proofErr w:type="gramEnd"/>
      <w:r w:rsidRPr="00E67A01">
        <w:rPr>
          <w:rFonts w:ascii="Arial" w:hAnsi="Arial" w:cs="Arial"/>
          <w:b/>
          <w:u w:val="single"/>
        </w:rPr>
        <w:t xml:space="preserve"> AUTOMOTIVE SERVICES ASSISTOR - 300 HRS</w:t>
      </w:r>
    </w:p>
    <w:p w14:paraId="3CBD4D50" w14:textId="77777777" w:rsidR="00716DEE" w:rsidRPr="00E67A01" w:rsidRDefault="00716DEE" w:rsidP="00716DEE">
      <w:pPr>
        <w:tabs>
          <w:tab w:val="left" w:pos="4030"/>
        </w:tabs>
        <w:ind w:right="432"/>
        <w:rPr>
          <w:rFonts w:ascii="Arial" w:hAnsi="Arial" w:cs="Arial"/>
          <w:b/>
          <w:u w:val="single"/>
        </w:rPr>
      </w:pPr>
    </w:p>
    <w:p w14:paraId="454BCA6F" w14:textId="77777777" w:rsidR="00716DEE" w:rsidRPr="00E67A01" w:rsidRDefault="00716DEE" w:rsidP="00716DEE">
      <w:pPr>
        <w:tabs>
          <w:tab w:val="left" w:pos="4030"/>
        </w:tabs>
        <w:ind w:right="432"/>
        <w:rPr>
          <w:rFonts w:ascii="Arial" w:hAnsi="Arial" w:cs="Arial"/>
          <w:b/>
        </w:rPr>
      </w:pPr>
      <w:r w:rsidRPr="00E67A01">
        <w:rPr>
          <w:rFonts w:ascii="Arial" w:hAnsi="Arial" w:cs="Arial"/>
          <w:b/>
        </w:rPr>
        <w:t>Automotive Fundamentals</w:t>
      </w:r>
    </w:p>
    <w:p w14:paraId="07A1CC09"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Safety with Policies and Procedures </w:t>
      </w:r>
      <w:r>
        <w:rPr>
          <w:rFonts w:ascii="Arial" w:hAnsi="Arial" w:cs="Arial"/>
          <w:b/>
        </w:rPr>
        <w:t xml:space="preserve">- </w:t>
      </w:r>
      <w:r w:rsidRPr="00E67A01">
        <w:rPr>
          <w:rFonts w:ascii="Arial" w:hAnsi="Arial" w:cs="Arial"/>
          <w:b/>
        </w:rPr>
        <w:t>30 hours</w:t>
      </w:r>
    </w:p>
    <w:p w14:paraId="651D2239" w14:textId="77777777" w:rsidR="00716DEE" w:rsidRPr="00E67A01" w:rsidRDefault="00716DEE" w:rsidP="00716DEE">
      <w:pPr>
        <w:tabs>
          <w:tab w:val="left" w:pos="4030"/>
        </w:tabs>
        <w:ind w:right="432"/>
        <w:rPr>
          <w:rFonts w:ascii="Arial" w:hAnsi="Arial" w:cs="Arial"/>
          <w:b/>
        </w:rPr>
      </w:pPr>
    </w:p>
    <w:p w14:paraId="29B6E450" w14:textId="77777777" w:rsidR="00716DEE" w:rsidRPr="00E67A01" w:rsidRDefault="00716DEE" w:rsidP="00716DEE">
      <w:pPr>
        <w:tabs>
          <w:tab w:val="left" w:pos="4030"/>
        </w:tabs>
        <w:ind w:right="432"/>
        <w:rPr>
          <w:rFonts w:ascii="Arial" w:hAnsi="Arial" w:cs="Arial"/>
        </w:rPr>
      </w:pPr>
      <w:r w:rsidRPr="00E67A01">
        <w:rPr>
          <w:rFonts w:ascii="Arial" w:hAnsi="Arial" w:cs="Arial"/>
        </w:rPr>
        <w:t>This course is designed to introduce the student to various systems of the automobile.  It will include instruction in shop SAFETY practices, service manuals, pay structures, and personal relationships needed to succeed in the automotive field.</w:t>
      </w:r>
    </w:p>
    <w:p w14:paraId="68619159" w14:textId="77777777" w:rsidR="00716DEE" w:rsidRPr="00E67A01" w:rsidRDefault="00716DEE" w:rsidP="00716DEE">
      <w:pPr>
        <w:tabs>
          <w:tab w:val="left" w:pos="4030"/>
        </w:tabs>
        <w:ind w:right="432"/>
        <w:rPr>
          <w:rFonts w:ascii="Arial" w:hAnsi="Arial" w:cs="Arial"/>
        </w:rPr>
      </w:pPr>
    </w:p>
    <w:p w14:paraId="0211FDB2" w14:textId="77777777" w:rsidR="00716DEE" w:rsidRDefault="00716DEE" w:rsidP="00716DEE">
      <w:pPr>
        <w:tabs>
          <w:tab w:val="left" w:pos="4030"/>
        </w:tabs>
        <w:ind w:right="432"/>
        <w:rPr>
          <w:rFonts w:ascii="Arial" w:hAnsi="Arial" w:cs="Arial"/>
          <w:b/>
        </w:rPr>
      </w:pPr>
    </w:p>
    <w:p w14:paraId="7C022332" w14:textId="77777777" w:rsidR="003F77A8" w:rsidRDefault="003F77A8" w:rsidP="00716DEE">
      <w:pPr>
        <w:tabs>
          <w:tab w:val="left" w:pos="4030"/>
        </w:tabs>
        <w:ind w:right="432"/>
        <w:rPr>
          <w:rFonts w:ascii="Arial" w:hAnsi="Arial" w:cs="Arial"/>
          <w:b/>
        </w:rPr>
      </w:pPr>
    </w:p>
    <w:p w14:paraId="0BB69E09" w14:textId="77777777" w:rsidR="003F77A8" w:rsidRDefault="003F77A8" w:rsidP="00716DEE">
      <w:pPr>
        <w:tabs>
          <w:tab w:val="left" w:pos="4030"/>
        </w:tabs>
        <w:ind w:right="432"/>
        <w:rPr>
          <w:rFonts w:ascii="Arial" w:hAnsi="Arial" w:cs="Arial"/>
          <w:b/>
        </w:rPr>
      </w:pPr>
    </w:p>
    <w:p w14:paraId="6CEE513A" w14:textId="77777777" w:rsidR="003F77A8" w:rsidRDefault="003F77A8" w:rsidP="00716DEE">
      <w:pPr>
        <w:tabs>
          <w:tab w:val="left" w:pos="4030"/>
        </w:tabs>
        <w:ind w:right="432"/>
        <w:rPr>
          <w:rFonts w:ascii="Arial" w:hAnsi="Arial" w:cs="Arial"/>
          <w:b/>
        </w:rPr>
      </w:pPr>
    </w:p>
    <w:p w14:paraId="073E3A88" w14:textId="77D97870" w:rsidR="00716DEE" w:rsidRPr="00E67A01" w:rsidRDefault="00716DEE" w:rsidP="00716DEE">
      <w:pPr>
        <w:tabs>
          <w:tab w:val="left" w:pos="4030"/>
        </w:tabs>
        <w:ind w:right="432"/>
        <w:rPr>
          <w:rFonts w:ascii="Arial" w:hAnsi="Arial" w:cs="Arial"/>
          <w:b/>
        </w:rPr>
      </w:pPr>
      <w:r w:rsidRPr="00E67A01">
        <w:rPr>
          <w:rFonts w:ascii="Arial" w:hAnsi="Arial" w:cs="Arial"/>
          <w:b/>
        </w:rPr>
        <w:lastRenderedPageBreak/>
        <w:t>Automotive Maintenance</w:t>
      </w:r>
    </w:p>
    <w:p w14:paraId="795834F8"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Basic Vehicle Maintenance                                                                   </w:t>
      </w:r>
      <w:proofErr w:type="gramStart"/>
      <w:r w:rsidRPr="00E67A01">
        <w:rPr>
          <w:rFonts w:ascii="Arial" w:hAnsi="Arial" w:cs="Arial"/>
          <w:b/>
        </w:rPr>
        <w:t xml:space="preserve">   (</w:t>
      </w:r>
      <w:proofErr w:type="gramEnd"/>
      <w:r w:rsidRPr="00E67A01">
        <w:rPr>
          <w:rFonts w:ascii="Arial" w:hAnsi="Arial" w:cs="Arial"/>
          <w:b/>
        </w:rPr>
        <w:t>60 hours)</w:t>
      </w:r>
    </w:p>
    <w:p w14:paraId="47F4FC74" w14:textId="77777777" w:rsidR="00716DEE" w:rsidRPr="00E67A01" w:rsidRDefault="00716DEE" w:rsidP="00716DEE">
      <w:pPr>
        <w:tabs>
          <w:tab w:val="left" w:pos="4030"/>
        </w:tabs>
        <w:ind w:right="432"/>
        <w:rPr>
          <w:rFonts w:ascii="Arial" w:hAnsi="Arial" w:cs="Arial"/>
          <w:b/>
        </w:rPr>
      </w:pPr>
    </w:p>
    <w:p w14:paraId="1C85CE20" w14:textId="77777777" w:rsidR="00716DEE" w:rsidRPr="00E67A01" w:rsidRDefault="00716DEE" w:rsidP="00716DEE">
      <w:pPr>
        <w:tabs>
          <w:tab w:val="left" w:pos="4030"/>
        </w:tabs>
        <w:ind w:right="432"/>
        <w:rPr>
          <w:rFonts w:ascii="Arial" w:hAnsi="Arial" w:cs="Arial"/>
        </w:rPr>
      </w:pPr>
      <w:r w:rsidRPr="00E67A01">
        <w:rPr>
          <w:rFonts w:ascii="Arial" w:hAnsi="Arial" w:cs="Arial"/>
        </w:rPr>
        <w:t>The students will be introduced to basic vehicle preventative maintenance schedules and services performed for proper vehicle maintenance.  Hands-on work will be completed by the students on customer vehicles.</w:t>
      </w:r>
    </w:p>
    <w:p w14:paraId="54416F40" w14:textId="77777777" w:rsidR="00716DEE" w:rsidRPr="00E67A01" w:rsidRDefault="00716DEE" w:rsidP="00716DEE">
      <w:pPr>
        <w:tabs>
          <w:tab w:val="left" w:pos="4030"/>
        </w:tabs>
        <w:ind w:right="432"/>
        <w:rPr>
          <w:rFonts w:ascii="Arial" w:hAnsi="Arial" w:cs="Arial"/>
        </w:rPr>
      </w:pPr>
    </w:p>
    <w:p w14:paraId="6D55CAFB" w14:textId="77777777" w:rsidR="00716DEE" w:rsidRPr="00E67A01" w:rsidRDefault="00716DEE" w:rsidP="00716DEE">
      <w:pPr>
        <w:tabs>
          <w:tab w:val="left" w:pos="4030"/>
        </w:tabs>
        <w:ind w:right="432"/>
        <w:rPr>
          <w:rFonts w:ascii="Arial" w:hAnsi="Arial" w:cs="Arial"/>
          <w:b/>
        </w:rPr>
      </w:pPr>
    </w:p>
    <w:p w14:paraId="0F58EC22" w14:textId="77777777" w:rsidR="00716DEE" w:rsidRPr="00E67A01" w:rsidRDefault="00716DEE" w:rsidP="00716DEE">
      <w:pPr>
        <w:tabs>
          <w:tab w:val="left" w:pos="4030"/>
        </w:tabs>
        <w:ind w:right="432"/>
        <w:rPr>
          <w:rFonts w:ascii="Arial" w:hAnsi="Arial" w:cs="Arial"/>
          <w:b/>
        </w:rPr>
      </w:pPr>
      <w:r w:rsidRPr="00E67A01">
        <w:rPr>
          <w:rFonts w:ascii="Arial" w:hAnsi="Arial" w:cs="Arial"/>
          <w:b/>
        </w:rPr>
        <w:t>Automotive Service</w:t>
      </w:r>
    </w:p>
    <w:p w14:paraId="61678C06"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Basic Vehicle Service Procedures                                                       </w:t>
      </w:r>
      <w:proofErr w:type="gramStart"/>
      <w:r w:rsidRPr="00E67A01">
        <w:rPr>
          <w:rFonts w:ascii="Arial" w:hAnsi="Arial" w:cs="Arial"/>
          <w:b/>
        </w:rPr>
        <w:t xml:space="preserve">   (</w:t>
      </w:r>
      <w:proofErr w:type="gramEnd"/>
      <w:r w:rsidRPr="00E67A01">
        <w:rPr>
          <w:rFonts w:ascii="Arial" w:hAnsi="Arial" w:cs="Arial"/>
          <w:b/>
        </w:rPr>
        <w:t>60 hours)</w:t>
      </w:r>
    </w:p>
    <w:p w14:paraId="5C739A72" w14:textId="77777777" w:rsidR="00716DEE" w:rsidRPr="00E67A01" w:rsidRDefault="00716DEE" w:rsidP="00716DEE">
      <w:pPr>
        <w:tabs>
          <w:tab w:val="left" w:pos="4030"/>
        </w:tabs>
        <w:ind w:right="432"/>
        <w:rPr>
          <w:rFonts w:ascii="Arial" w:hAnsi="Arial" w:cs="Arial"/>
          <w:b/>
        </w:rPr>
      </w:pPr>
    </w:p>
    <w:p w14:paraId="59F8E034" w14:textId="77777777" w:rsidR="00716DEE" w:rsidRPr="00E67A01" w:rsidRDefault="00716DEE" w:rsidP="00716DEE">
      <w:pPr>
        <w:tabs>
          <w:tab w:val="left" w:pos="4030"/>
        </w:tabs>
        <w:ind w:right="432"/>
        <w:rPr>
          <w:rFonts w:ascii="Arial" w:hAnsi="Arial" w:cs="Arial"/>
        </w:rPr>
      </w:pPr>
      <w:r w:rsidRPr="00E67A01">
        <w:rPr>
          <w:rFonts w:ascii="Arial" w:hAnsi="Arial" w:cs="Arial"/>
        </w:rPr>
        <w:t>This student will be introduced to basic non-maintenance service procedures.  Hands-on performance will be observed and used for student assessment.</w:t>
      </w:r>
    </w:p>
    <w:p w14:paraId="3BBE0E19" w14:textId="77777777" w:rsidR="00716DEE" w:rsidRPr="00E67A01" w:rsidRDefault="00716DEE" w:rsidP="00716DEE">
      <w:pPr>
        <w:tabs>
          <w:tab w:val="left" w:pos="4030"/>
        </w:tabs>
        <w:ind w:right="432"/>
        <w:rPr>
          <w:rFonts w:ascii="Arial" w:hAnsi="Arial" w:cs="Arial"/>
        </w:rPr>
      </w:pPr>
    </w:p>
    <w:p w14:paraId="052F9B72" w14:textId="77777777" w:rsidR="00716DEE" w:rsidRPr="00E67A01" w:rsidRDefault="00716DEE" w:rsidP="00716DEE">
      <w:pPr>
        <w:tabs>
          <w:tab w:val="left" w:pos="4030"/>
        </w:tabs>
        <w:ind w:right="432"/>
        <w:rPr>
          <w:rFonts w:ascii="Arial" w:hAnsi="Arial" w:cs="Arial"/>
          <w:b/>
        </w:rPr>
      </w:pPr>
      <w:r w:rsidRPr="00E67A01">
        <w:rPr>
          <w:rFonts w:ascii="Arial" w:hAnsi="Arial" w:cs="Arial"/>
          <w:b/>
        </w:rPr>
        <w:t>Electrical I</w:t>
      </w:r>
    </w:p>
    <w:p w14:paraId="0E6B0709"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Basic Electrical and Electronics                                                         </w:t>
      </w:r>
      <w:proofErr w:type="gramStart"/>
      <w:r w:rsidRPr="00E67A01">
        <w:rPr>
          <w:rFonts w:ascii="Arial" w:hAnsi="Arial" w:cs="Arial"/>
          <w:b/>
        </w:rPr>
        <w:t xml:space="preserve">   (</w:t>
      </w:r>
      <w:proofErr w:type="gramEnd"/>
      <w:r w:rsidRPr="00E67A01">
        <w:rPr>
          <w:rFonts w:ascii="Arial" w:hAnsi="Arial" w:cs="Arial"/>
          <w:b/>
        </w:rPr>
        <w:t>150 hours)</w:t>
      </w:r>
    </w:p>
    <w:p w14:paraId="3AF99499" w14:textId="77777777" w:rsidR="00716DEE" w:rsidRPr="00E67A01" w:rsidRDefault="00716DEE" w:rsidP="00716DEE">
      <w:pPr>
        <w:tabs>
          <w:tab w:val="left" w:pos="4030"/>
        </w:tabs>
        <w:ind w:right="432"/>
        <w:rPr>
          <w:rFonts w:ascii="Arial" w:hAnsi="Arial" w:cs="Arial"/>
        </w:rPr>
      </w:pPr>
    </w:p>
    <w:p w14:paraId="13C6917E"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The students will be introduced to basic electricity and electronic theory, circuits, OHM’s Law, electrical test equipment, circuit and component testing, lighting systems, gauges, warning devices, horn wiper/washers, power seats and windows, and other electrical options.</w:t>
      </w:r>
    </w:p>
    <w:p w14:paraId="43C8556E" w14:textId="77777777" w:rsidR="00716DEE" w:rsidRPr="00E67A01" w:rsidRDefault="00716DEE" w:rsidP="00716DEE">
      <w:pPr>
        <w:tabs>
          <w:tab w:val="left" w:pos="4030"/>
        </w:tabs>
        <w:ind w:right="432"/>
        <w:jc w:val="both"/>
        <w:rPr>
          <w:rFonts w:ascii="Arial" w:hAnsi="Arial" w:cs="Arial"/>
        </w:rPr>
      </w:pPr>
    </w:p>
    <w:p w14:paraId="778241D0" w14:textId="77777777" w:rsidR="00716DEE" w:rsidRPr="00E67A01" w:rsidRDefault="00716DEE" w:rsidP="00716DEE">
      <w:pPr>
        <w:tabs>
          <w:tab w:val="left" w:pos="4030"/>
        </w:tabs>
        <w:ind w:right="432"/>
        <w:rPr>
          <w:rFonts w:ascii="Arial" w:hAnsi="Arial" w:cs="Arial"/>
        </w:rPr>
      </w:pPr>
    </w:p>
    <w:p w14:paraId="5B23B522" w14:textId="77777777" w:rsidR="00716DEE" w:rsidRPr="00E67A01" w:rsidRDefault="00716DEE" w:rsidP="00716DEE">
      <w:pPr>
        <w:tabs>
          <w:tab w:val="left" w:pos="4030"/>
        </w:tabs>
        <w:ind w:right="432"/>
        <w:rPr>
          <w:rFonts w:ascii="Arial" w:hAnsi="Arial" w:cs="Arial"/>
          <w:b/>
          <w:u w:val="single"/>
        </w:rPr>
      </w:pPr>
      <w:r w:rsidRPr="00E67A01">
        <w:rPr>
          <w:rFonts w:ascii="Arial" w:hAnsi="Arial" w:cs="Arial"/>
          <w:b/>
          <w:u w:val="single"/>
        </w:rPr>
        <w:t>COURSE #AER    0110: OCP B ENGINE REPAIR TECHNICIAN – 150 HRS</w:t>
      </w:r>
    </w:p>
    <w:p w14:paraId="03E8BAD6" w14:textId="77777777" w:rsidR="00716DEE" w:rsidRPr="00E67A01" w:rsidRDefault="00716DEE" w:rsidP="00716DEE">
      <w:pPr>
        <w:tabs>
          <w:tab w:val="left" w:pos="4030"/>
        </w:tabs>
        <w:ind w:right="432"/>
        <w:rPr>
          <w:rFonts w:ascii="Arial" w:hAnsi="Arial" w:cs="Arial"/>
          <w:b/>
          <w:u w:val="single"/>
        </w:rPr>
      </w:pPr>
    </w:p>
    <w:p w14:paraId="12546349"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Engine Repair Technician                                                                   </w:t>
      </w:r>
      <w:proofErr w:type="gramStart"/>
      <w:r w:rsidRPr="00E67A01">
        <w:rPr>
          <w:rFonts w:ascii="Arial" w:hAnsi="Arial" w:cs="Arial"/>
          <w:b/>
        </w:rPr>
        <w:t xml:space="preserve">   (</w:t>
      </w:r>
      <w:proofErr w:type="gramEnd"/>
      <w:r w:rsidRPr="00E67A01">
        <w:rPr>
          <w:rFonts w:ascii="Arial" w:hAnsi="Arial" w:cs="Arial"/>
          <w:b/>
        </w:rPr>
        <w:t>150 h</w:t>
      </w:r>
      <w:r>
        <w:rPr>
          <w:rFonts w:ascii="Arial" w:hAnsi="Arial" w:cs="Arial"/>
          <w:b/>
        </w:rPr>
        <w:t>ou</w:t>
      </w:r>
      <w:r w:rsidRPr="00E67A01">
        <w:rPr>
          <w:rFonts w:ascii="Arial" w:hAnsi="Arial" w:cs="Arial"/>
          <w:b/>
        </w:rPr>
        <w:t>rs)</w:t>
      </w:r>
    </w:p>
    <w:p w14:paraId="4A719C32" w14:textId="77777777" w:rsidR="00716DEE" w:rsidRPr="00E67A01" w:rsidRDefault="00716DEE" w:rsidP="00716DEE">
      <w:pPr>
        <w:tabs>
          <w:tab w:val="left" w:pos="4030"/>
        </w:tabs>
        <w:ind w:right="432"/>
        <w:rPr>
          <w:rFonts w:ascii="Arial" w:hAnsi="Arial" w:cs="Arial"/>
          <w:b/>
        </w:rPr>
      </w:pPr>
    </w:p>
    <w:p w14:paraId="0381F83E" w14:textId="77777777" w:rsidR="00716DEE" w:rsidRPr="00E67A01" w:rsidRDefault="00716DEE" w:rsidP="00716DEE">
      <w:pPr>
        <w:tabs>
          <w:tab w:val="left" w:pos="4030"/>
        </w:tabs>
        <w:ind w:right="432"/>
        <w:rPr>
          <w:rFonts w:ascii="Arial" w:hAnsi="Arial" w:cs="Arial"/>
        </w:rPr>
      </w:pPr>
      <w:r w:rsidRPr="00E67A01">
        <w:rPr>
          <w:rFonts w:ascii="Arial" w:hAnsi="Arial" w:cs="Arial"/>
        </w:rPr>
        <w:t>The students will study the function of the engine and its related systems. Diagnostics, repair procedures and measurements are included.</w:t>
      </w:r>
    </w:p>
    <w:p w14:paraId="2C1D2057" w14:textId="77777777" w:rsidR="00716DEE" w:rsidRPr="00E67A01" w:rsidRDefault="00716DEE" w:rsidP="00716DEE">
      <w:pPr>
        <w:tabs>
          <w:tab w:val="left" w:pos="4030"/>
        </w:tabs>
        <w:ind w:right="432"/>
        <w:rPr>
          <w:rFonts w:ascii="Arial" w:hAnsi="Arial" w:cs="Arial"/>
        </w:rPr>
      </w:pPr>
    </w:p>
    <w:p w14:paraId="746E7DD2" w14:textId="77777777" w:rsidR="00716DEE" w:rsidRPr="00E67A01" w:rsidRDefault="00716DEE" w:rsidP="00716DEE">
      <w:pPr>
        <w:tabs>
          <w:tab w:val="left" w:pos="4030"/>
        </w:tabs>
        <w:ind w:right="432"/>
        <w:rPr>
          <w:rFonts w:ascii="Arial" w:hAnsi="Arial" w:cs="Arial"/>
        </w:rPr>
      </w:pPr>
    </w:p>
    <w:p w14:paraId="4DDDE7C9" w14:textId="77777777" w:rsidR="00716DEE" w:rsidRPr="00E67A01" w:rsidRDefault="00716DEE" w:rsidP="003F77A8">
      <w:pPr>
        <w:tabs>
          <w:tab w:val="left" w:pos="4030"/>
        </w:tabs>
        <w:ind w:right="432"/>
        <w:rPr>
          <w:rFonts w:ascii="Arial" w:hAnsi="Arial" w:cs="Arial"/>
          <w:b/>
          <w:u w:val="single"/>
        </w:rPr>
      </w:pPr>
      <w:r w:rsidRPr="00E67A01">
        <w:rPr>
          <w:rFonts w:ascii="Arial" w:hAnsi="Arial" w:cs="Arial"/>
          <w:b/>
          <w:u w:val="single"/>
        </w:rPr>
        <w:t xml:space="preserve">COURSE #AER 0257: OCP C AUTOMATIC TRANSMISSION AND TRANSAXLE </w:t>
      </w:r>
      <w:r w:rsidRPr="00E67A01">
        <w:rPr>
          <w:rFonts w:ascii="Arial" w:hAnsi="Arial" w:cs="Arial"/>
          <w:b/>
        </w:rPr>
        <w:t xml:space="preserve">TECHNICIAN                                                                                          </w:t>
      </w:r>
      <w:proofErr w:type="gramStart"/>
      <w:r w:rsidRPr="00E67A01">
        <w:rPr>
          <w:rFonts w:ascii="Arial" w:hAnsi="Arial" w:cs="Arial"/>
          <w:b/>
        </w:rPr>
        <w:t xml:space="preserve">   (</w:t>
      </w:r>
      <w:proofErr w:type="gramEnd"/>
      <w:r w:rsidRPr="00E67A01">
        <w:rPr>
          <w:rFonts w:ascii="Arial" w:hAnsi="Arial" w:cs="Arial"/>
          <w:b/>
        </w:rPr>
        <w:t>150 h</w:t>
      </w:r>
      <w:r>
        <w:rPr>
          <w:rFonts w:ascii="Arial" w:hAnsi="Arial" w:cs="Arial"/>
          <w:b/>
        </w:rPr>
        <w:t>ou</w:t>
      </w:r>
      <w:r w:rsidRPr="00E67A01">
        <w:rPr>
          <w:rFonts w:ascii="Arial" w:hAnsi="Arial" w:cs="Arial"/>
          <w:b/>
        </w:rPr>
        <w:t>rs)</w:t>
      </w:r>
    </w:p>
    <w:p w14:paraId="5511E5A8" w14:textId="77777777" w:rsidR="00716DEE" w:rsidRPr="00E67A01" w:rsidRDefault="00716DEE" w:rsidP="00716DEE">
      <w:pPr>
        <w:tabs>
          <w:tab w:val="left" w:pos="4030"/>
        </w:tabs>
        <w:ind w:right="432"/>
        <w:rPr>
          <w:rFonts w:ascii="Arial" w:hAnsi="Arial" w:cs="Arial"/>
          <w:b/>
        </w:rPr>
      </w:pPr>
    </w:p>
    <w:p w14:paraId="2AA43D7E" w14:textId="77777777" w:rsidR="00716DEE" w:rsidRPr="00E67A01" w:rsidRDefault="00716DEE" w:rsidP="00716DEE">
      <w:pPr>
        <w:tabs>
          <w:tab w:val="left" w:pos="4030"/>
        </w:tabs>
        <w:ind w:right="432"/>
        <w:rPr>
          <w:rFonts w:ascii="Arial" w:hAnsi="Arial" w:cs="Arial"/>
          <w:b/>
        </w:rPr>
      </w:pPr>
      <w:r w:rsidRPr="00E67A01">
        <w:rPr>
          <w:rFonts w:ascii="Arial" w:hAnsi="Arial" w:cs="Arial"/>
          <w:b/>
        </w:rPr>
        <w:t>Automatic Transmission and Transaxle</w:t>
      </w:r>
    </w:p>
    <w:p w14:paraId="79D7CDFB" w14:textId="77777777" w:rsidR="00716DEE" w:rsidRPr="00E67A01" w:rsidRDefault="00716DEE" w:rsidP="00716DEE">
      <w:pPr>
        <w:tabs>
          <w:tab w:val="left" w:pos="4030"/>
        </w:tabs>
        <w:ind w:right="432"/>
        <w:rPr>
          <w:rFonts w:ascii="Arial" w:hAnsi="Arial" w:cs="Arial"/>
          <w:b/>
        </w:rPr>
      </w:pPr>
      <w:r w:rsidRPr="00E67A01">
        <w:rPr>
          <w:rFonts w:ascii="Arial" w:hAnsi="Arial" w:cs="Arial"/>
          <w:b/>
        </w:rPr>
        <w:t>Theory and Operation.  Diagnosis and Advanced Troubleshooting</w:t>
      </w:r>
      <w:proofErr w:type="gramStart"/>
      <w:r w:rsidRPr="00E67A01">
        <w:rPr>
          <w:rFonts w:ascii="Arial" w:hAnsi="Arial" w:cs="Arial"/>
          <w:b/>
        </w:rPr>
        <w:t xml:space="preserve">   (</w:t>
      </w:r>
      <w:proofErr w:type="gramEnd"/>
      <w:r w:rsidRPr="00E67A01">
        <w:rPr>
          <w:rFonts w:ascii="Arial" w:hAnsi="Arial" w:cs="Arial"/>
          <w:b/>
        </w:rPr>
        <w:t>75 h</w:t>
      </w:r>
      <w:r>
        <w:rPr>
          <w:rFonts w:ascii="Arial" w:hAnsi="Arial" w:cs="Arial"/>
          <w:b/>
        </w:rPr>
        <w:t>ou</w:t>
      </w:r>
      <w:r w:rsidRPr="00E67A01">
        <w:rPr>
          <w:rFonts w:ascii="Arial" w:hAnsi="Arial" w:cs="Arial"/>
          <w:b/>
        </w:rPr>
        <w:t>rs)</w:t>
      </w:r>
    </w:p>
    <w:p w14:paraId="670613C3" w14:textId="77777777" w:rsidR="00716DEE" w:rsidRPr="00E67A01" w:rsidRDefault="00716DEE" w:rsidP="00716DEE">
      <w:pPr>
        <w:tabs>
          <w:tab w:val="left" w:pos="4030"/>
        </w:tabs>
        <w:ind w:right="432"/>
        <w:rPr>
          <w:rFonts w:ascii="Arial" w:hAnsi="Arial" w:cs="Arial"/>
          <w:b/>
        </w:rPr>
      </w:pPr>
    </w:p>
    <w:p w14:paraId="6F310A29" w14:textId="77777777" w:rsidR="00716DEE" w:rsidRPr="00E67A01" w:rsidRDefault="00716DEE" w:rsidP="00716DEE">
      <w:pPr>
        <w:tabs>
          <w:tab w:val="left" w:pos="4030"/>
        </w:tabs>
        <w:ind w:right="432"/>
        <w:rPr>
          <w:rFonts w:ascii="Arial" w:hAnsi="Arial" w:cs="Arial"/>
        </w:rPr>
      </w:pPr>
      <w:r w:rsidRPr="00E67A01">
        <w:rPr>
          <w:rFonts w:ascii="Arial" w:hAnsi="Arial" w:cs="Arial"/>
        </w:rPr>
        <w:t xml:space="preserve">The student will study modern transmissions and transaxle components.  Overhaul, testing, </w:t>
      </w:r>
      <w:proofErr w:type="gramStart"/>
      <w:r w:rsidRPr="00E67A01">
        <w:rPr>
          <w:rFonts w:ascii="Arial" w:hAnsi="Arial" w:cs="Arial"/>
        </w:rPr>
        <w:t>diagnosis</w:t>
      </w:r>
      <w:proofErr w:type="gramEnd"/>
      <w:r w:rsidRPr="00E67A01">
        <w:rPr>
          <w:rFonts w:ascii="Arial" w:hAnsi="Arial" w:cs="Arial"/>
        </w:rPr>
        <w:t xml:space="preserve"> and repair procedures will be covered in detail.  </w:t>
      </w:r>
    </w:p>
    <w:p w14:paraId="475FBD6E" w14:textId="77777777" w:rsidR="00716DEE" w:rsidRPr="00E67A01" w:rsidRDefault="00716DEE" w:rsidP="00716DEE">
      <w:pPr>
        <w:tabs>
          <w:tab w:val="left" w:pos="4030"/>
        </w:tabs>
        <w:ind w:right="432"/>
        <w:rPr>
          <w:rFonts w:ascii="Arial" w:hAnsi="Arial" w:cs="Arial"/>
        </w:rPr>
      </w:pPr>
    </w:p>
    <w:p w14:paraId="3EF30C96"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Automatic Transmission and Transaxle Electrical Diagnostic         </w:t>
      </w:r>
      <w:proofErr w:type="gramStart"/>
      <w:r w:rsidRPr="00E67A01">
        <w:rPr>
          <w:rFonts w:ascii="Arial" w:hAnsi="Arial" w:cs="Arial"/>
          <w:b/>
        </w:rPr>
        <w:t xml:space="preserve">   (</w:t>
      </w:r>
      <w:proofErr w:type="gramEnd"/>
      <w:r w:rsidRPr="00E67A01">
        <w:rPr>
          <w:rFonts w:ascii="Arial" w:hAnsi="Arial" w:cs="Arial"/>
          <w:b/>
        </w:rPr>
        <w:t>75 h</w:t>
      </w:r>
      <w:r>
        <w:rPr>
          <w:rFonts w:ascii="Arial" w:hAnsi="Arial" w:cs="Arial"/>
          <w:b/>
        </w:rPr>
        <w:t>ou</w:t>
      </w:r>
      <w:r w:rsidRPr="00E67A01">
        <w:rPr>
          <w:rFonts w:ascii="Arial" w:hAnsi="Arial" w:cs="Arial"/>
          <w:b/>
        </w:rPr>
        <w:t>rs)</w:t>
      </w:r>
    </w:p>
    <w:p w14:paraId="0D36B85A" w14:textId="77777777" w:rsidR="00716DEE" w:rsidRPr="00E67A01" w:rsidRDefault="00716DEE" w:rsidP="00716DEE">
      <w:pPr>
        <w:tabs>
          <w:tab w:val="left" w:pos="4030"/>
        </w:tabs>
        <w:ind w:right="432"/>
        <w:rPr>
          <w:rFonts w:ascii="Arial" w:hAnsi="Arial" w:cs="Arial"/>
          <w:b/>
        </w:rPr>
      </w:pPr>
    </w:p>
    <w:p w14:paraId="074B10B7"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The student will study the electrical and electronic controls of automatic transmissions and transaxles.  Electronic valve bodies, shift solenoids, convertor clutches and control units testing; diagnosis and repair will be emphasized.</w:t>
      </w:r>
    </w:p>
    <w:p w14:paraId="65CD02E9" w14:textId="77777777" w:rsidR="00716DEE" w:rsidRPr="00E67A01" w:rsidRDefault="00716DEE" w:rsidP="00716DEE">
      <w:pPr>
        <w:tabs>
          <w:tab w:val="left" w:pos="4030"/>
        </w:tabs>
        <w:ind w:right="432"/>
        <w:rPr>
          <w:rFonts w:ascii="Arial" w:hAnsi="Arial" w:cs="Arial"/>
        </w:rPr>
      </w:pPr>
    </w:p>
    <w:p w14:paraId="04F59AF6" w14:textId="77777777" w:rsidR="00716DEE" w:rsidRPr="00E67A01" w:rsidRDefault="00716DEE" w:rsidP="00716DEE">
      <w:pPr>
        <w:tabs>
          <w:tab w:val="left" w:pos="4030"/>
        </w:tabs>
        <w:ind w:right="432"/>
        <w:rPr>
          <w:rFonts w:ascii="Arial" w:hAnsi="Arial" w:cs="Arial"/>
          <w:b/>
          <w:u w:val="single"/>
        </w:rPr>
      </w:pPr>
      <w:r w:rsidRPr="00E67A01">
        <w:rPr>
          <w:rFonts w:ascii="Arial" w:hAnsi="Arial" w:cs="Arial"/>
          <w:b/>
          <w:u w:val="single"/>
        </w:rPr>
        <w:lastRenderedPageBreak/>
        <w:t>COURSE #AER 0274:  OCP D MANUAL DRIVETRAIN AND AXLE TECHNICIAN – 150 HOURS</w:t>
      </w:r>
    </w:p>
    <w:p w14:paraId="5D467B93" w14:textId="77777777" w:rsidR="00716DEE" w:rsidRPr="00E67A01" w:rsidRDefault="00716DEE" w:rsidP="00716DEE">
      <w:pPr>
        <w:tabs>
          <w:tab w:val="left" w:pos="4030"/>
        </w:tabs>
        <w:ind w:right="432"/>
        <w:rPr>
          <w:rFonts w:ascii="Arial" w:hAnsi="Arial" w:cs="Arial"/>
          <w:b/>
          <w:u w:val="single"/>
        </w:rPr>
      </w:pPr>
    </w:p>
    <w:p w14:paraId="73FF96AF"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Differential and Driveline Repair                                                         </w:t>
      </w:r>
      <w:proofErr w:type="gramStart"/>
      <w:r>
        <w:rPr>
          <w:rFonts w:ascii="Arial" w:hAnsi="Arial" w:cs="Arial"/>
          <w:b/>
        </w:rPr>
        <w:t xml:space="preserve">  </w:t>
      </w:r>
      <w:r w:rsidRPr="00E67A01">
        <w:rPr>
          <w:rFonts w:ascii="Arial" w:hAnsi="Arial" w:cs="Arial"/>
          <w:b/>
        </w:rPr>
        <w:t xml:space="preserve"> (</w:t>
      </w:r>
      <w:proofErr w:type="gramEnd"/>
      <w:r w:rsidRPr="00E67A01">
        <w:rPr>
          <w:rFonts w:ascii="Arial" w:hAnsi="Arial" w:cs="Arial"/>
          <w:b/>
        </w:rPr>
        <w:t>60 hours)</w:t>
      </w:r>
    </w:p>
    <w:p w14:paraId="2F44A113" w14:textId="77777777" w:rsidR="00716DEE" w:rsidRPr="00E67A01" w:rsidRDefault="00716DEE" w:rsidP="00716DEE">
      <w:pPr>
        <w:tabs>
          <w:tab w:val="left" w:pos="4030"/>
        </w:tabs>
        <w:ind w:right="432"/>
        <w:rPr>
          <w:rFonts w:ascii="Arial" w:hAnsi="Arial" w:cs="Arial"/>
          <w:b/>
        </w:rPr>
      </w:pPr>
      <w:r w:rsidRPr="00E67A01">
        <w:rPr>
          <w:rFonts w:ascii="Arial" w:hAnsi="Arial" w:cs="Arial"/>
          <w:b/>
        </w:rPr>
        <w:t>Theory, Operation, Diagnosis, and Repair</w:t>
      </w:r>
    </w:p>
    <w:p w14:paraId="76E42626" w14:textId="77777777" w:rsidR="00716DEE" w:rsidRPr="00E67A01" w:rsidRDefault="00716DEE" w:rsidP="00716DEE">
      <w:pPr>
        <w:tabs>
          <w:tab w:val="left" w:pos="4030"/>
        </w:tabs>
        <w:ind w:right="432"/>
        <w:rPr>
          <w:rFonts w:ascii="Arial" w:hAnsi="Arial" w:cs="Arial"/>
          <w:b/>
        </w:rPr>
      </w:pPr>
    </w:p>
    <w:p w14:paraId="29986E40"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The student will study the diagnosis and repair of differentials and drivelines.  Rear wheel drive and front wheel vehicles will be covered.  Rear end overhaul, CV axles and drive shafts will be emphasized.</w:t>
      </w:r>
    </w:p>
    <w:p w14:paraId="57CA5D33" w14:textId="77777777" w:rsidR="00716DEE" w:rsidRPr="00E67A01" w:rsidRDefault="00716DEE" w:rsidP="00716DEE">
      <w:pPr>
        <w:tabs>
          <w:tab w:val="left" w:pos="4030"/>
        </w:tabs>
        <w:ind w:right="432"/>
        <w:rPr>
          <w:rFonts w:ascii="Arial" w:hAnsi="Arial" w:cs="Arial"/>
        </w:rPr>
      </w:pPr>
    </w:p>
    <w:p w14:paraId="0966401A" w14:textId="77777777" w:rsidR="00716DEE" w:rsidRPr="00E67A01" w:rsidRDefault="00716DEE" w:rsidP="00716DEE">
      <w:pPr>
        <w:tabs>
          <w:tab w:val="left" w:pos="4030"/>
        </w:tabs>
        <w:ind w:right="432"/>
        <w:rPr>
          <w:rFonts w:ascii="Arial" w:hAnsi="Arial" w:cs="Arial"/>
          <w:b/>
        </w:rPr>
      </w:pPr>
      <w:r w:rsidRPr="00E67A01">
        <w:rPr>
          <w:rFonts w:ascii="Arial" w:hAnsi="Arial" w:cs="Arial"/>
          <w:b/>
        </w:rPr>
        <w:t>Manual Transmission and Transaxle Repair</w:t>
      </w:r>
    </w:p>
    <w:p w14:paraId="32B5DF5E"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Theory and Operation.  Diagnosis and Repair                                    </w:t>
      </w:r>
      <w:proofErr w:type="gramStart"/>
      <w:r w:rsidRPr="00E67A01">
        <w:rPr>
          <w:rFonts w:ascii="Arial" w:hAnsi="Arial" w:cs="Arial"/>
          <w:b/>
        </w:rPr>
        <w:t xml:space="preserve">   (</w:t>
      </w:r>
      <w:proofErr w:type="gramEnd"/>
      <w:r w:rsidRPr="00E67A01">
        <w:rPr>
          <w:rFonts w:ascii="Arial" w:hAnsi="Arial" w:cs="Arial"/>
          <w:b/>
        </w:rPr>
        <w:t>90 hours)</w:t>
      </w:r>
    </w:p>
    <w:p w14:paraId="0646DC4A" w14:textId="77777777" w:rsidR="00716DEE" w:rsidRPr="00E67A01" w:rsidRDefault="00716DEE" w:rsidP="00716DEE">
      <w:pPr>
        <w:tabs>
          <w:tab w:val="left" w:pos="4030"/>
        </w:tabs>
        <w:ind w:right="432"/>
        <w:rPr>
          <w:rFonts w:ascii="Arial" w:hAnsi="Arial" w:cs="Arial"/>
          <w:b/>
        </w:rPr>
      </w:pPr>
    </w:p>
    <w:p w14:paraId="677DACC4"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This course covers the operation of modern manual transmission/transaxles and drivetrain components.  Operation, testing, diagnosis, and repair procedures are covered in detail.</w:t>
      </w:r>
    </w:p>
    <w:p w14:paraId="5B59C9A5" w14:textId="77777777" w:rsidR="00716DEE" w:rsidRPr="00E67A01" w:rsidRDefault="00716DEE" w:rsidP="00716DEE">
      <w:pPr>
        <w:tabs>
          <w:tab w:val="left" w:pos="4030"/>
        </w:tabs>
        <w:ind w:right="432"/>
        <w:rPr>
          <w:rFonts w:ascii="Arial" w:hAnsi="Arial" w:cs="Arial"/>
        </w:rPr>
      </w:pPr>
    </w:p>
    <w:p w14:paraId="1E99B51B" w14:textId="77777777" w:rsidR="00716DEE" w:rsidRPr="00E67A01" w:rsidRDefault="00716DEE" w:rsidP="00716DEE">
      <w:pPr>
        <w:tabs>
          <w:tab w:val="left" w:pos="4030"/>
        </w:tabs>
        <w:ind w:right="432"/>
        <w:rPr>
          <w:rFonts w:ascii="Arial" w:hAnsi="Arial" w:cs="Arial"/>
          <w:b/>
          <w:u w:val="single"/>
        </w:rPr>
      </w:pPr>
    </w:p>
    <w:p w14:paraId="09C59172" w14:textId="77777777" w:rsidR="00716DEE" w:rsidRPr="00E67A01" w:rsidRDefault="00716DEE" w:rsidP="00716DEE">
      <w:pPr>
        <w:tabs>
          <w:tab w:val="left" w:pos="4030"/>
        </w:tabs>
        <w:ind w:right="432"/>
        <w:rPr>
          <w:rFonts w:ascii="Arial" w:hAnsi="Arial" w:cs="Arial"/>
          <w:b/>
          <w:u w:val="single"/>
        </w:rPr>
      </w:pPr>
      <w:r w:rsidRPr="00E67A01">
        <w:rPr>
          <w:rFonts w:ascii="Arial" w:hAnsi="Arial" w:cs="Arial"/>
          <w:b/>
          <w:u w:val="single"/>
        </w:rPr>
        <w:t xml:space="preserve">COURSE #AER 0453:  OCP E AUTOMOTIVE SUSPENSION AND STEERING TECHNICIAN – </w:t>
      </w:r>
      <w:r w:rsidRPr="00E67A01">
        <w:rPr>
          <w:rFonts w:ascii="Arial" w:hAnsi="Arial" w:cs="Arial"/>
          <w:b/>
          <w:u w:val="single"/>
        </w:rPr>
        <w:br/>
        <w:t>150 HOURS</w:t>
      </w:r>
    </w:p>
    <w:p w14:paraId="7B698493" w14:textId="77777777" w:rsidR="00716DEE" w:rsidRPr="00E67A01" w:rsidRDefault="00716DEE" w:rsidP="00716DEE">
      <w:pPr>
        <w:tabs>
          <w:tab w:val="left" w:pos="4030"/>
        </w:tabs>
        <w:ind w:right="432"/>
        <w:rPr>
          <w:rFonts w:ascii="Arial" w:hAnsi="Arial" w:cs="Arial"/>
          <w:b/>
          <w:u w:val="single"/>
        </w:rPr>
      </w:pPr>
    </w:p>
    <w:p w14:paraId="1A0FE428" w14:textId="77777777" w:rsidR="00716DEE" w:rsidRPr="00E67A01" w:rsidRDefault="00716DEE" w:rsidP="00716DEE">
      <w:pPr>
        <w:tabs>
          <w:tab w:val="left" w:pos="4030"/>
        </w:tabs>
        <w:ind w:right="432"/>
        <w:rPr>
          <w:rFonts w:ascii="Arial" w:hAnsi="Arial" w:cs="Arial"/>
          <w:b/>
        </w:rPr>
      </w:pPr>
      <w:r w:rsidRPr="00E67A01">
        <w:rPr>
          <w:rFonts w:ascii="Arial" w:hAnsi="Arial" w:cs="Arial"/>
          <w:b/>
        </w:rPr>
        <w:t>Automotive Steering and Suspension Systems</w:t>
      </w:r>
    </w:p>
    <w:p w14:paraId="6EB0839B"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Theory, Operation, Diagnosis and Alignment                                   </w:t>
      </w:r>
      <w:proofErr w:type="gramStart"/>
      <w:r w:rsidRPr="00E67A01">
        <w:rPr>
          <w:rFonts w:ascii="Arial" w:hAnsi="Arial" w:cs="Arial"/>
          <w:b/>
        </w:rPr>
        <w:t xml:space="preserve">   (</w:t>
      </w:r>
      <w:proofErr w:type="gramEnd"/>
      <w:r w:rsidRPr="00E67A01">
        <w:rPr>
          <w:rFonts w:ascii="Arial" w:hAnsi="Arial" w:cs="Arial"/>
          <w:b/>
        </w:rPr>
        <w:t>150 hours)</w:t>
      </w:r>
    </w:p>
    <w:p w14:paraId="04B5D08A" w14:textId="77777777" w:rsidR="00716DEE" w:rsidRPr="00E67A01" w:rsidRDefault="00716DEE" w:rsidP="00716DEE">
      <w:pPr>
        <w:tabs>
          <w:tab w:val="left" w:pos="4030"/>
        </w:tabs>
        <w:ind w:right="432"/>
        <w:rPr>
          <w:rFonts w:ascii="Arial" w:hAnsi="Arial" w:cs="Arial"/>
          <w:b/>
        </w:rPr>
      </w:pPr>
    </w:p>
    <w:p w14:paraId="4E0E0218"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The student will study the theory and operation of steering and suspension systems and develop the knowledge and skills needed for diagnosis and repair of these systems.  Alignment, testing, and diagnosis of modern vehicle systems will be emphasized.</w:t>
      </w:r>
    </w:p>
    <w:p w14:paraId="0A7322E5" w14:textId="77777777" w:rsidR="00716DEE" w:rsidRPr="00E67A01" w:rsidRDefault="00716DEE" w:rsidP="00716DEE">
      <w:pPr>
        <w:tabs>
          <w:tab w:val="left" w:pos="4030"/>
        </w:tabs>
        <w:ind w:right="432"/>
        <w:rPr>
          <w:rFonts w:ascii="Arial" w:hAnsi="Arial" w:cs="Arial"/>
        </w:rPr>
      </w:pPr>
    </w:p>
    <w:p w14:paraId="7E0E6C4D" w14:textId="77777777" w:rsidR="00716DEE" w:rsidRPr="00E67A01" w:rsidRDefault="00716DEE" w:rsidP="00716DEE">
      <w:pPr>
        <w:tabs>
          <w:tab w:val="left" w:pos="4030"/>
        </w:tabs>
        <w:ind w:right="432"/>
        <w:rPr>
          <w:rFonts w:ascii="Arial" w:hAnsi="Arial" w:cs="Arial"/>
        </w:rPr>
      </w:pPr>
    </w:p>
    <w:p w14:paraId="0A5DC042" w14:textId="77777777" w:rsidR="00716DEE" w:rsidRPr="00E67A01" w:rsidRDefault="00716DEE" w:rsidP="00716DEE">
      <w:pPr>
        <w:tabs>
          <w:tab w:val="left" w:pos="4030"/>
        </w:tabs>
        <w:ind w:right="432"/>
        <w:rPr>
          <w:rFonts w:ascii="Arial" w:hAnsi="Arial" w:cs="Arial"/>
          <w:b/>
        </w:rPr>
      </w:pPr>
    </w:p>
    <w:p w14:paraId="49A5683C" w14:textId="77777777" w:rsidR="00716DEE" w:rsidRPr="00E67A01" w:rsidRDefault="00716DEE" w:rsidP="00716DEE">
      <w:pPr>
        <w:tabs>
          <w:tab w:val="left" w:pos="4030"/>
        </w:tabs>
        <w:ind w:right="432"/>
        <w:rPr>
          <w:rFonts w:ascii="Arial" w:hAnsi="Arial" w:cs="Arial"/>
          <w:b/>
          <w:u w:val="single"/>
        </w:rPr>
      </w:pPr>
      <w:r w:rsidRPr="00E67A01">
        <w:rPr>
          <w:rFonts w:ascii="Arial" w:hAnsi="Arial" w:cs="Arial"/>
          <w:b/>
          <w:u w:val="single"/>
        </w:rPr>
        <w:t>COURSE #AER 0418:  OCP F AUTOMOTIVE BRAKE SYSTEM TECHNICIAN – 150 HOURS</w:t>
      </w:r>
    </w:p>
    <w:p w14:paraId="699CB1D7" w14:textId="77777777" w:rsidR="00716DEE" w:rsidRPr="00E67A01" w:rsidRDefault="00716DEE" w:rsidP="00716DEE">
      <w:pPr>
        <w:tabs>
          <w:tab w:val="left" w:pos="4030"/>
        </w:tabs>
        <w:ind w:right="432"/>
        <w:rPr>
          <w:rFonts w:ascii="Arial" w:hAnsi="Arial" w:cs="Arial"/>
          <w:b/>
          <w:u w:val="single"/>
        </w:rPr>
      </w:pPr>
    </w:p>
    <w:p w14:paraId="3B5F8276" w14:textId="77777777" w:rsidR="00716DEE" w:rsidRPr="00E67A01" w:rsidRDefault="00716DEE" w:rsidP="00716DEE">
      <w:pPr>
        <w:tabs>
          <w:tab w:val="left" w:pos="4030"/>
        </w:tabs>
        <w:ind w:right="432"/>
        <w:rPr>
          <w:rFonts w:ascii="Arial" w:hAnsi="Arial" w:cs="Arial"/>
          <w:b/>
        </w:rPr>
      </w:pPr>
      <w:r w:rsidRPr="00E67A01">
        <w:rPr>
          <w:rFonts w:ascii="Arial" w:hAnsi="Arial" w:cs="Arial"/>
          <w:b/>
        </w:rPr>
        <w:t>Basic Brakes</w:t>
      </w:r>
    </w:p>
    <w:p w14:paraId="5A1CBE49"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Brake System Theory, Operation, and Diagnosis                               </w:t>
      </w:r>
      <w:proofErr w:type="gramStart"/>
      <w:r w:rsidRPr="00E67A01">
        <w:rPr>
          <w:rFonts w:ascii="Arial" w:hAnsi="Arial" w:cs="Arial"/>
          <w:b/>
        </w:rPr>
        <w:t xml:space="preserve">   (</w:t>
      </w:r>
      <w:proofErr w:type="gramEnd"/>
      <w:r w:rsidRPr="00E67A01">
        <w:rPr>
          <w:rFonts w:ascii="Arial" w:hAnsi="Arial" w:cs="Arial"/>
          <w:b/>
        </w:rPr>
        <w:t>60 hours)</w:t>
      </w:r>
    </w:p>
    <w:p w14:paraId="1BBCD30F" w14:textId="77777777" w:rsidR="00716DEE" w:rsidRPr="00E67A01" w:rsidRDefault="00716DEE" w:rsidP="00716DEE">
      <w:pPr>
        <w:tabs>
          <w:tab w:val="left" w:pos="4030"/>
        </w:tabs>
        <w:ind w:right="432"/>
        <w:rPr>
          <w:rFonts w:ascii="Arial" w:hAnsi="Arial" w:cs="Arial"/>
          <w:b/>
        </w:rPr>
      </w:pPr>
    </w:p>
    <w:p w14:paraId="35F9A670"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The student will study the theory and operation of automotive brake systems.  Students will learn all aspects of the diagnosis, repair, and testing of brake systems including disc brakes, drum brakes, and power brake operation and repair.</w:t>
      </w:r>
    </w:p>
    <w:p w14:paraId="4572F52C" w14:textId="77777777" w:rsidR="00716DEE" w:rsidRPr="00E67A01" w:rsidRDefault="00716DEE" w:rsidP="00716DEE">
      <w:pPr>
        <w:tabs>
          <w:tab w:val="left" w:pos="4030"/>
        </w:tabs>
        <w:ind w:right="432"/>
        <w:rPr>
          <w:rFonts w:ascii="Arial" w:hAnsi="Arial" w:cs="Arial"/>
        </w:rPr>
      </w:pPr>
    </w:p>
    <w:p w14:paraId="663474B2" w14:textId="77777777" w:rsidR="00716DEE" w:rsidRDefault="00716DEE" w:rsidP="00716DEE">
      <w:pPr>
        <w:tabs>
          <w:tab w:val="left" w:pos="4030"/>
        </w:tabs>
        <w:ind w:right="432"/>
        <w:rPr>
          <w:rFonts w:ascii="Arial" w:hAnsi="Arial" w:cs="Arial"/>
          <w:b/>
        </w:rPr>
      </w:pPr>
    </w:p>
    <w:p w14:paraId="056DB718" w14:textId="77777777" w:rsidR="00716DEE" w:rsidRDefault="00716DEE" w:rsidP="00716DEE">
      <w:pPr>
        <w:tabs>
          <w:tab w:val="left" w:pos="4030"/>
        </w:tabs>
        <w:ind w:right="432"/>
        <w:rPr>
          <w:rFonts w:ascii="Arial" w:hAnsi="Arial" w:cs="Arial"/>
          <w:b/>
        </w:rPr>
      </w:pPr>
    </w:p>
    <w:p w14:paraId="5D15D2CF" w14:textId="77777777" w:rsidR="00716DEE" w:rsidRDefault="00716DEE" w:rsidP="00716DEE">
      <w:pPr>
        <w:tabs>
          <w:tab w:val="left" w:pos="4030"/>
        </w:tabs>
        <w:ind w:right="432"/>
        <w:rPr>
          <w:rFonts w:ascii="Arial" w:hAnsi="Arial" w:cs="Arial"/>
          <w:b/>
        </w:rPr>
      </w:pPr>
    </w:p>
    <w:p w14:paraId="294526CB" w14:textId="77777777" w:rsidR="00716DEE" w:rsidRDefault="00716DEE" w:rsidP="00716DEE">
      <w:pPr>
        <w:tabs>
          <w:tab w:val="left" w:pos="4030"/>
        </w:tabs>
        <w:ind w:right="432"/>
        <w:rPr>
          <w:rFonts w:ascii="Arial" w:hAnsi="Arial" w:cs="Arial"/>
          <w:b/>
        </w:rPr>
      </w:pPr>
    </w:p>
    <w:p w14:paraId="112C408F" w14:textId="77777777" w:rsidR="003F77A8" w:rsidRDefault="003F77A8" w:rsidP="00716DEE">
      <w:pPr>
        <w:tabs>
          <w:tab w:val="left" w:pos="4030"/>
        </w:tabs>
        <w:ind w:right="432"/>
        <w:rPr>
          <w:rFonts w:ascii="Arial" w:hAnsi="Arial" w:cs="Arial"/>
          <w:b/>
        </w:rPr>
      </w:pPr>
    </w:p>
    <w:p w14:paraId="71FC5B03" w14:textId="77777777" w:rsidR="003F77A8" w:rsidRDefault="003F77A8" w:rsidP="00716DEE">
      <w:pPr>
        <w:tabs>
          <w:tab w:val="left" w:pos="4030"/>
        </w:tabs>
        <w:ind w:right="432"/>
        <w:rPr>
          <w:rFonts w:ascii="Arial" w:hAnsi="Arial" w:cs="Arial"/>
          <w:b/>
        </w:rPr>
      </w:pPr>
    </w:p>
    <w:p w14:paraId="5CEDFA2F" w14:textId="69B57953" w:rsidR="00716DEE" w:rsidRPr="00E67A01" w:rsidRDefault="00716DEE" w:rsidP="00716DEE">
      <w:pPr>
        <w:tabs>
          <w:tab w:val="left" w:pos="4030"/>
        </w:tabs>
        <w:ind w:right="432"/>
        <w:rPr>
          <w:rFonts w:ascii="Arial" w:hAnsi="Arial" w:cs="Arial"/>
          <w:b/>
        </w:rPr>
      </w:pPr>
      <w:r w:rsidRPr="00E67A01">
        <w:rPr>
          <w:rFonts w:ascii="Arial" w:hAnsi="Arial" w:cs="Arial"/>
          <w:b/>
        </w:rPr>
        <w:lastRenderedPageBreak/>
        <w:t>Antilock Brakes and Traction Control</w:t>
      </w:r>
    </w:p>
    <w:p w14:paraId="30A3BF02"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Theory of Operation and Diagnosis                                                     </w:t>
      </w:r>
      <w:proofErr w:type="gramStart"/>
      <w:r w:rsidRPr="00E67A01">
        <w:rPr>
          <w:rFonts w:ascii="Arial" w:hAnsi="Arial" w:cs="Arial"/>
          <w:b/>
        </w:rPr>
        <w:t xml:space="preserve">   (</w:t>
      </w:r>
      <w:proofErr w:type="gramEnd"/>
      <w:r w:rsidRPr="00E67A01">
        <w:rPr>
          <w:rFonts w:ascii="Arial" w:hAnsi="Arial" w:cs="Arial"/>
          <w:b/>
        </w:rPr>
        <w:t>90 hours)</w:t>
      </w:r>
    </w:p>
    <w:p w14:paraId="14E372B7" w14:textId="77777777" w:rsidR="00716DEE" w:rsidRPr="00E67A01" w:rsidRDefault="00716DEE" w:rsidP="00716DEE">
      <w:pPr>
        <w:tabs>
          <w:tab w:val="left" w:pos="4030"/>
        </w:tabs>
        <w:ind w:right="432"/>
        <w:rPr>
          <w:rFonts w:ascii="Arial" w:hAnsi="Arial" w:cs="Arial"/>
          <w:b/>
        </w:rPr>
      </w:pPr>
    </w:p>
    <w:p w14:paraId="74B498CA"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The student will study theory and operation, diagnosis and testing and repairs of, antilock brake and traction control of domestic and Asian vehicles.  Also covered will be the new active brake systems installed on some newer vehicles.</w:t>
      </w:r>
    </w:p>
    <w:p w14:paraId="4F567412" w14:textId="77777777" w:rsidR="00716DEE" w:rsidRPr="00E67A01" w:rsidRDefault="00716DEE" w:rsidP="00716DEE">
      <w:pPr>
        <w:tabs>
          <w:tab w:val="left" w:pos="4030"/>
        </w:tabs>
        <w:ind w:right="432"/>
        <w:rPr>
          <w:rFonts w:ascii="Arial" w:hAnsi="Arial" w:cs="Arial"/>
        </w:rPr>
      </w:pPr>
    </w:p>
    <w:p w14:paraId="42AFA597" w14:textId="77777777" w:rsidR="00716DEE" w:rsidRPr="00E67A01" w:rsidRDefault="00716DEE" w:rsidP="00716DEE">
      <w:pPr>
        <w:tabs>
          <w:tab w:val="left" w:pos="4030"/>
        </w:tabs>
        <w:ind w:right="432"/>
        <w:rPr>
          <w:rFonts w:ascii="Arial" w:hAnsi="Arial" w:cs="Arial"/>
        </w:rPr>
      </w:pPr>
    </w:p>
    <w:p w14:paraId="67705D88" w14:textId="77777777" w:rsidR="00716DEE" w:rsidRPr="00E67A01" w:rsidRDefault="00716DEE" w:rsidP="00716DEE">
      <w:pPr>
        <w:tabs>
          <w:tab w:val="left" w:pos="4030"/>
        </w:tabs>
        <w:ind w:right="432"/>
        <w:rPr>
          <w:rFonts w:ascii="Arial" w:hAnsi="Arial" w:cs="Arial"/>
          <w:b/>
          <w:u w:val="single"/>
        </w:rPr>
      </w:pPr>
      <w:r w:rsidRPr="00E67A01">
        <w:rPr>
          <w:rFonts w:ascii="Arial" w:hAnsi="Arial" w:cs="Arial"/>
          <w:b/>
          <w:u w:val="single"/>
        </w:rPr>
        <w:t>COURSE #AER 0360:  OCP G AUTOMOTIVE ELECTRICAL/ELECTRONIC SYSTEM TECHNICIAN – 300 HOURS</w:t>
      </w:r>
    </w:p>
    <w:p w14:paraId="5CC115C7" w14:textId="77777777" w:rsidR="00716DEE" w:rsidRPr="00E67A01" w:rsidRDefault="00716DEE" w:rsidP="00716DEE">
      <w:pPr>
        <w:tabs>
          <w:tab w:val="left" w:pos="4030"/>
        </w:tabs>
        <w:ind w:right="432"/>
        <w:rPr>
          <w:rFonts w:ascii="Arial" w:hAnsi="Arial" w:cs="Arial"/>
          <w:b/>
          <w:u w:val="single"/>
        </w:rPr>
      </w:pPr>
      <w:r w:rsidRPr="00E67A01">
        <w:rPr>
          <w:rFonts w:ascii="Arial" w:hAnsi="Arial" w:cs="Arial"/>
          <w:b/>
          <w:u w:val="single"/>
        </w:rPr>
        <w:t xml:space="preserve">                     </w:t>
      </w:r>
    </w:p>
    <w:p w14:paraId="766D584B"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Scan Tools                                                                                                    </w:t>
      </w:r>
    </w:p>
    <w:p w14:paraId="5BE12FC1" w14:textId="77777777" w:rsidR="00716DEE" w:rsidRPr="00E67A01" w:rsidRDefault="00716DEE" w:rsidP="00716DEE">
      <w:pPr>
        <w:tabs>
          <w:tab w:val="left" w:pos="4030"/>
        </w:tabs>
        <w:ind w:right="432"/>
        <w:rPr>
          <w:rFonts w:ascii="Arial" w:hAnsi="Arial" w:cs="Arial"/>
          <w:b/>
        </w:rPr>
      </w:pPr>
      <w:r w:rsidRPr="00E67A01">
        <w:rPr>
          <w:rFonts w:ascii="Arial" w:hAnsi="Arial" w:cs="Arial"/>
          <w:b/>
        </w:rPr>
        <w:t xml:space="preserve">Scan Tool Usage                                                                                    </w:t>
      </w:r>
      <w:proofErr w:type="gramStart"/>
      <w:r w:rsidRPr="00E67A01">
        <w:rPr>
          <w:rFonts w:ascii="Arial" w:hAnsi="Arial" w:cs="Arial"/>
          <w:b/>
        </w:rPr>
        <w:t xml:space="preserve">   (</w:t>
      </w:r>
      <w:proofErr w:type="gramEnd"/>
      <w:r w:rsidRPr="00E67A01">
        <w:rPr>
          <w:rFonts w:ascii="Arial" w:hAnsi="Arial" w:cs="Arial"/>
          <w:b/>
        </w:rPr>
        <w:t>60 hours)</w:t>
      </w:r>
    </w:p>
    <w:p w14:paraId="68F1D85A" w14:textId="77777777" w:rsidR="00716DEE" w:rsidRPr="00E67A01" w:rsidRDefault="00716DEE" w:rsidP="00716DEE">
      <w:pPr>
        <w:tabs>
          <w:tab w:val="left" w:pos="4030"/>
        </w:tabs>
        <w:ind w:right="432"/>
        <w:rPr>
          <w:rFonts w:ascii="Arial" w:hAnsi="Arial" w:cs="Arial"/>
          <w:b/>
        </w:rPr>
      </w:pPr>
    </w:p>
    <w:p w14:paraId="2105DB59"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This course is designed to introduce the student to proper Scan Tool usage.  Basic DTC retrieval and live stream data reading and basic engine diagnosis will be emphasized.</w:t>
      </w:r>
    </w:p>
    <w:p w14:paraId="78BCB953" w14:textId="77777777" w:rsidR="00716DEE" w:rsidRPr="00E67A01" w:rsidRDefault="00716DEE" w:rsidP="00716DEE">
      <w:pPr>
        <w:tabs>
          <w:tab w:val="left" w:pos="4030"/>
        </w:tabs>
        <w:ind w:right="432"/>
        <w:rPr>
          <w:rFonts w:ascii="Arial" w:hAnsi="Arial" w:cs="Arial"/>
        </w:rPr>
      </w:pPr>
    </w:p>
    <w:p w14:paraId="7B1E96BE" w14:textId="77777777" w:rsidR="00716DEE" w:rsidRPr="00E67A01" w:rsidRDefault="00716DEE" w:rsidP="00716DEE">
      <w:pPr>
        <w:jc w:val="both"/>
        <w:rPr>
          <w:rFonts w:ascii="Arial" w:hAnsi="Arial" w:cs="Arial"/>
          <w:b/>
        </w:rPr>
      </w:pPr>
      <w:r w:rsidRPr="00E67A01">
        <w:rPr>
          <w:rFonts w:ascii="Arial" w:hAnsi="Arial" w:cs="Arial"/>
          <w:b/>
        </w:rPr>
        <w:t>Electrical II</w:t>
      </w:r>
    </w:p>
    <w:p w14:paraId="5F89DEF3" w14:textId="77777777" w:rsidR="00716DEE" w:rsidRPr="00E67A01" w:rsidRDefault="00716DEE" w:rsidP="00716DEE">
      <w:pPr>
        <w:jc w:val="both"/>
        <w:rPr>
          <w:rFonts w:ascii="Arial" w:hAnsi="Arial" w:cs="Arial"/>
          <w:b/>
        </w:rPr>
      </w:pPr>
      <w:r w:rsidRPr="00E67A01">
        <w:rPr>
          <w:rFonts w:ascii="Arial" w:hAnsi="Arial" w:cs="Arial"/>
          <w:b/>
        </w:rPr>
        <w:t xml:space="preserve">Advanced Electrical and Electronics Theory and Diagnosis                     </w:t>
      </w:r>
      <w:proofErr w:type="gramStart"/>
      <w:r w:rsidRPr="00E67A01">
        <w:rPr>
          <w:rFonts w:ascii="Arial" w:hAnsi="Arial" w:cs="Arial"/>
          <w:b/>
        </w:rPr>
        <w:t xml:space="preserve">   (</w:t>
      </w:r>
      <w:proofErr w:type="gramEnd"/>
      <w:r w:rsidRPr="00E67A01">
        <w:rPr>
          <w:rFonts w:ascii="Arial" w:hAnsi="Arial" w:cs="Arial"/>
          <w:b/>
        </w:rPr>
        <w:t>120 hours)</w:t>
      </w:r>
    </w:p>
    <w:p w14:paraId="473AE7B8" w14:textId="77777777" w:rsidR="00716DEE" w:rsidRPr="00E67A01" w:rsidRDefault="00716DEE" w:rsidP="00716DEE">
      <w:pPr>
        <w:jc w:val="both"/>
        <w:rPr>
          <w:rFonts w:ascii="Arial" w:hAnsi="Arial" w:cs="Arial"/>
          <w:b/>
        </w:rPr>
      </w:pP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t xml:space="preserve">                            </w:t>
      </w:r>
    </w:p>
    <w:p w14:paraId="39D856B6" w14:textId="77777777" w:rsidR="00716DEE" w:rsidRPr="00E67A01" w:rsidRDefault="00716DEE" w:rsidP="00716DEE">
      <w:pPr>
        <w:jc w:val="both"/>
        <w:rPr>
          <w:rFonts w:ascii="Arial" w:hAnsi="Arial" w:cs="Arial"/>
        </w:rPr>
      </w:pPr>
      <w:r w:rsidRPr="00E67A01">
        <w:rPr>
          <w:rFonts w:ascii="Arial" w:hAnsi="Arial" w:cs="Arial"/>
        </w:rPr>
        <w:t xml:space="preserve">This course will continue the study of automotive electricity and electronics. Beginning with Electronic Systems, we will study microprocessors, semi-conductors, digital devices and their theory and operation.  The course will </w:t>
      </w:r>
      <w:proofErr w:type="gramStart"/>
      <w:r w:rsidRPr="00E67A01">
        <w:rPr>
          <w:rFonts w:ascii="Arial" w:hAnsi="Arial" w:cs="Arial"/>
        </w:rPr>
        <w:t>continue on</w:t>
      </w:r>
      <w:proofErr w:type="gramEnd"/>
      <w:r w:rsidRPr="00E67A01">
        <w:rPr>
          <w:rFonts w:ascii="Arial" w:hAnsi="Arial" w:cs="Arial"/>
        </w:rPr>
        <w:t xml:space="preserve"> to advanced troubleshooting and repair of electronic systems in today’s sophisticated automobiles. The use of scan tools for the diagnosis of body electronics will be emphasized.  </w:t>
      </w:r>
    </w:p>
    <w:p w14:paraId="3B8347EE" w14:textId="77777777" w:rsidR="00716DEE" w:rsidRPr="00E67A01" w:rsidRDefault="00716DEE" w:rsidP="00716DEE">
      <w:pPr>
        <w:jc w:val="both"/>
        <w:rPr>
          <w:rFonts w:ascii="Arial" w:hAnsi="Arial" w:cs="Arial"/>
          <w:b/>
        </w:rPr>
      </w:pPr>
    </w:p>
    <w:p w14:paraId="366B37B3" w14:textId="77777777" w:rsidR="00716DEE" w:rsidRPr="00E67A01" w:rsidRDefault="00716DEE" w:rsidP="00716DEE">
      <w:pPr>
        <w:jc w:val="both"/>
        <w:rPr>
          <w:rFonts w:ascii="Arial" w:hAnsi="Arial" w:cs="Arial"/>
          <w:b/>
        </w:rPr>
      </w:pPr>
    </w:p>
    <w:p w14:paraId="4A449762" w14:textId="77777777" w:rsidR="00716DEE" w:rsidRPr="00E67A01" w:rsidRDefault="00716DEE" w:rsidP="00716DEE">
      <w:pPr>
        <w:jc w:val="both"/>
        <w:rPr>
          <w:rFonts w:ascii="Arial" w:hAnsi="Arial" w:cs="Arial"/>
          <w:b/>
        </w:rPr>
      </w:pPr>
      <w:r w:rsidRPr="00E67A01">
        <w:rPr>
          <w:rFonts w:ascii="Arial" w:hAnsi="Arial" w:cs="Arial"/>
          <w:b/>
        </w:rPr>
        <w:t>Chassis Electronics/Networks and Multiplexing</w:t>
      </w:r>
    </w:p>
    <w:p w14:paraId="44705DC6" w14:textId="77777777" w:rsidR="00716DEE" w:rsidRPr="00E67A01" w:rsidRDefault="00716DEE" w:rsidP="00716DEE">
      <w:pPr>
        <w:jc w:val="both"/>
        <w:rPr>
          <w:rFonts w:ascii="Arial" w:hAnsi="Arial" w:cs="Arial"/>
          <w:b/>
        </w:rPr>
      </w:pPr>
      <w:r w:rsidRPr="00E67A01">
        <w:rPr>
          <w:rFonts w:ascii="Arial" w:hAnsi="Arial" w:cs="Arial"/>
          <w:b/>
        </w:rPr>
        <w:t xml:space="preserve">Advanced Theory and Diagnosis                                                                  </w:t>
      </w:r>
      <w:proofErr w:type="gramStart"/>
      <w:r w:rsidRPr="00E67A01">
        <w:rPr>
          <w:rFonts w:ascii="Arial" w:hAnsi="Arial" w:cs="Arial"/>
          <w:b/>
        </w:rPr>
        <w:t xml:space="preserve">   (</w:t>
      </w:r>
      <w:proofErr w:type="gramEnd"/>
      <w:r w:rsidRPr="00E67A01">
        <w:rPr>
          <w:rFonts w:ascii="Arial" w:hAnsi="Arial" w:cs="Arial"/>
          <w:b/>
        </w:rPr>
        <w:t xml:space="preserve">120 hours) </w:t>
      </w:r>
    </w:p>
    <w:p w14:paraId="25CA403C" w14:textId="77777777" w:rsidR="00716DEE" w:rsidRPr="00E67A01" w:rsidRDefault="00716DEE" w:rsidP="00716DEE">
      <w:pPr>
        <w:jc w:val="both"/>
        <w:rPr>
          <w:rFonts w:ascii="Arial" w:hAnsi="Arial" w:cs="Arial"/>
          <w:b/>
        </w:rPr>
      </w:pPr>
      <w:r w:rsidRPr="00E67A01">
        <w:rPr>
          <w:rFonts w:ascii="Arial" w:hAnsi="Arial" w:cs="Arial"/>
          <w:b/>
        </w:rPr>
        <w:t xml:space="preserve"> </w:t>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t xml:space="preserve">      </w:t>
      </w:r>
    </w:p>
    <w:p w14:paraId="5B0F0653" w14:textId="77777777" w:rsidR="00716DEE" w:rsidRPr="00E67A01" w:rsidRDefault="00716DEE" w:rsidP="00716DEE">
      <w:pPr>
        <w:jc w:val="both"/>
        <w:rPr>
          <w:rFonts w:ascii="Arial" w:hAnsi="Arial" w:cs="Arial"/>
        </w:rPr>
      </w:pPr>
      <w:r w:rsidRPr="00E67A01">
        <w:rPr>
          <w:rFonts w:ascii="Arial" w:hAnsi="Arial" w:cs="Arial"/>
        </w:rPr>
        <w:t xml:space="preserve">This course will continue the studies of Electrical II and studies will center-around operation, diagnosis and testing of Chassis Electronic systems, operation, diagnosis, and testing of automotive electronics, operation and diagnosis of networks and multiplex systems. </w:t>
      </w:r>
    </w:p>
    <w:p w14:paraId="6A7297C2" w14:textId="77777777" w:rsidR="00716DEE" w:rsidRPr="00E67A01" w:rsidRDefault="00716DEE" w:rsidP="00716DEE">
      <w:pPr>
        <w:jc w:val="both"/>
        <w:rPr>
          <w:rFonts w:ascii="Arial" w:hAnsi="Arial" w:cs="Arial"/>
        </w:rPr>
      </w:pPr>
    </w:p>
    <w:p w14:paraId="4934E61C" w14:textId="77777777" w:rsidR="00716DEE" w:rsidRPr="00E67A01" w:rsidRDefault="00716DEE" w:rsidP="00716DEE">
      <w:pPr>
        <w:tabs>
          <w:tab w:val="left" w:pos="-1440"/>
        </w:tabs>
        <w:rPr>
          <w:rFonts w:ascii="Arial" w:hAnsi="Arial" w:cs="Arial"/>
          <w:b/>
          <w:caps/>
          <w:u w:val="single"/>
        </w:rPr>
      </w:pPr>
      <w:r w:rsidRPr="00E67A01">
        <w:rPr>
          <w:rFonts w:ascii="Arial" w:hAnsi="Arial" w:cs="Arial"/>
          <w:b/>
          <w:caps/>
          <w:u w:val="single"/>
        </w:rPr>
        <w:t xml:space="preserve">COURSE #AER 0172:  OCP H AUTOMOTIVE HEATING AND AIR CONDITIONING TECHNICIAN – </w:t>
      </w:r>
    </w:p>
    <w:p w14:paraId="0D6CAAF3" w14:textId="77777777" w:rsidR="00716DEE" w:rsidRPr="00E67A01" w:rsidRDefault="00716DEE" w:rsidP="00716DEE">
      <w:pPr>
        <w:tabs>
          <w:tab w:val="left" w:pos="-1440"/>
        </w:tabs>
        <w:rPr>
          <w:rFonts w:ascii="Arial" w:hAnsi="Arial" w:cs="Arial"/>
          <w:b/>
          <w:caps/>
          <w:u w:val="single"/>
        </w:rPr>
      </w:pPr>
      <w:r w:rsidRPr="00E67A01">
        <w:rPr>
          <w:rFonts w:ascii="Arial" w:hAnsi="Arial" w:cs="Arial"/>
          <w:b/>
          <w:caps/>
          <w:u w:val="single"/>
        </w:rPr>
        <w:t>150 hours</w:t>
      </w:r>
    </w:p>
    <w:p w14:paraId="1CE6D989" w14:textId="77777777" w:rsidR="00716DEE" w:rsidRPr="00E67A01" w:rsidRDefault="00716DEE" w:rsidP="00716DEE">
      <w:pPr>
        <w:tabs>
          <w:tab w:val="left" w:pos="-1440"/>
        </w:tabs>
        <w:rPr>
          <w:rFonts w:ascii="Arial" w:hAnsi="Arial" w:cs="Arial"/>
          <w:b/>
          <w:caps/>
          <w:u w:val="single"/>
        </w:rPr>
      </w:pPr>
    </w:p>
    <w:p w14:paraId="5F342B85" w14:textId="77777777" w:rsidR="00716DEE" w:rsidRPr="00E67A01" w:rsidRDefault="00716DEE" w:rsidP="00716DEE">
      <w:pPr>
        <w:jc w:val="both"/>
        <w:rPr>
          <w:rFonts w:ascii="Arial" w:hAnsi="Arial" w:cs="Arial"/>
          <w:b/>
        </w:rPr>
      </w:pPr>
      <w:r w:rsidRPr="00E67A01">
        <w:rPr>
          <w:rFonts w:ascii="Arial" w:hAnsi="Arial" w:cs="Arial"/>
          <w:b/>
        </w:rPr>
        <w:t xml:space="preserve">Automobile Heating and Air Conditioning </w:t>
      </w:r>
    </w:p>
    <w:p w14:paraId="6F76637B" w14:textId="77777777" w:rsidR="00716DEE" w:rsidRPr="00E67A01" w:rsidRDefault="00716DEE" w:rsidP="00716DEE">
      <w:pPr>
        <w:rPr>
          <w:rFonts w:ascii="Arial" w:hAnsi="Arial" w:cs="Arial"/>
          <w:b/>
        </w:rPr>
      </w:pPr>
      <w:r w:rsidRPr="00E67A01">
        <w:rPr>
          <w:rFonts w:ascii="Arial" w:hAnsi="Arial" w:cs="Arial"/>
          <w:b/>
        </w:rPr>
        <w:t xml:space="preserve">Theory and Operation of Auto HVAC Systems                                      </w:t>
      </w:r>
      <w:proofErr w:type="gramStart"/>
      <w:r w:rsidRPr="00E67A01">
        <w:rPr>
          <w:rFonts w:ascii="Arial" w:hAnsi="Arial" w:cs="Arial"/>
          <w:b/>
        </w:rPr>
        <w:t xml:space="preserve">   (</w:t>
      </w:r>
      <w:proofErr w:type="gramEnd"/>
      <w:r w:rsidRPr="00E67A01">
        <w:rPr>
          <w:rFonts w:ascii="Arial" w:hAnsi="Arial" w:cs="Arial"/>
          <w:b/>
        </w:rPr>
        <w:t xml:space="preserve">60 hours)                                               </w:t>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t xml:space="preserve">           </w:t>
      </w:r>
    </w:p>
    <w:p w14:paraId="2BD3618B" w14:textId="77777777" w:rsidR="00716DEE" w:rsidRPr="00E67A01" w:rsidRDefault="00716DEE" w:rsidP="00716DEE">
      <w:pPr>
        <w:rPr>
          <w:rFonts w:ascii="Arial" w:hAnsi="Arial" w:cs="Arial"/>
        </w:rPr>
      </w:pPr>
      <w:r w:rsidRPr="00E67A01">
        <w:rPr>
          <w:rFonts w:ascii="Arial" w:hAnsi="Arial" w:cs="Arial"/>
        </w:rPr>
        <w:t xml:space="preserve">This course is designed to develop an understanding of the theory and operation of heating and air conditioning systems used in the modern automobile.  </w:t>
      </w:r>
    </w:p>
    <w:p w14:paraId="6751CEB6" w14:textId="77777777" w:rsidR="00716DEE" w:rsidRPr="00E67A01" w:rsidRDefault="00716DEE" w:rsidP="00716DEE">
      <w:pPr>
        <w:jc w:val="both"/>
        <w:rPr>
          <w:rFonts w:ascii="Arial" w:hAnsi="Arial" w:cs="Arial"/>
          <w:b/>
        </w:rPr>
      </w:pPr>
    </w:p>
    <w:p w14:paraId="48740551" w14:textId="77777777" w:rsidR="00716DEE" w:rsidRPr="00E67A01" w:rsidRDefault="00716DEE" w:rsidP="00716DEE">
      <w:pPr>
        <w:jc w:val="both"/>
        <w:rPr>
          <w:rFonts w:ascii="Arial" w:hAnsi="Arial" w:cs="Arial"/>
          <w:b/>
        </w:rPr>
      </w:pPr>
      <w:r w:rsidRPr="00E67A01">
        <w:rPr>
          <w:rFonts w:ascii="Arial" w:hAnsi="Arial" w:cs="Arial"/>
          <w:b/>
        </w:rPr>
        <w:t>Automobile Heating and Air Conditioning</w:t>
      </w:r>
    </w:p>
    <w:p w14:paraId="25FCCF2A" w14:textId="77777777" w:rsidR="00716DEE" w:rsidRPr="00E67A01" w:rsidRDefault="00716DEE" w:rsidP="00716DEE">
      <w:pPr>
        <w:jc w:val="both"/>
        <w:rPr>
          <w:rFonts w:ascii="Arial" w:hAnsi="Arial" w:cs="Arial"/>
          <w:b/>
        </w:rPr>
      </w:pPr>
      <w:r w:rsidRPr="00E67A01">
        <w:rPr>
          <w:rFonts w:ascii="Arial" w:hAnsi="Arial" w:cs="Arial"/>
          <w:b/>
        </w:rPr>
        <w:lastRenderedPageBreak/>
        <w:t xml:space="preserve">Diagnosis and Repair                                                                                  </w:t>
      </w:r>
      <w:proofErr w:type="gramStart"/>
      <w:r w:rsidRPr="00E67A01">
        <w:rPr>
          <w:rFonts w:ascii="Arial" w:hAnsi="Arial" w:cs="Arial"/>
          <w:b/>
        </w:rPr>
        <w:t xml:space="preserve">   (</w:t>
      </w:r>
      <w:proofErr w:type="gramEnd"/>
      <w:r w:rsidRPr="00E67A01">
        <w:rPr>
          <w:rFonts w:ascii="Arial" w:hAnsi="Arial" w:cs="Arial"/>
          <w:b/>
        </w:rPr>
        <w:t>60 hours)</w:t>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t xml:space="preserve">           </w:t>
      </w:r>
    </w:p>
    <w:p w14:paraId="6EA456D2" w14:textId="77777777" w:rsidR="00716DEE" w:rsidRPr="00E67A01" w:rsidRDefault="00716DEE" w:rsidP="00716DEE">
      <w:pPr>
        <w:jc w:val="both"/>
        <w:rPr>
          <w:rFonts w:ascii="Arial" w:hAnsi="Arial" w:cs="Arial"/>
          <w:b/>
        </w:rPr>
      </w:pPr>
      <w:r w:rsidRPr="00E67A01">
        <w:rPr>
          <w:rFonts w:ascii="Arial" w:hAnsi="Arial" w:cs="Arial"/>
        </w:rPr>
        <w:t xml:space="preserve">This course will cover the diagnosis, troubleshooting, and repair of modern automotive air conditioners.  </w:t>
      </w:r>
    </w:p>
    <w:p w14:paraId="31A3AAF4" w14:textId="77777777" w:rsidR="00716DEE" w:rsidRPr="00E67A01" w:rsidRDefault="00716DEE" w:rsidP="00716DEE">
      <w:pPr>
        <w:jc w:val="both"/>
        <w:rPr>
          <w:rFonts w:ascii="Arial" w:hAnsi="Arial" w:cs="Arial"/>
          <w:b/>
        </w:rPr>
      </w:pPr>
    </w:p>
    <w:p w14:paraId="6EE2256F" w14:textId="77777777" w:rsidR="00716DEE" w:rsidRPr="00E67A01" w:rsidRDefault="00716DEE" w:rsidP="00716DEE">
      <w:pPr>
        <w:jc w:val="both"/>
        <w:rPr>
          <w:rFonts w:ascii="Arial" w:hAnsi="Arial" w:cs="Arial"/>
          <w:b/>
        </w:rPr>
      </w:pPr>
      <w:r w:rsidRPr="00E67A01">
        <w:rPr>
          <w:rFonts w:ascii="Arial" w:hAnsi="Arial" w:cs="Arial"/>
          <w:b/>
        </w:rPr>
        <w:t>Air Management System Diagnosis and Repair</w:t>
      </w:r>
    </w:p>
    <w:p w14:paraId="74C30882" w14:textId="77777777" w:rsidR="00716DEE" w:rsidRPr="00E67A01" w:rsidRDefault="00716DEE" w:rsidP="00716DEE">
      <w:pPr>
        <w:jc w:val="both"/>
        <w:rPr>
          <w:rFonts w:ascii="Arial" w:hAnsi="Arial" w:cs="Arial"/>
          <w:b/>
        </w:rPr>
      </w:pPr>
      <w:r w:rsidRPr="00E67A01">
        <w:rPr>
          <w:rFonts w:ascii="Arial" w:hAnsi="Arial" w:cs="Arial"/>
          <w:b/>
        </w:rPr>
        <w:t xml:space="preserve">Advanced Diagnosis </w:t>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30 hours)</w:t>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t xml:space="preserve">           </w:t>
      </w:r>
    </w:p>
    <w:p w14:paraId="792A66B9" w14:textId="77777777" w:rsidR="00716DEE" w:rsidRPr="00E67A01" w:rsidRDefault="00716DEE" w:rsidP="00716DEE">
      <w:pPr>
        <w:jc w:val="both"/>
        <w:rPr>
          <w:rFonts w:ascii="Arial" w:hAnsi="Arial" w:cs="Arial"/>
        </w:rPr>
      </w:pPr>
      <w:r w:rsidRPr="00E67A01">
        <w:rPr>
          <w:rFonts w:ascii="Arial" w:hAnsi="Arial" w:cs="Arial"/>
        </w:rPr>
        <w:t xml:space="preserve">This course will cover the Diagnosis and Repair of Air Management Systems including computer controlled, automatic, and dual climate control.  </w:t>
      </w:r>
    </w:p>
    <w:p w14:paraId="6AB3BF04" w14:textId="77777777" w:rsidR="00716DEE" w:rsidRPr="00E67A01" w:rsidRDefault="00716DEE" w:rsidP="00716DEE">
      <w:pPr>
        <w:jc w:val="both"/>
        <w:rPr>
          <w:rFonts w:ascii="Arial" w:hAnsi="Arial" w:cs="Arial"/>
        </w:rPr>
      </w:pPr>
    </w:p>
    <w:p w14:paraId="0CB3E761" w14:textId="77777777" w:rsidR="00716DEE" w:rsidRPr="00E67A01" w:rsidRDefault="00716DEE" w:rsidP="00716DEE">
      <w:pPr>
        <w:rPr>
          <w:rFonts w:ascii="Arial" w:hAnsi="Arial" w:cs="Arial"/>
          <w:b/>
          <w:u w:val="single"/>
        </w:rPr>
      </w:pPr>
    </w:p>
    <w:p w14:paraId="6CC02F6E" w14:textId="77777777" w:rsidR="00716DEE" w:rsidRPr="00E67A01" w:rsidRDefault="00716DEE" w:rsidP="00716DEE">
      <w:pPr>
        <w:tabs>
          <w:tab w:val="left" w:pos="-1440"/>
        </w:tabs>
        <w:rPr>
          <w:rFonts w:ascii="Arial" w:hAnsi="Arial" w:cs="Arial"/>
          <w:b/>
          <w:u w:val="single"/>
        </w:rPr>
      </w:pPr>
      <w:r w:rsidRPr="00E67A01">
        <w:rPr>
          <w:rFonts w:ascii="Arial" w:hAnsi="Arial" w:cs="Arial"/>
          <w:b/>
          <w:u w:val="single"/>
        </w:rPr>
        <w:t xml:space="preserve">COURSE #AER 0503:  OCP I AUTOMOTIVE ENGINE PERFORMANCE TECHNICIAN </w:t>
      </w:r>
      <w:r w:rsidRPr="00E67A01">
        <w:rPr>
          <w:rFonts w:ascii="Arial" w:hAnsi="Arial" w:cs="Arial"/>
          <w:b/>
          <w:u w:val="single"/>
        </w:rPr>
        <w:br/>
        <w:t>300 HOURS</w:t>
      </w:r>
    </w:p>
    <w:p w14:paraId="23E87BD5" w14:textId="77777777" w:rsidR="00716DEE" w:rsidRPr="00E67A01" w:rsidRDefault="00716DEE" w:rsidP="00716DEE">
      <w:pPr>
        <w:tabs>
          <w:tab w:val="left" w:pos="-1440"/>
        </w:tabs>
        <w:jc w:val="both"/>
        <w:rPr>
          <w:rFonts w:ascii="Arial" w:hAnsi="Arial" w:cs="Arial"/>
          <w:b/>
          <w:u w:val="single"/>
        </w:rPr>
      </w:pPr>
    </w:p>
    <w:p w14:paraId="28E3715F" w14:textId="77777777" w:rsidR="00716DEE" w:rsidRPr="00E67A01" w:rsidRDefault="00716DEE" w:rsidP="00716DEE">
      <w:pPr>
        <w:jc w:val="both"/>
        <w:rPr>
          <w:rFonts w:ascii="Arial" w:hAnsi="Arial" w:cs="Arial"/>
          <w:b/>
        </w:rPr>
      </w:pPr>
      <w:r w:rsidRPr="00E67A01">
        <w:rPr>
          <w:rFonts w:ascii="Arial" w:hAnsi="Arial" w:cs="Arial"/>
          <w:b/>
        </w:rPr>
        <w:t>Ignition System Operation and Diagnosis</w:t>
      </w:r>
    </w:p>
    <w:p w14:paraId="38811EEE" w14:textId="77777777" w:rsidR="00716DEE" w:rsidRPr="00E67A01" w:rsidRDefault="00716DEE" w:rsidP="00716DEE">
      <w:pPr>
        <w:jc w:val="both"/>
        <w:rPr>
          <w:rFonts w:ascii="Arial" w:hAnsi="Arial" w:cs="Arial"/>
          <w:b/>
        </w:rPr>
      </w:pPr>
      <w:r w:rsidRPr="00E67A01">
        <w:rPr>
          <w:rFonts w:ascii="Arial" w:hAnsi="Arial" w:cs="Arial"/>
          <w:b/>
        </w:rPr>
        <w:t xml:space="preserve">Theory and Operation with Diagnosis and Repair Techniques                </w:t>
      </w:r>
      <w:proofErr w:type="gramStart"/>
      <w:r w:rsidRPr="00E67A01">
        <w:rPr>
          <w:rFonts w:ascii="Arial" w:hAnsi="Arial" w:cs="Arial"/>
          <w:b/>
        </w:rPr>
        <w:t xml:space="preserve">   (</w:t>
      </w:r>
      <w:proofErr w:type="gramEnd"/>
      <w:r w:rsidRPr="00E67A01">
        <w:rPr>
          <w:rFonts w:ascii="Arial" w:hAnsi="Arial" w:cs="Arial"/>
          <w:b/>
        </w:rPr>
        <w:t>75 hours)</w:t>
      </w:r>
      <w:r w:rsidRPr="00E67A01">
        <w:rPr>
          <w:rFonts w:ascii="Arial" w:hAnsi="Arial" w:cs="Arial"/>
          <w:b/>
        </w:rPr>
        <w:tab/>
      </w:r>
      <w:r w:rsidRPr="00E67A01">
        <w:rPr>
          <w:rFonts w:ascii="Arial" w:hAnsi="Arial" w:cs="Arial"/>
          <w:b/>
        </w:rPr>
        <w:tab/>
        <w:t xml:space="preserve">           </w:t>
      </w:r>
    </w:p>
    <w:p w14:paraId="4C8C6CFF" w14:textId="77777777" w:rsidR="00716DEE" w:rsidRPr="00E67A01" w:rsidRDefault="00716DEE" w:rsidP="00716DEE">
      <w:pPr>
        <w:jc w:val="both"/>
        <w:rPr>
          <w:rFonts w:ascii="Arial" w:hAnsi="Arial" w:cs="Arial"/>
        </w:rPr>
      </w:pPr>
      <w:r w:rsidRPr="00E67A01">
        <w:rPr>
          <w:rFonts w:ascii="Arial" w:hAnsi="Arial" w:cs="Arial"/>
        </w:rPr>
        <w:t xml:space="preserve">This course will cover the theory and operation of today’s automobile ignition systems. Correct diagnosis and repair techniques will be included along with hands on practice.  </w:t>
      </w:r>
    </w:p>
    <w:p w14:paraId="423E58FD" w14:textId="77777777" w:rsidR="00716DEE" w:rsidRPr="00E67A01" w:rsidRDefault="00716DEE" w:rsidP="00716DEE">
      <w:pPr>
        <w:rPr>
          <w:rFonts w:ascii="Arial" w:hAnsi="Arial" w:cs="Arial"/>
          <w:b/>
        </w:rPr>
      </w:pPr>
    </w:p>
    <w:p w14:paraId="6CE8C064" w14:textId="77777777" w:rsidR="00716DEE" w:rsidRPr="00E67A01" w:rsidRDefault="00716DEE" w:rsidP="00716DEE">
      <w:pPr>
        <w:rPr>
          <w:rFonts w:ascii="Arial" w:hAnsi="Arial" w:cs="Arial"/>
          <w:b/>
        </w:rPr>
      </w:pPr>
      <w:r w:rsidRPr="00E67A01">
        <w:rPr>
          <w:rFonts w:ascii="Arial" w:hAnsi="Arial" w:cs="Arial"/>
          <w:b/>
        </w:rPr>
        <w:t>Fuel Systems, Emission Control and Essentials of Drivability</w:t>
      </w:r>
    </w:p>
    <w:p w14:paraId="3829BE68" w14:textId="77777777" w:rsidR="00716DEE" w:rsidRPr="00E67A01" w:rsidRDefault="00716DEE" w:rsidP="00716DEE">
      <w:pPr>
        <w:rPr>
          <w:rFonts w:ascii="Arial" w:hAnsi="Arial" w:cs="Arial"/>
          <w:b/>
        </w:rPr>
      </w:pPr>
      <w:r w:rsidRPr="00E67A01">
        <w:rPr>
          <w:rFonts w:ascii="Arial" w:hAnsi="Arial" w:cs="Arial"/>
          <w:b/>
        </w:rPr>
        <w:t xml:space="preserve">Theory and Operation with Diagnosis and Repair Procedures               </w:t>
      </w:r>
      <w:proofErr w:type="gramStart"/>
      <w:r w:rsidRPr="00E67A01">
        <w:rPr>
          <w:rFonts w:ascii="Arial" w:hAnsi="Arial" w:cs="Arial"/>
          <w:b/>
        </w:rPr>
        <w:t xml:space="preserve">   (</w:t>
      </w:r>
      <w:proofErr w:type="gramEnd"/>
      <w:r w:rsidRPr="00E67A01">
        <w:rPr>
          <w:rFonts w:ascii="Arial" w:hAnsi="Arial" w:cs="Arial"/>
          <w:b/>
        </w:rPr>
        <w:t>90 hours)</w:t>
      </w:r>
      <w:r w:rsidRPr="00E67A01">
        <w:rPr>
          <w:rFonts w:ascii="Arial" w:hAnsi="Arial" w:cs="Arial"/>
          <w:b/>
        </w:rPr>
        <w:tab/>
        <w:t xml:space="preserve">          </w:t>
      </w:r>
    </w:p>
    <w:p w14:paraId="347A5BD9" w14:textId="77777777" w:rsidR="00716DEE" w:rsidRPr="00E67A01" w:rsidRDefault="00716DEE" w:rsidP="00716DEE">
      <w:pPr>
        <w:jc w:val="both"/>
        <w:rPr>
          <w:rFonts w:ascii="Arial" w:hAnsi="Arial" w:cs="Arial"/>
        </w:rPr>
      </w:pPr>
    </w:p>
    <w:p w14:paraId="552252EC" w14:textId="77777777" w:rsidR="00716DEE" w:rsidRPr="00E67A01" w:rsidRDefault="00716DEE" w:rsidP="00716DEE">
      <w:pPr>
        <w:jc w:val="both"/>
        <w:rPr>
          <w:rFonts w:ascii="Arial" w:hAnsi="Arial" w:cs="Arial"/>
        </w:rPr>
      </w:pPr>
      <w:r w:rsidRPr="00E67A01">
        <w:rPr>
          <w:rFonts w:ascii="Arial" w:hAnsi="Arial" w:cs="Arial"/>
        </w:rPr>
        <w:t xml:space="preserve">This course will cover the theory and operation of fuel systems, emission controls, and essentials of drivability.  Correct diagnostic techniques and repair procedures will be covered in detail.  </w:t>
      </w:r>
    </w:p>
    <w:p w14:paraId="20D3FF54" w14:textId="77777777" w:rsidR="00716DEE" w:rsidRPr="00E67A01" w:rsidRDefault="00716DEE" w:rsidP="00716DEE">
      <w:pPr>
        <w:jc w:val="both"/>
        <w:rPr>
          <w:rFonts w:ascii="Arial" w:hAnsi="Arial" w:cs="Arial"/>
          <w:b/>
        </w:rPr>
      </w:pPr>
    </w:p>
    <w:p w14:paraId="7FF6F9F3" w14:textId="77777777" w:rsidR="00716DEE" w:rsidRPr="00E67A01" w:rsidRDefault="00716DEE" w:rsidP="00716DEE">
      <w:pPr>
        <w:jc w:val="both"/>
        <w:rPr>
          <w:rFonts w:ascii="Arial" w:hAnsi="Arial" w:cs="Arial"/>
          <w:b/>
        </w:rPr>
      </w:pPr>
      <w:r w:rsidRPr="00E67A01">
        <w:rPr>
          <w:rFonts w:ascii="Arial" w:hAnsi="Arial" w:cs="Arial"/>
          <w:b/>
        </w:rPr>
        <w:t>Electronic Engine Controls</w:t>
      </w:r>
    </w:p>
    <w:p w14:paraId="40DFE792" w14:textId="77777777" w:rsidR="00716DEE" w:rsidRPr="00E67A01" w:rsidRDefault="00716DEE" w:rsidP="00716DEE">
      <w:pPr>
        <w:rPr>
          <w:rFonts w:ascii="Arial" w:hAnsi="Arial" w:cs="Arial"/>
          <w:b/>
        </w:rPr>
      </w:pPr>
      <w:r w:rsidRPr="00E67A01">
        <w:rPr>
          <w:rFonts w:ascii="Arial" w:hAnsi="Arial" w:cs="Arial"/>
          <w:b/>
        </w:rPr>
        <w:t xml:space="preserve">Theory and Operation with Diagnosis and Repair                                   </w:t>
      </w:r>
      <w:proofErr w:type="gramStart"/>
      <w:r w:rsidRPr="00E67A01">
        <w:rPr>
          <w:rFonts w:ascii="Arial" w:hAnsi="Arial" w:cs="Arial"/>
          <w:b/>
        </w:rPr>
        <w:t xml:space="preserve">   (</w:t>
      </w:r>
      <w:proofErr w:type="gramEnd"/>
      <w:r w:rsidRPr="00E67A01">
        <w:rPr>
          <w:rFonts w:ascii="Arial" w:hAnsi="Arial" w:cs="Arial"/>
          <w:b/>
        </w:rPr>
        <w:t>60 hours)</w:t>
      </w:r>
    </w:p>
    <w:p w14:paraId="68C3B576" w14:textId="77777777" w:rsidR="00716DEE" w:rsidRPr="00E67A01" w:rsidRDefault="00716DEE" w:rsidP="00716DEE">
      <w:pPr>
        <w:rPr>
          <w:rFonts w:ascii="Arial" w:hAnsi="Arial" w:cs="Arial"/>
          <w:b/>
        </w:rPr>
      </w:pPr>
      <w:r w:rsidRPr="00E67A01">
        <w:rPr>
          <w:rFonts w:ascii="Arial" w:hAnsi="Arial" w:cs="Arial"/>
        </w:rPr>
        <w:t>This course will introduce the student to the engine electronic control systems.  Theory of Operation, diagnostics, testing, and repair will be emphasized.  Fuel injection systems, EGR, evaporative emissions, PCV, fuel control, and microprocessors will be covered in detail.</w:t>
      </w:r>
    </w:p>
    <w:p w14:paraId="37155F83" w14:textId="77777777" w:rsidR="00716DEE" w:rsidRPr="00E67A01" w:rsidRDefault="00716DEE" w:rsidP="00716DEE">
      <w:pPr>
        <w:jc w:val="both"/>
        <w:rPr>
          <w:rFonts w:ascii="Arial" w:hAnsi="Arial" w:cs="Arial"/>
        </w:rPr>
      </w:pPr>
    </w:p>
    <w:p w14:paraId="49FDF0CB" w14:textId="77777777" w:rsidR="00716DEE" w:rsidRPr="00E67A01" w:rsidRDefault="00716DEE" w:rsidP="00716DEE">
      <w:pPr>
        <w:rPr>
          <w:rFonts w:ascii="Arial" w:hAnsi="Arial" w:cs="Arial"/>
          <w:b/>
        </w:rPr>
      </w:pPr>
      <w:r w:rsidRPr="00E67A01">
        <w:rPr>
          <w:rFonts w:ascii="Arial" w:hAnsi="Arial" w:cs="Arial"/>
          <w:b/>
        </w:rPr>
        <w:t>Advanced Drive Diagnosis and Repair</w:t>
      </w:r>
    </w:p>
    <w:p w14:paraId="2E0B6B2C" w14:textId="77777777" w:rsidR="00716DEE" w:rsidRPr="00E67A01" w:rsidRDefault="00716DEE" w:rsidP="00716DEE">
      <w:pPr>
        <w:rPr>
          <w:rFonts w:ascii="Arial" w:hAnsi="Arial" w:cs="Arial"/>
          <w:b/>
        </w:rPr>
      </w:pPr>
      <w:r w:rsidRPr="00E67A01">
        <w:rPr>
          <w:rFonts w:ascii="Arial" w:hAnsi="Arial" w:cs="Arial"/>
          <w:b/>
        </w:rPr>
        <w:t xml:space="preserve">Advance Drivability Techniques </w:t>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75 hours)</w:t>
      </w:r>
      <w:r w:rsidRPr="00E67A01">
        <w:rPr>
          <w:rFonts w:ascii="Arial" w:hAnsi="Arial" w:cs="Arial"/>
          <w:b/>
        </w:rPr>
        <w:tab/>
        <w:t xml:space="preserve">           </w:t>
      </w:r>
    </w:p>
    <w:p w14:paraId="071B3F25" w14:textId="77777777" w:rsidR="00716DEE" w:rsidRPr="00E67A01" w:rsidRDefault="00716DEE" w:rsidP="00716DEE">
      <w:pPr>
        <w:jc w:val="both"/>
        <w:rPr>
          <w:rFonts w:ascii="Arial" w:hAnsi="Arial" w:cs="Arial"/>
        </w:rPr>
      </w:pPr>
      <w:r w:rsidRPr="00E67A01">
        <w:rPr>
          <w:rFonts w:ascii="Arial" w:hAnsi="Arial" w:cs="Arial"/>
        </w:rPr>
        <w:t xml:space="preserve">This course will continue the drivability curriculum introducing advanced drivability diagnosis.  Course content will include but limited to drivability concerns caused by brake systems, steering and suspension systems, transmission and drive train, base engine issues, and engine performance diagnosis including controlled systems.  </w:t>
      </w:r>
    </w:p>
    <w:p w14:paraId="3B521ED8" w14:textId="77777777" w:rsidR="00716DEE" w:rsidRPr="00E67A01" w:rsidRDefault="00716DEE" w:rsidP="00716DEE">
      <w:pPr>
        <w:jc w:val="both"/>
        <w:rPr>
          <w:rFonts w:ascii="Arial" w:hAnsi="Arial" w:cs="Arial"/>
          <w:b/>
          <w:i/>
        </w:rPr>
      </w:pPr>
    </w:p>
    <w:p w14:paraId="58762B58" w14:textId="77777777" w:rsidR="00716DEE" w:rsidRPr="00E67A01" w:rsidRDefault="00716DEE" w:rsidP="00716DEE">
      <w:pPr>
        <w:rPr>
          <w:rFonts w:ascii="Arial" w:hAnsi="Arial" w:cs="Arial"/>
          <w:b/>
          <w:i/>
        </w:rPr>
      </w:pPr>
      <w:r w:rsidRPr="00E67A01">
        <w:rPr>
          <w:rFonts w:ascii="Arial" w:hAnsi="Arial" w:cs="Arial"/>
          <w:b/>
          <w:i/>
        </w:rPr>
        <w:t>COMPLETED OCP I:  AUTOMOTIVE ENGINE PERFORMANCE TECHNICIAN – 300 HOURS</w:t>
      </w:r>
    </w:p>
    <w:p w14:paraId="4869B7DE" w14:textId="77777777" w:rsidR="00716DEE" w:rsidRPr="00E67A01" w:rsidRDefault="00716DEE" w:rsidP="00716DEE">
      <w:pPr>
        <w:tabs>
          <w:tab w:val="left" w:pos="4030"/>
        </w:tabs>
        <w:ind w:right="432"/>
        <w:jc w:val="center"/>
        <w:rPr>
          <w:rFonts w:ascii="Arial" w:hAnsi="Arial" w:cs="Arial"/>
          <w:b/>
        </w:rPr>
      </w:pPr>
    </w:p>
    <w:p w14:paraId="1ABFA4E1" w14:textId="77777777" w:rsidR="00716DEE" w:rsidRPr="00E67A01" w:rsidRDefault="00716DEE" w:rsidP="00716DEE">
      <w:pPr>
        <w:tabs>
          <w:tab w:val="left" w:pos="4030"/>
        </w:tabs>
        <w:ind w:right="432"/>
        <w:jc w:val="center"/>
        <w:rPr>
          <w:rFonts w:ascii="Arial" w:hAnsi="Arial" w:cs="Arial"/>
          <w:b/>
        </w:rPr>
      </w:pPr>
    </w:p>
    <w:p w14:paraId="45250E6D" w14:textId="77777777" w:rsidR="00716DEE" w:rsidRPr="00E67A01" w:rsidRDefault="00716DEE" w:rsidP="00716DEE">
      <w:pPr>
        <w:tabs>
          <w:tab w:val="left" w:pos="4030"/>
        </w:tabs>
        <w:ind w:right="432"/>
        <w:jc w:val="center"/>
        <w:rPr>
          <w:rFonts w:ascii="Arial" w:hAnsi="Arial" w:cs="Arial"/>
          <w:b/>
        </w:rPr>
      </w:pPr>
    </w:p>
    <w:p w14:paraId="39A73866" w14:textId="77777777" w:rsidR="00716DEE" w:rsidRPr="00E67A01" w:rsidRDefault="00716DEE" w:rsidP="00716DEE">
      <w:pPr>
        <w:tabs>
          <w:tab w:val="left" w:pos="4030"/>
        </w:tabs>
        <w:ind w:right="432"/>
        <w:jc w:val="center"/>
        <w:rPr>
          <w:rFonts w:ascii="Arial" w:hAnsi="Arial" w:cs="Arial"/>
          <w:b/>
        </w:rPr>
      </w:pPr>
    </w:p>
    <w:p w14:paraId="5F2B81DC" w14:textId="77777777" w:rsidR="00716DEE" w:rsidRPr="00E67A01" w:rsidRDefault="00716DEE" w:rsidP="00716DEE">
      <w:pPr>
        <w:tabs>
          <w:tab w:val="left" w:pos="4030"/>
        </w:tabs>
        <w:ind w:right="432"/>
        <w:jc w:val="center"/>
        <w:rPr>
          <w:rFonts w:ascii="Arial" w:hAnsi="Arial" w:cs="Arial"/>
          <w:b/>
        </w:rPr>
      </w:pPr>
      <w:r w:rsidRPr="00E67A01">
        <w:rPr>
          <w:rFonts w:ascii="Arial" w:hAnsi="Arial" w:cs="Arial"/>
          <w:b/>
        </w:rPr>
        <w:lastRenderedPageBreak/>
        <w:t>CENTRAL STERILE PROCESSING TECHN</w:t>
      </w:r>
      <w:r>
        <w:rPr>
          <w:rFonts w:ascii="Arial" w:hAnsi="Arial" w:cs="Arial"/>
          <w:b/>
        </w:rPr>
        <w:t>OLOGY</w:t>
      </w:r>
    </w:p>
    <w:p w14:paraId="2321C8D7" w14:textId="77777777" w:rsidR="00716DEE" w:rsidRPr="00E67A01" w:rsidRDefault="00716DEE" w:rsidP="00716DEE">
      <w:pPr>
        <w:tabs>
          <w:tab w:val="left" w:pos="4030"/>
        </w:tabs>
        <w:ind w:left="432" w:right="432"/>
        <w:jc w:val="center"/>
        <w:rPr>
          <w:rFonts w:ascii="Arial" w:hAnsi="Arial" w:cs="Arial"/>
          <w:iCs/>
        </w:rPr>
      </w:pPr>
    </w:p>
    <w:tbl>
      <w:tblPr>
        <w:tblStyle w:val="TableGrid"/>
        <w:tblW w:w="9720" w:type="dxa"/>
        <w:tblInd w:w="85" w:type="dxa"/>
        <w:tblLook w:val="04A0" w:firstRow="1" w:lastRow="0" w:firstColumn="1" w:lastColumn="0" w:noHBand="0" w:noVBand="1"/>
      </w:tblPr>
      <w:tblGrid>
        <w:gridCol w:w="3240"/>
        <w:gridCol w:w="3330"/>
        <w:gridCol w:w="3150"/>
      </w:tblGrid>
      <w:tr w:rsidR="00716DEE" w:rsidRPr="00E67A01" w14:paraId="60A9354E" w14:textId="77777777" w:rsidTr="00F1425D">
        <w:tc>
          <w:tcPr>
            <w:tcW w:w="3240" w:type="dxa"/>
            <w:shd w:val="clear" w:color="auto" w:fill="D9D9D9" w:themeFill="background1" w:themeFillShade="D9"/>
          </w:tcPr>
          <w:p w14:paraId="62229381" w14:textId="77777777" w:rsidR="00716DEE" w:rsidRPr="00E67A01" w:rsidRDefault="00716DEE" w:rsidP="00F1425D">
            <w:pPr>
              <w:tabs>
                <w:tab w:val="left" w:pos="4030"/>
              </w:tabs>
              <w:ind w:right="432"/>
              <w:jc w:val="center"/>
              <w:rPr>
                <w:rFonts w:ascii="Arial" w:hAnsi="Arial" w:cs="Arial"/>
                <w:b/>
                <w:bCs/>
                <w:iCs/>
              </w:rPr>
            </w:pPr>
            <w:r w:rsidRPr="00E67A01">
              <w:rPr>
                <w:rFonts w:ascii="Arial" w:hAnsi="Arial" w:cs="Arial"/>
                <w:b/>
                <w:bCs/>
                <w:iCs/>
              </w:rPr>
              <w:t>Program Length</w:t>
            </w:r>
          </w:p>
        </w:tc>
        <w:tc>
          <w:tcPr>
            <w:tcW w:w="3330" w:type="dxa"/>
            <w:shd w:val="clear" w:color="auto" w:fill="D9D9D9" w:themeFill="background1" w:themeFillShade="D9"/>
          </w:tcPr>
          <w:p w14:paraId="6381ACEE" w14:textId="77777777" w:rsidR="00716DEE" w:rsidRPr="00E67A01" w:rsidRDefault="00716DEE" w:rsidP="00F1425D">
            <w:pPr>
              <w:tabs>
                <w:tab w:val="left" w:pos="4030"/>
              </w:tabs>
              <w:ind w:right="432"/>
              <w:jc w:val="center"/>
              <w:rPr>
                <w:rFonts w:ascii="Arial" w:hAnsi="Arial" w:cs="Arial"/>
                <w:b/>
                <w:bCs/>
                <w:iCs/>
              </w:rPr>
            </w:pPr>
            <w:r w:rsidRPr="00E67A01">
              <w:rPr>
                <w:rFonts w:ascii="Arial" w:hAnsi="Arial" w:cs="Arial"/>
                <w:b/>
                <w:bCs/>
                <w:iCs/>
              </w:rPr>
              <w:t>State Program Number</w:t>
            </w:r>
          </w:p>
        </w:tc>
        <w:tc>
          <w:tcPr>
            <w:tcW w:w="3150" w:type="dxa"/>
            <w:shd w:val="clear" w:color="auto" w:fill="D9D9D9" w:themeFill="background1" w:themeFillShade="D9"/>
          </w:tcPr>
          <w:p w14:paraId="00D403FA" w14:textId="77777777" w:rsidR="00716DEE" w:rsidRPr="00E67A01" w:rsidRDefault="00716DEE" w:rsidP="00F1425D">
            <w:pPr>
              <w:tabs>
                <w:tab w:val="left" w:pos="4030"/>
              </w:tabs>
              <w:ind w:right="432"/>
              <w:jc w:val="center"/>
              <w:rPr>
                <w:rFonts w:ascii="Arial" w:hAnsi="Arial" w:cs="Arial"/>
                <w:b/>
                <w:bCs/>
                <w:iCs/>
              </w:rPr>
            </w:pPr>
            <w:r w:rsidRPr="00E67A01">
              <w:rPr>
                <w:rFonts w:ascii="Arial" w:hAnsi="Arial" w:cs="Arial"/>
                <w:b/>
                <w:bCs/>
                <w:iCs/>
              </w:rPr>
              <w:t>CIP Code</w:t>
            </w:r>
          </w:p>
        </w:tc>
      </w:tr>
      <w:tr w:rsidR="00716DEE" w:rsidRPr="00E67A01" w14:paraId="56D6E00D" w14:textId="77777777" w:rsidTr="00F1425D">
        <w:tc>
          <w:tcPr>
            <w:tcW w:w="3240" w:type="dxa"/>
          </w:tcPr>
          <w:p w14:paraId="566EE6F9" w14:textId="77777777" w:rsidR="00716DEE" w:rsidRPr="00E67A01" w:rsidRDefault="00716DEE" w:rsidP="00F1425D">
            <w:pPr>
              <w:tabs>
                <w:tab w:val="left" w:pos="4030"/>
              </w:tabs>
              <w:ind w:right="432"/>
              <w:jc w:val="center"/>
              <w:rPr>
                <w:rFonts w:ascii="Arial" w:hAnsi="Arial" w:cs="Arial"/>
                <w:iCs/>
              </w:rPr>
            </w:pPr>
            <w:r w:rsidRPr="00E67A01">
              <w:rPr>
                <w:rFonts w:ascii="Arial" w:hAnsi="Arial" w:cs="Arial"/>
                <w:iCs/>
              </w:rPr>
              <w:t>650 clock hours</w:t>
            </w:r>
          </w:p>
        </w:tc>
        <w:tc>
          <w:tcPr>
            <w:tcW w:w="3330" w:type="dxa"/>
          </w:tcPr>
          <w:p w14:paraId="779FCA80" w14:textId="77777777" w:rsidR="00716DEE" w:rsidRPr="00E67A01" w:rsidRDefault="00716DEE" w:rsidP="00F1425D">
            <w:pPr>
              <w:tabs>
                <w:tab w:val="left" w:pos="4030"/>
              </w:tabs>
              <w:ind w:left="432" w:right="432"/>
              <w:jc w:val="center"/>
              <w:rPr>
                <w:rFonts w:ascii="Arial" w:hAnsi="Arial" w:cs="Arial"/>
                <w:iCs/>
              </w:rPr>
            </w:pPr>
            <w:r w:rsidRPr="00E67A01">
              <w:rPr>
                <w:rFonts w:ascii="Arial" w:hAnsi="Arial" w:cs="Arial"/>
                <w:iCs/>
              </w:rPr>
              <w:t>H170222</w:t>
            </w:r>
          </w:p>
        </w:tc>
        <w:tc>
          <w:tcPr>
            <w:tcW w:w="3150" w:type="dxa"/>
          </w:tcPr>
          <w:p w14:paraId="48288DDB" w14:textId="77777777" w:rsidR="00716DEE" w:rsidRPr="00E67A01" w:rsidRDefault="00716DEE" w:rsidP="00F1425D">
            <w:pPr>
              <w:tabs>
                <w:tab w:val="left" w:pos="4030"/>
              </w:tabs>
              <w:ind w:right="432"/>
              <w:jc w:val="center"/>
              <w:rPr>
                <w:rFonts w:ascii="Arial" w:hAnsi="Arial" w:cs="Arial"/>
                <w:iCs/>
              </w:rPr>
            </w:pPr>
            <w:r w:rsidRPr="00E67A01">
              <w:rPr>
                <w:rFonts w:ascii="Arial" w:hAnsi="Arial" w:cs="Arial"/>
              </w:rPr>
              <w:t>0351101201</w:t>
            </w:r>
          </w:p>
        </w:tc>
      </w:tr>
    </w:tbl>
    <w:p w14:paraId="0C5E363B" w14:textId="77777777" w:rsidR="00716DEE" w:rsidRPr="00E67A01" w:rsidRDefault="00716DEE" w:rsidP="00716DEE">
      <w:pPr>
        <w:tabs>
          <w:tab w:val="left" w:pos="4030"/>
        </w:tabs>
        <w:ind w:left="432" w:right="432"/>
        <w:jc w:val="center"/>
        <w:rPr>
          <w:rFonts w:ascii="Arial" w:hAnsi="Arial" w:cs="Arial"/>
          <w:iCs/>
        </w:rPr>
      </w:pPr>
    </w:p>
    <w:p w14:paraId="1553314E" w14:textId="77777777" w:rsidR="00716DEE" w:rsidRPr="00E67A01" w:rsidRDefault="00716DEE" w:rsidP="00716DEE">
      <w:pPr>
        <w:tabs>
          <w:tab w:val="left" w:pos="4030"/>
        </w:tabs>
        <w:ind w:left="432" w:right="432"/>
        <w:jc w:val="center"/>
        <w:rPr>
          <w:rFonts w:ascii="Arial" w:hAnsi="Arial" w:cs="Arial"/>
          <w:iCs/>
        </w:rPr>
      </w:pPr>
    </w:p>
    <w:p w14:paraId="339735D5" w14:textId="77777777" w:rsidR="00716DEE" w:rsidRPr="00E67A01" w:rsidRDefault="00716DEE" w:rsidP="00716DEE">
      <w:pPr>
        <w:pStyle w:val="BodyTextIndent"/>
        <w:ind w:left="0"/>
      </w:pPr>
      <w:r w:rsidRPr="00E67A01">
        <w:t>FLDOE State Curriculum Framework:</w:t>
      </w:r>
      <w:r w:rsidRPr="00E67A01">
        <w:br/>
      </w:r>
      <w:hyperlink r:id="rId60" w:history="1">
        <w:r w:rsidRPr="00E67A01">
          <w:rPr>
            <w:rStyle w:val="Hyperlink"/>
          </w:rPr>
          <w:t>http://www.fldoe.org/academics/career-adult-edu/career-tech-edu/curriculum-frameworkds/2021-22-frameworks/health-science.stml</w:t>
        </w:r>
      </w:hyperlink>
    </w:p>
    <w:p w14:paraId="4AF90492" w14:textId="77777777" w:rsidR="00716DEE" w:rsidRPr="00E67A01" w:rsidRDefault="00716DEE" w:rsidP="00716DEE">
      <w:pPr>
        <w:pStyle w:val="BodyTextIndent"/>
        <w:ind w:left="0"/>
      </w:pPr>
      <w:r w:rsidRPr="00E67A01">
        <w:t>Link: Central Sterile Processing (H170222)</w:t>
      </w:r>
    </w:p>
    <w:p w14:paraId="4E3126DC" w14:textId="77777777" w:rsidR="00716DEE" w:rsidRPr="00E67A01" w:rsidRDefault="00716DEE" w:rsidP="00716DEE">
      <w:pPr>
        <w:pStyle w:val="BodyTextIndent"/>
        <w:ind w:left="0"/>
      </w:pPr>
    </w:p>
    <w:p w14:paraId="4EACAD3F" w14:textId="77777777" w:rsidR="00716DEE" w:rsidRPr="00E67A01" w:rsidRDefault="00716DEE" w:rsidP="00716DEE">
      <w:pPr>
        <w:pStyle w:val="BodyTextIndent"/>
        <w:ind w:left="0"/>
        <w:jc w:val="both"/>
      </w:pPr>
      <w:r w:rsidRPr="00E67A01">
        <w:rPr>
          <w:b/>
          <w:bCs/>
        </w:rPr>
        <w:t>Program Information:</w:t>
      </w:r>
      <w:r w:rsidRPr="00E67A01">
        <w:t xml:space="preserve"> The program is 650 clock hours. This program is taught in English, in a traditional classroom setting with a clinical portion in a hospital environment. A full-time day and evening program is offered. Day class meeting 5 days a week and a part-time evening program, meeting 4 nights per week.</w:t>
      </w:r>
    </w:p>
    <w:p w14:paraId="517F363B" w14:textId="77777777" w:rsidR="00716DEE" w:rsidRPr="00E67A01" w:rsidRDefault="00716DEE" w:rsidP="00716DEE">
      <w:pPr>
        <w:pStyle w:val="BodyTextIndent"/>
        <w:ind w:left="0"/>
        <w:jc w:val="both"/>
      </w:pPr>
    </w:p>
    <w:p w14:paraId="1850684D" w14:textId="77777777" w:rsidR="00716DEE" w:rsidRPr="00E67A01" w:rsidRDefault="00716DEE" w:rsidP="00716DEE">
      <w:pPr>
        <w:pStyle w:val="BodyTextIndent"/>
        <w:ind w:left="0"/>
        <w:jc w:val="both"/>
      </w:pPr>
      <w:r w:rsidRPr="00E67A01">
        <w:rPr>
          <w:b/>
          <w:bCs/>
        </w:rPr>
        <w:t>Program Costs (202</w:t>
      </w:r>
      <w:r>
        <w:rPr>
          <w:b/>
          <w:bCs/>
        </w:rPr>
        <w:t>3</w:t>
      </w:r>
      <w:r w:rsidRPr="00E67A01">
        <w:rPr>
          <w:b/>
          <w:bCs/>
        </w:rPr>
        <w:t>-2</w:t>
      </w:r>
      <w:r>
        <w:rPr>
          <w:b/>
          <w:bCs/>
        </w:rPr>
        <w:t>4</w:t>
      </w:r>
      <w:r w:rsidRPr="00E67A01">
        <w:rPr>
          <w:b/>
          <w:bCs/>
        </w:rPr>
        <w:t xml:space="preserve"> academic year):</w:t>
      </w:r>
      <w:r w:rsidRPr="00E67A01">
        <w:t xml:space="preserve"> Tuition fees are $2.92 per clock hour, for Florida residents, for classes scheduled from 7/1/2</w:t>
      </w:r>
      <w:r>
        <w:t>3</w:t>
      </w:r>
      <w:r w:rsidRPr="00E67A01">
        <w:t xml:space="preserve"> to 6/30/2</w:t>
      </w:r>
      <w:r>
        <w:t>4</w:t>
      </w:r>
      <w:r w:rsidRPr="00E67A01">
        <w:t>. Tuition, fees, books, supplies, and certification exam amounts are approximate and subject to slight changes.</w:t>
      </w:r>
    </w:p>
    <w:p w14:paraId="5FBE16E8" w14:textId="77777777" w:rsidR="00716DEE" w:rsidRPr="00E67A01" w:rsidRDefault="00716DEE" w:rsidP="00716DEE">
      <w:pPr>
        <w:pStyle w:val="BodyTextIndent"/>
        <w:ind w:left="0"/>
        <w:jc w:val="center"/>
        <w:rPr>
          <w:b/>
        </w:rPr>
      </w:pPr>
    </w:p>
    <w:tbl>
      <w:tblPr>
        <w:tblStyle w:val="TableGrid"/>
        <w:tblW w:w="0" w:type="auto"/>
        <w:tblLook w:val="04A0" w:firstRow="1" w:lastRow="0" w:firstColumn="1" w:lastColumn="0" w:noHBand="0" w:noVBand="1"/>
      </w:tblPr>
      <w:tblGrid>
        <w:gridCol w:w="3325"/>
        <w:gridCol w:w="1050"/>
        <w:gridCol w:w="2723"/>
        <w:gridCol w:w="2252"/>
      </w:tblGrid>
      <w:tr w:rsidR="00716DEE" w:rsidRPr="00E67A01" w14:paraId="5887398A" w14:textId="77777777" w:rsidTr="00F1425D">
        <w:tc>
          <w:tcPr>
            <w:tcW w:w="3325" w:type="dxa"/>
            <w:shd w:val="clear" w:color="auto" w:fill="D9D9D9" w:themeFill="background1" w:themeFillShade="D9"/>
          </w:tcPr>
          <w:p w14:paraId="1A81A052" w14:textId="77777777" w:rsidR="00716DEE" w:rsidRPr="00E67A01" w:rsidRDefault="00716DEE" w:rsidP="00F1425D">
            <w:pPr>
              <w:pStyle w:val="BodyTextIndent"/>
              <w:ind w:left="0"/>
              <w:jc w:val="center"/>
              <w:rPr>
                <w:b/>
                <w:bCs/>
              </w:rPr>
            </w:pPr>
            <w:r w:rsidRPr="00E67A01">
              <w:rPr>
                <w:b/>
                <w:bCs/>
              </w:rPr>
              <w:t>Florida Resident Tuition</w:t>
            </w:r>
            <w:r w:rsidRPr="00E67A01">
              <w:rPr>
                <w:b/>
                <w:bCs/>
              </w:rPr>
              <w:br/>
              <w:t>650 clock hours</w:t>
            </w:r>
          </w:p>
        </w:tc>
        <w:tc>
          <w:tcPr>
            <w:tcW w:w="1050" w:type="dxa"/>
            <w:shd w:val="clear" w:color="auto" w:fill="D9D9D9" w:themeFill="background1" w:themeFillShade="D9"/>
          </w:tcPr>
          <w:p w14:paraId="79F01BB0" w14:textId="77777777" w:rsidR="00716DEE" w:rsidRPr="00E67A01" w:rsidRDefault="00716DEE" w:rsidP="00F1425D">
            <w:pPr>
              <w:pStyle w:val="BodyTextIndent"/>
              <w:ind w:left="0"/>
              <w:jc w:val="center"/>
              <w:rPr>
                <w:b/>
                <w:bCs/>
              </w:rPr>
            </w:pPr>
            <w:r w:rsidRPr="00E67A01">
              <w:rPr>
                <w:b/>
                <w:bCs/>
              </w:rPr>
              <w:t>Fees</w:t>
            </w:r>
          </w:p>
        </w:tc>
        <w:tc>
          <w:tcPr>
            <w:tcW w:w="2723" w:type="dxa"/>
            <w:shd w:val="clear" w:color="auto" w:fill="D9D9D9" w:themeFill="background1" w:themeFillShade="D9"/>
          </w:tcPr>
          <w:p w14:paraId="0B632E18" w14:textId="77777777" w:rsidR="00716DEE" w:rsidRPr="00E67A01" w:rsidRDefault="00716DEE" w:rsidP="00F1425D">
            <w:pPr>
              <w:pStyle w:val="BodyTextIndent"/>
              <w:ind w:left="0"/>
              <w:jc w:val="center"/>
              <w:rPr>
                <w:b/>
                <w:bCs/>
              </w:rPr>
            </w:pPr>
            <w:r w:rsidRPr="00E67A01">
              <w:rPr>
                <w:b/>
                <w:bCs/>
              </w:rPr>
              <w:t>Estimated Tools/Books/Supplies</w:t>
            </w:r>
          </w:p>
        </w:tc>
        <w:tc>
          <w:tcPr>
            <w:tcW w:w="2252" w:type="dxa"/>
            <w:shd w:val="clear" w:color="auto" w:fill="D9D9D9" w:themeFill="background1" w:themeFillShade="D9"/>
          </w:tcPr>
          <w:p w14:paraId="76EC0BA2" w14:textId="77777777" w:rsidR="00716DEE" w:rsidRPr="00E67A01" w:rsidRDefault="00716DEE" w:rsidP="00F1425D">
            <w:pPr>
              <w:pStyle w:val="BodyTextIndent"/>
              <w:ind w:left="0"/>
              <w:jc w:val="center"/>
              <w:rPr>
                <w:b/>
                <w:bCs/>
              </w:rPr>
            </w:pPr>
            <w:r w:rsidRPr="00E67A01">
              <w:rPr>
                <w:b/>
                <w:bCs/>
              </w:rPr>
              <w:t>Certification Exams</w:t>
            </w:r>
          </w:p>
        </w:tc>
      </w:tr>
      <w:tr w:rsidR="00716DEE" w:rsidRPr="00E67A01" w14:paraId="1AD87298" w14:textId="77777777" w:rsidTr="00F1425D">
        <w:tc>
          <w:tcPr>
            <w:tcW w:w="3325" w:type="dxa"/>
          </w:tcPr>
          <w:p w14:paraId="56B74E5B" w14:textId="77777777" w:rsidR="00716DEE" w:rsidRPr="00E67A01" w:rsidRDefault="00716DEE" w:rsidP="00F1425D">
            <w:pPr>
              <w:pStyle w:val="BodyTextIndent"/>
              <w:ind w:left="0"/>
              <w:jc w:val="center"/>
              <w:rPr>
                <w:bCs/>
              </w:rPr>
            </w:pPr>
            <w:r w:rsidRPr="00E67A01">
              <w:rPr>
                <w:bCs/>
              </w:rPr>
              <w:t>$1898</w:t>
            </w:r>
          </w:p>
        </w:tc>
        <w:tc>
          <w:tcPr>
            <w:tcW w:w="1050" w:type="dxa"/>
          </w:tcPr>
          <w:p w14:paraId="5145D020" w14:textId="77777777" w:rsidR="00716DEE" w:rsidRPr="00E67A01" w:rsidRDefault="00716DEE" w:rsidP="00F1425D">
            <w:pPr>
              <w:pStyle w:val="BodyTextIndent"/>
              <w:ind w:left="0"/>
              <w:jc w:val="center"/>
              <w:rPr>
                <w:bCs/>
              </w:rPr>
            </w:pPr>
            <w:r w:rsidRPr="00E67A01">
              <w:rPr>
                <w:bCs/>
              </w:rPr>
              <w:t>$210</w:t>
            </w:r>
          </w:p>
        </w:tc>
        <w:tc>
          <w:tcPr>
            <w:tcW w:w="2723" w:type="dxa"/>
          </w:tcPr>
          <w:p w14:paraId="7E4E3802" w14:textId="77777777" w:rsidR="00716DEE" w:rsidRPr="00E67A01" w:rsidRDefault="00716DEE" w:rsidP="00F1425D">
            <w:pPr>
              <w:pStyle w:val="BodyTextIndent"/>
              <w:ind w:left="0"/>
              <w:jc w:val="center"/>
              <w:rPr>
                <w:bCs/>
              </w:rPr>
            </w:pPr>
            <w:r w:rsidRPr="00E67A01">
              <w:rPr>
                <w:bCs/>
              </w:rPr>
              <w:t>$285</w:t>
            </w:r>
          </w:p>
        </w:tc>
        <w:tc>
          <w:tcPr>
            <w:tcW w:w="2252" w:type="dxa"/>
          </w:tcPr>
          <w:p w14:paraId="19C7A382" w14:textId="77777777" w:rsidR="00716DEE" w:rsidRPr="00E67A01" w:rsidRDefault="00716DEE" w:rsidP="00F1425D">
            <w:pPr>
              <w:pStyle w:val="BodyTextIndent"/>
              <w:ind w:left="0"/>
              <w:jc w:val="center"/>
              <w:rPr>
                <w:bCs/>
              </w:rPr>
            </w:pPr>
            <w:r w:rsidRPr="00E67A01">
              <w:rPr>
                <w:bCs/>
              </w:rPr>
              <w:t>$125.00</w:t>
            </w:r>
          </w:p>
        </w:tc>
      </w:tr>
    </w:tbl>
    <w:p w14:paraId="7CB0E5D1" w14:textId="77777777" w:rsidR="00716DEE" w:rsidRPr="00E67A01" w:rsidRDefault="00716DEE" w:rsidP="00716DEE">
      <w:pPr>
        <w:pStyle w:val="BodyTextIndent"/>
        <w:ind w:left="0"/>
        <w:jc w:val="center"/>
        <w:rPr>
          <w:b/>
        </w:rPr>
      </w:pPr>
    </w:p>
    <w:p w14:paraId="296D7066" w14:textId="77777777" w:rsidR="00716DEE" w:rsidRPr="00E67A01" w:rsidRDefault="00716DEE" w:rsidP="00716DEE">
      <w:pPr>
        <w:pStyle w:val="BodyTextIndent"/>
        <w:ind w:left="0"/>
        <w:jc w:val="both"/>
      </w:pPr>
      <w:r w:rsidRPr="00E67A01">
        <w:rPr>
          <w:b/>
          <w:bCs/>
        </w:rPr>
        <w:t>Technology Information:</w:t>
      </w:r>
      <w:r w:rsidRPr="00E67A01">
        <w:t xml:space="preserve"> Open-access Wi-Fi is available on the campus. Computers and all software required for this program are available in the program classroom and/or computer labs on campus. Students may wish to have a computer with Internet connectivity and word processing software at home for completing assignments but are not required to do so.</w:t>
      </w:r>
    </w:p>
    <w:p w14:paraId="667DBB11" w14:textId="77777777" w:rsidR="00716DEE" w:rsidRPr="00E67A01" w:rsidRDefault="00716DEE" w:rsidP="00716DEE">
      <w:pPr>
        <w:pStyle w:val="BodyTextIndent"/>
        <w:ind w:left="0"/>
        <w:rPr>
          <w:b/>
        </w:rPr>
      </w:pPr>
    </w:p>
    <w:tbl>
      <w:tblPr>
        <w:tblpPr w:leftFromText="180" w:rightFromText="180" w:vertAnchor="page" w:horzAnchor="margin" w:tblpY="1203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1328"/>
        <w:gridCol w:w="4777"/>
        <w:gridCol w:w="1527"/>
        <w:gridCol w:w="1706"/>
      </w:tblGrid>
      <w:tr w:rsidR="00716DEE" w:rsidRPr="00E67A01" w14:paraId="31E17DBF" w14:textId="77777777" w:rsidTr="00F1425D">
        <w:tc>
          <w:tcPr>
            <w:tcW w:w="737" w:type="dxa"/>
            <w:shd w:val="clear" w:color="auto" w:fill="E6E6E6"/>
          </w:tcPr>
          <w:p w14:paraId="007E55FE"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OCP</w:t>
            </w:r>
          </w:p>
        </w:tc>
        <w:tc>
          <w:tcPr>
            <w:tcW w:w="1328" w:type="dxa"/>
            <w:shd w:val="clear" w:color="auto" w:fill="E6E6E6"/>
          </w:tcPr>
          <w:p w14:paraId="09B5AA73"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Course #</w:t>
            </w:r>
          </w:p>
        </w:tc>
        <w:tc>
          <w:tcPr>
            <w:tcW w:w="4777" w:type="dxa"/>
            <w:shd w:val="clear" w:color="auto" w:fill="E6E6E6"/>
            <w:vAlign w:val="center"/>
          </w:tcPr>
          <w:p w14:paraId="1958A199"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Course Title</w:t>
            </w:r>
          </w:p>
        </w:tc>
        <w:tc>
          <w:tcPr>
            <w:tcW w:w="1527" w:type="dxa"/>
            <w:shd w:val="clear" w:color="auto" w:fill="E6E6E6"/>
            <w:vAlign w:val="center"/>
          </w:tcPr>
          <w:p w14:paraId="783C22D0"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Class Hours</w:t>
            </w:r>
          </w:p>
        </w:tc>
        <w:tc>
          <w:tcPr>
            <w:tcW w:w="1706" w:type="dxa"/>
            <w:shd w:val="clear" w:color="auto" w:fill="E6E6E6"/>
          </w:tcPr>
          <w:p w14:paraId="36107EE9"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SOC Code</w:t>
            </w:r>
          </w:p>
        </w:tc>
      </w:tr>
      <w:tr w:rsidR="00716DEE" w:rsidRPr="00E67A01" w14:paraId="5202B419" w14:textId="77777777" w:rsidTr="00F1425D">
        <w:tc>
          <w:tcPr>
            <w:tcW w:w="737" w:type="dxa"/>
          </w:tcPr>
          <w:p w14:paraId="32A1DEB5" w14:textId="77777777" w:rsidR="00716DEE" w:rsidRPr="00E67A01" w:rsidRDefault="00716DEE" w:rsidP="00F1425D">
            <w:pPr>
              <w:tabs>
                <w:tab w:val="left" w:pos="4030"/>
              </w:tabs>
              <w:spacing w:before="60"/>
              <w:rPr>
                <w:rFonts w:ascii="Arial" w:hAnsi="Arial" w:cs="Arial"/>
              </w:rPr>
            </w:pPr>
            <w:r w:rsidRPr="00E67A01">
              <w:rPr>
                <w:rFonts w:ascii="Arial" w:hAnsi="Arial" w:cs="Arial"/>
              </w:rPr>
              <w:t>A</w:t>
            </w:r>
          </w:p>
        </w:tc>
        <w:tc>
          <w:tcPr>
            <w:tcW w:w="1328" w:type="dxa"/>
          </w:tcPr>
          <w:p w14:paraId="06E982D3" w14:textId="77777777" w:rsidR="00716DEE" w:rsidRPr="00E67A01" w:rsidRDefault="00716DEE" w:rsidP="00F1425D">
            <w:pPr>
              <w:tabs>
                <w:tab w:val="left" w:pos="4030"/>
              </w:tabs>
              <w:spacing w:before="60"/>
              <w:rPr>
                <w:rFonts w:ascii="Arial" w:hAnsi="Arial" w:cs="Arial"/>
              </w:rPr>
            </w:pPr>
            <w:r w:rsidRPr="00E67A01">
              <w:rPr>
                <w:rFonts w:ascii="Arial" w:hAnsi="Arial" w:cs="Arial"/>
              </w:rPr>
              <w:t>HSC0003</w:t>
            </w:r>
          </w:p>
        </w:tc>
        <w:tc>
          <w:tcPr>
            <w:tcW w:w="4777" w:type="dxa"/>
          </w:tcPr>
          <w:p w14:paraId="474C8D8D" w14:textId="77777777" w:rsidR="00716DEE" w:rsidRPr="00E67A01" w:rsidRDefault="00716DEE" w:rsidP="00F1425D">
            <w:pPr>
              <w:tabs>
                <w:tab w:val="left" w:pos="4030"/>
              </w:tabs>
              <w:spacing w:before="60"/>
              <w:rPr>
                <w:rFonts w:ascii="Arial" w:hAnsi="Arial" w:cs="Arial"/>
              </w:rPr>
            </w:pPr>
            <w:r w:rsidRPr="00E67A01">
              <w:rPr>
                <w:rFonts w:ascii="Arial" w:hAnsi="Arial" w:cs="Arial"/>
              </w:rPr>
              <w:t>Basic Health Care Worker</w:t>
            </w:r>
          </w:p>
        </w:tc>
        <w:tc>
          <w:tcPr>
            <w:tcW w:w="1527" w:type="dxa"/>
          </w:tcPr>
          <w:p w14:paraId="5EDF3D34"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90</w:t>
            </w:r>
          </w:p>
        </w:tc>
        <w:tc>
          <w:tcPr>
            <w:tcW w:w="1706" w:type="dxa"/>
          </w:tcPr>
          <w:p w14:paraId="353BCBB5"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31-9093</w:t>
            </w:r>
          </w:p>
        </w:tc>
      </w:tr>
      <w:tr w:rsidR="00716DEE" w:rsidRPr="00E67A01" w14:paraId="7773B27C" w14:textId="77777777" w:rsidTr="00F1425D">
        <w:tc>
          <w:tcPr>
            <w:tcW w:w="737" w:type="dxa"/>
          </w:tcPr>
          <w:p w14:paraId="4CC3F8A6" w14:textId="77777777" w:rsidR="00716DEE" w:rsidRPr="00E67A01" w:rsidRDefault="00716DEE" w:rsidP="00F1425D">
            <w:pPr>
              <w:tabs>
                <w:tab w:val="left" w:pos="4030"/>
              </w:tabs>
              <w:spacing w:before="60"/>
              <w:rPr>
                <w:rFonts w:ascii="Arial" w:hAnsi="Arial" w:cs="Arial"/>
              </w:rPr>
            </w:pPr>
            <w:r w:rsidRPr="00E67A01">
              <w:rPr>
                <w:rFonts w:ascii="Arial" w:hAnsi="Arial" w:cs="Arial"/>
              </w:rPr>
              <w:t>B</w:t>
            </w:r>
          </w:p>
        </w:tc>
        <w:tc>
          <w:tcPr>
            <w:tcW w:w="1328" w:type="dxa"/>
          </w:tcPr>
          <w:p w14:paraId="1526E2C8" w14:textId="77777777" w:rsidR="00716DEE" w:rsidRPr="00E67A01" w:rsidRDefault="00716DEE" w:rsidP="00F1425D">
            <w:pPr>
              <w:rPr>
                <w:rFonts w:ascii="Arial" w:hAnsi="Arial" w:cs="Arial"/>
              </w:rPr>
            </w:pPr>
            <w:r w:rsidRPr="00E67A01">
              <w:rPr>
                <w:rFonts w:ascii="Arial" w:hAnsi="Arial" w:cs="Arial"/>
              </w:rPr>
              <w:t>STS0019</w:t>
            </w:r>
          </w:p>
          <w:p w14:paraId="0FD6CA68" w14:textId="77777777" w:rsidR="00716DEE" w:rsidRPr="00E67A01" w:rsidRDefault="00716DEE" w:rsidP="00F1425D">
            <w:pPr>
              <w:tabs>
                <w:tab w:val="left" w:pos="4030"/>
              </w:tabs>
              <w:spacing w:before="60"/>
              <w:rPr>
                <w:rFonts w:ascii="Arial" w:hAnsi="Arial" w:cs="Arial"/>
              </w:rPr>
            </w:pPr>
          </w:p>
        </w:tc>
        <w:tc>
          <w:tcPr>
            <w:tcW w:w="4777" w:type="dxa"/>
          </w:tcPr>
          <w:p w14:paraId="3E1FB0A7" w14:textId="77777777" w:rsidR="00716DEE" w:rsidRPr="00E67A01" w:rsidRDefault="00716DEE" w:rsidP="00F1425D">
            <w:pPr>
              <w:tabs>
                <w:tab w:val="left" w:pos="4030"/>
              </w:tabs>
              <w:spacing w:before="60"/>
              <w:rPr>
                <w:rFonts w:ascii="Arial" w:hAnsi="Arial" w:cs="Arial"/>
              </w:rPr>
            </w:pPr>
            <w:r w:rsidRPr="00E67A01">
              <w:rPr>
                <w:rFonts w:ascii="Arial" w:hAnsi="Arial" w:cs="Arial"/>
              </w:rPr>
              <w:t>Central Sterile Service Materials Management</w:t>
            </w:r>
          </w:p>
        </w:tc>
        <w:tc>
          <w:tcPr>
            <w:tcW w:w="1527" w:type="dxa"/>
          </w:tcPr>
          <w:p w14:paraId="60C8CB56"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150</w:t>
            </w:r>
          </w:p>
        </w:tc>
        <w:tc>
          <w:tcPr>
            <w:tcW w:w="1706" w:type="dxa"/>
          </w:tcPr>
          <w:p w14:paraId="122D85D3"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31-9093</w:t>
            </w:r>
          </w:p>
        </w:tc>
      </w:tr>
      <w:tr w:rsidR="00716DEE" w:rsidRPr="00E67A01" w14:paraId="6D0C7D80" w14:textId="77777777" w:rsidTr="00F1425D">
        <w:tc>
          <w:tcPr>
            <w:tcW w:w="737" w:type="dxa"/>
          </w:tcPr>
          <w:p w14:paraId="2C934026" w14:textId="77777777" w:rsidR="00716DEE" w:rsidRPr="00E67A01" w:rsidRDefault="00716DEE" w:rsidP="00F1425D">
            <w:pPr>
              <w:tabs>
                <w:tab w:val="left" w:pos="4030"/>
              </w:tabs>
              <w:spacing w:before="60"/>
              <w:rPr>
                <w:rFonts w:ascii="Arial" w:hAnsi="Arial" w:cs="Arial"/>
              </w:rPr>
            </w:pPr>
            <w:r w:rsidRPr="00E67A01">
              <w:rPr>
                <w:rFonts w:ascii="Arial" w:hAnsi="Arial" w:cs="Arial"/>
              </w:rPr>
              <w:t>C</w:t>
            </w:r>
          </w:p>
        </w:tc>
        <w:tc>
          <w:tcPr>
            <w:tcW w:w="1328" w:type="dxa"/>
          </w:tcPr>
          <w:p w14:paraId="2810CA72" w14:textId="77777777" w:rsidR="00716DEE" w:rsidRPr="00E67A01" w:rsidRDefault="00716DEE" w:rsidP="00F1425D">
            <w:pPr>
              <w:tabs>
                <w:tab w:val="left" w:pos="4030"/>
              </w:tabs>
              <w:spacing w:before="60"/>
              <w:rPr>
                <w:rFonts w:ascii="Arial" w:hAnsi="Arial" w:cs="Arial"/>
              </w:rPr>
            </w:pPr>
            <w:r w:rsidRPr="00E67A01">
              <w:rPr>
                <w:rFonts w:ascii="Arial" w:hAnsi="Arial" w:cs="Arial"/>
              </w:rPr>
              <w:t>STS0013</w:t>
            </w:r>
          </w:p>
        </w:tc>
        <w:tc>
          <w:tcPr>
            <w:tcW w:w="4777" w:type="dxa"/>
          </w:tcPr>
          <w:p w14:paraId="27334CAF" w14:textId="77777777" w:rsidR="00716DEE" w:rsidRPr="00E67A01" w:rsidRDefault="00716DEE" w:rsidP="00F1425D">
            <w:pPr>
              <w:tabs>
                <w:tab w:val="left" w:pos="4030"/>
              </w:tabs>
              <w:spacing w:before="60"/>
              <w:rPr>
                <w:rFonts w:ascii="Arial" w:hAnsi="Arial" w:cs="Arial"/>
              </w:rPr>
            </w:pPr>
            <w:r w:rsidRPr="00E67A01">
              <w:rPr>
                <w:rFonts w:ascii="Arial" w:hAnsi="Arial" w:cs="Arial"/>
              </w:rPr>
              <w:t>Central Sterile Processing Technician</w:t>
            </w:r>
          </w:p>
        </w:tc>
        <w:tc>
          <w:tcPr>
            <w:tcW w:w="1527" w:type="dxa"/>
          </w:tcPr>
          <w:p w14:paraId="7611A42C"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410</w:t>
            </w:r>
          </w:p>
        </w:tc>
        <w:tc>
          <w:tcPr>
            <w:tcW w:w="1706" w:type="dxa"/>
          </w:tcPr>
          <w:p w14:paraId="1DD41A95"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31-9093</w:t>
            </w:r>
          </w:p>
        </w:tc>
      </w:tr>
    </w:tbl>
    <w:p w14:paraId="13377A42" w14:textId="46281278" w:rsidR="00716DEE" w:rsidRPr="00E67A01" w:rsidRDefault="00716DEE" w:rsidP="00716DEE">
      <w:pPr>
        <w:pStyle w:val="BodyTextIndent"/>
        <w:ind w:left="0"/>
        <w:rPr>
          <w:b/>
        </w:rPr>
      </w:pPr>
      <w:r w:rsidRPr="00E67A01">
        <w:rPr>
          <w:b/>
          <w:bCs/>
        </w:rPr>
        <w:t>Course Sequence:</w:t>
      </w:r>
      <w:r w:rsidRPr="00E67A01">
        <w:t xml:space="preserve"> Courses must be successfully completed in the order shown below, according to school </w:t>
      </w:r>
      <w:r w:rsidR="003F77A8" w:rsidRPr="00E67A01">
        <w:t>policies.</w:t>
      </w:r>
    </w:p>
    <w:p w14:paraId="5259F909" w14:textId="77777777" w:rsidR="00716DEE" w:rsidRPr="00E67A01" w:rsidRDefault="00716DEE" w:rsidP="00716DEE">
      <w:pPr>
        <w:pStyle w:val="BodyTextIndent"/>
        <w:ind w:left="0"/>
        <w:jc w:val="center"/>
        <w:rPr>
          <w:b/>
        </w:rPr>
      </w:pPr>
    </w:p>
    <w:p w14:paraId="60B3BDE9" w14:textId="77777777" w:rsidR="00716DEE" w:rsidRPr="00E67A01" w:rsidRDefault="00716DEE" w:rsidP="00716DEE">
      <w:pPr>
        <w:jc w:val="both"/>
        <w:rPr>
          <w:rFonts w:ascii="Arial" w:hAnsi="Arial" w:cs="Arial"/>
          <w:bCs/>
          <w:iCs/>
        </w:rPr>
      </w:pPr>
      <w:r w:rsidRPr="00E67A01">
        <w:rPr>
          <w:rFonts w:ascii="Arial" w:hAnsi="Arial" w:cs="Arial"/>
          <w:b/>
          <w:bCs/>
        </w:rPr>
        <w:t>Licensure Information:</w:t>
      </w:r>
      <w:r w:rsidRPr="00E67A01">
        <w:rPr>
          <w:rFonts w:ascii="Arial" w:hAnsi="Arial" w:cs="Arial"/>
        </w:rPr>
        <w:t xml:space="preserve"> Graduates are eligible and highly encouraged to take the exam through the </w:t>
      </w:r>
      <w:r w:rsidRPr="00E67A01">
        <w:rPr>
          <w:rFonts w:ascii="Arial" w:hAnsi="Arial" w:cs="Arial"/>
          <w:bCs/>
          <w:iCs/>
        </w:rPr>
        <w:t>International Association of Hospital Central Service Materiel Management (IAHCSMM).</w:t>
      </w:r>
    </w:p>
    <w:p w14:paraId="6A898635" w14:textId="77777777" w:rsidR="00716DEE" w:rsidRPr="00E67A01" w:rsidRDefault="00716DEE" w:rsidP="00716DEE">
      <w:pPr>
        <w:pStyle w:val="BodyTextIndent"/>
        <w:ind w:left="0"/>
        <w:jc w:val="center"/>
        <w:rPr>
          <w:b/>
        </w:rPr>
      </w:pPr>
    </w:p>
    <w:p w14:paraId="38EE950B" w14:textId="77777777" w:rsidR="00716DEE" w:rsidRPr="00E67A01" w:rsidRDefault="00716DEE" w:rsidP="00716DEE">
      <w:pPr>
        <w:pStyle w:val="BodyTextIndent"/>
        <w:ind w:left="0"/>
        <w:jc w:val="both"/>
      </w:pPr>
      <w:r w:rsidRPr="00E67A01">
        <w:rPr>
          <w:b/>
          <w:bCs/>
        </w:rPr>
        <w:t>Career Information (SOC Codes):</w:t>
      </w:r>
      <w:r w:rsidRPr="00E67A01">
        <w:t xml:space="preserve"> </w:t>
      </w:r>
      <w:hyperlink r:id="rId61" w:history="1">
        <w:r w:rsidRPr="00E67A01">
          <w:rPr>
            <w:rStyle w:val="Hyperlink"/>
          </w:rPr>
          <w:t>http://www.onetonline.org/link/summary/31-9093</w:t>
        </w:r>
      </w:hyperlink>
    </w:p>
    <w:p w14:paraId="33D88F27" w14:textId="77777777" w:rsidR="00716DEE" w:rsidRPr="00E67A01" w:rsidRDefault="00716DEE" w:rsidP="00716DEE">
      <w:pPr>
        <w:pStyle w:val="BodyTextIndent"/>
        <w:ind w:left="0"/>
        <w:jc w:val="both"/>
        <w:rPr>
          <w:b/>
        </w:rPr>
      </w:pPr>
    </w:p>
    <w:p w14:paraId="15F8A1F0" w14:textId="77777777" w:rsidR="00716DEE" w:rsidRPr="00E67A01" w:rsidRDefault="00716DEE" w:rsidP="00716DEE">
      <w:pPr>
        <w:pStyle w:val="BodyTextIndent"/>
        <w:ind w:left="0"/>
        <w:jc w:val="center"/>
        <w:rPr>
          <w:b/>
        </w:rPr>
      </w:pPr>
    </w:p>
    <w:p w14:paraId="7E6934B3" w14:textId="77777777" w:rsidR="00716DEE" w:rsidRPr="00E67A01" w:rsidRDefault="00716DEE" w:rsidP="00716DEE">
      <w:pPr>
        <w:pStyle w:val="BodyTextIndent"/>
        <w:ind w:left="0"/>
        <w:jc w:val="center"/>
        <w:rPr>
          <w:b/>
        </w:rPr>
      </w:pPr>
    </w:p>
    <w:p w14:paraId="25179FEE" w14:textId="77777777" w:rsidR="00716DEE" w:rsidRPr="00E67A01" w:rsidRDefault="00716DEE" w:rsidP="00716DEE">
      <w:pPr>
        <w:pStyle w:val="BodyTextIndent"/>
        <w:ind w:left="0"/>
        <w:jc w:val="center"/>
        <w:rPr>
          <w:b/>
        </w:rPr>
      </w:pPr>
    </w:p>
    <w:p w14:paraId="165F2C54" w14:textId="77777777" w:rsidR="00716DEE" w:rsidRPr="00E67A01" w:rsidRDefault="00716DEE" w:rsidP="00716DEE">
      <w:pPr>
        <w:pStyle w:val="BodyTextIndent"/>
        <w:ind w:left="0"/>
        <w:jc w:val="center"/>
        <w:rPr>
          <w:b/>
        </w:rPr>
      </w:pPr>
      <w:r w:rsidRPr="00E67A01">
        <w:rPr>
          <w:b/>
        </w:rPr>
        <w:t>COURSE DESCRIPTIONS</w:t>
      </w:r>
    </w:p>
    <w:p w14:paraId="5C345533" w14:textId="77777777" w:rsidR="00716DEE" w:rsidRPr="00E67A01" w:rsidRDefault="00716DEE" w:rsidP="00716DEE">
      <w:pPr>
        <w:pStyle w:val="BodyTextIndent"/>
        <w:ind w:left="0"/>
      </w:pPr>
    </w:p>
    <w:p w14:paraId="5EB578B1" w14:textId="77777777" w:rsidR="00716DEE" w:rsidRPr="00E67A01" w:rsidRDefault="00716DEE" w:rsidP="00716DEE">
      <w:pPr>
        <w:pStyle w:val="BodyTextIndent"/>
        <w:ind w:left="0"/>
      </w:pPr>
    </w:p>
    <w:p w14:paraId="72E3FF1B" w14:textId="77777777" w:rsidR="00716DEE" w:rsidRPr="00E67A01" w:rsidRDefault="00716DEE" w:rsidP="00716DEE">
      <w:pPr>
        <w:rPr>
          <w:rFonts w:ascii="Arial" w:hAnsi="Arial" w:cs="Arial"/>
          <w:b/>
          <w:iCs/>
          <w:u w:val="single"/>
        </w:rPr>
      </w:pPr>
      <w:r w:rsidRPr="00E67A01">
        <w:rPr>
          <w:rFonts w:ascii="Arial" w:hAnsi="Arial" w:cs="Arial"/>
          <w:b/>
          <w:iCs/>
          <w:u w:val="single"/>
        </w:rPr>
        <w:t>COURSE #HSC 0003:  A BASIC HEALTHCARE WORKER - 90 HOURS</w:t>
      </w:r>
      <w:r w:rsidRPr="00E67A01">
        <w:rPr>
          <w:rFonts w:ascii="Arial" w:hAnsi="Arial" w:cs="Arial"/>
          <w:b/>
          <w:iCs/>
        </w:rPr>
        <w:t xml:space="preserve">                                                               </w:t>
      </w:r>
    </w:p>
    <w:p w14:paraId="2FBEA2B9" w14:textId="77777777" w:rsidR="00716DEE" w:rsidRPr="00E67A01" w:rsidRDefault="00716DEE" w:rsidP="00716DEE">
      <w:pPr>
        <w:jc w:val="both"/>
        <w:rPr>
          <w:rFonts w:ascii="Arial" w:hAnsi="Arial" w:cs="Arial"/>
          <w:b/>
          <w:iCs/>
        </w:rPr>
      </w:pPr>
    </w:p>
    <w:p w14:paraId="3F756D0C" w14:textId="77777777" w:rsidR="00716DEE" w:rsidRPr="00E67A01" w:rsidRDefault="00716DEE" w:rsidP="00716DEE">
      <w:pPr>
        <w:jc w:val="both"/>
        <w:rPr>
          <w:rFonts w:ascii="Arial" w:hAnsi="Arial" w:cs="Arial"/>
        </w:rPr>
      </w:pPr>
      <w:r w:rsidRPr="00E67A01">
        <w:rPr>
          <w:rFonts w:ascii="Arial" w:hAnsi="Arial" w:cs="Arial"/>
        </w:rPr>
        <w:t xml:space="preserve">Content includes basic components of health care delivery system, communication and math skills, professional ethics and legal practices, professional ethics and employability skills, safe work practice, information technology, money management concepts, medical terminology, disease and infection control, critical thinking skills and teamwork.  Two-year cards for CPR for Health Care Worker and First Aid and Certificates for Domestic Violence 2-hour and HIV/AIDS 1-hour certificates will also be completed.   </w:t>
      </w:r>
    </w:p>
    <w:p w14:paraId="16E53709" w14:textId="77777777" w:rsidR="00716DEE" w:rsidRPr="00E67A01" w:rsidRDefault="00716DEE" w:rsidP="00716DEE">
      <w:pPr>
        <w:rPr>
          <w:rFonts w:ascii="Arial" w:hAnsi="Arial" w:cs="Arial"/>
          <w:b/>
          <w:iCs/>
          <w:u w:val="single"/>
        </w:rPr>
      </w:pPr>
    </w:p>
    <w:p w14:paraId="727D074B" w14:textId="77777777" w:rsidR="00716DEE" w:rsidRPr="00E67A01" w:rsidRDefault="00716DEE" w:rsidP="00716DEE">
      <w:pPr>
        <w:rPr>
          <w:rFonts w:ascii="Arial" w:hAnsi="Arial" w:cs="Arial"/>
          <w:b/>
          <w:iCs/>
          <w:u w:val="single"/>
        </w:rPr>
      </w:pPr>
      <w:r w:rsidRPr="00E67A01">
        <w:rPr>
          <w:rFonts w:ascii="Arial" w:hAnsi="Arial" w:cs="Arial"/>
          <w:b/>
          <w:iCs/>
          <w:u w:val="single"/>
        </w:rPr>
        <w:t xml:space="preserve">COURSE #HSC 0003:  </w:t>
      </w:r>
      <w:r w:rsidRPr="00E67A01">
        <w:rPr>
          <w:rFonts w:ascii="Arial" w:hAnsi="Arial" w:cs="Arial"/>
          <w:b/>
          <w:iCs/>
          <w:caps/>
          <w:u w:val="single"/>
        </w:rPr>
        <w:t xml:space="preserve">Central Sterile Service Materials Management - </w:t>
      </w:r>
      <w:r w:rsidRPr="00E67A01">
        <w:rPr>
          <w:rFonts w:ascii="Arial" w:hAnsi="Arial" w:cs="Arial"/>
          <w:b/>
          <w:iCs/>
          <w:u w:val="single"/>
        </w:rPr>
        <w:t>150 HOURS</w:t>
      </w:r>
      <w:r w:rsidRPr="00E67A01">
        <w:rPr>
          <w:rFonts w:ascii="Arial" w:hAnsi="Arial" w:cs="Arial"/>
          <w:b/>
          <w:iCs/>
        </w:rPr>
        <w:t xml:space="preserve">                                             </w:t>
      </w:r>
    </w:p>
    <w:p w14:paraId="418DBCD6" w14:textId="77777777" w:rsidR="00716DEE" w:rsidRPr="00E67A01" w:rsidRDefault="00716DEE" w:rsidP="00716DEE">
      <w:pPr>
        <w:jc w:val="both"/>
        <w:rPr>
          <w:rFonts w:ascii="Arial" w:hAnsi="Arial" w:cs="Arial"/>
          <w:iCs/>
        </w:rPr>
      </w:pPr>
    </w:p>
    <w:p w14:paraId="7592297E" w14:textId="77777777" w:rsidR="00716DEE" w:rsidRPr="00E67A01" w:rsidRDefault="00716DEE" w:rsidP="00716DEE">
      <w:pPr>
        <w:jc w:val="both"/>
        <w:rPr>
          <w:rFonts w:ascii="Arial" w:hAnsi="Arial" w:cs="Arial"/>
          <w:iCs/>
        </w:rPr>
      </w:pPr>
      <w:r w:rsidRPr="00E67A01">
        <w:rPr>
          <w:rFonts w:ascii="Arial" w:hAnsi="Arial" w:cs="Arial"/>
          <w:iCs/>
        </w:rPr>
        <w:t>Content includes supply distribution systems and the principles of inventory control, methods of inventory control, the process of stock rotation; uses of sterility maintenance cover procedures for tracking the use of medical/surgical supplies, patient care equipment and specialty carts, methods of case cart preparation, the procedures for documenting supply and equipment charges, use of tamper evident seals, methods of reprocessing, process of recall for medical/surgical supplies.</w:t>
      </w:r>
    </w:p>
    <w:p w14:paraId="034EB91E" w14:textId="77777777" w:rsidR="00716DEE" w:rsidRPr="00E67A01" w:rsidRDefault="00716DEE" w:rsidP="00716DEE">
      <w:pPr>
        <w:jc w:val="both"/>
        <w:rPr>
          <w:rFonts w:ascii="Arial" w:hAnsi="Arial" w:cs="Arial"/>
          <w:iCs/>
        </w:rPr>
      </w:pPr>
    </w:p>
    <w:p w14:paraId="7E206E90" w14:textId="77777777" w:rsidR="00716DEE" w:rsidRPr="00E67A01" w:rsidRDefault="00716DEE" w:rsidP="00716DEE">
      <w:pPr>
        <w:ind w:firstLine="720"/>
        <w:rPr>
          <w:rFonts w:ascii="Arial" w:hAnsi="Arial" w:cs="Arial"/>
        </w:rPr>
      </w:pPr>
      <w:r w:rsidRPr="00E67A01">
        <w:rPr>
          <w:rFonts w:ascii="Arial" w:hAnsi="Arial" w:cs="Arial"/>
        </w:rPr>
        <w:t>Intro to Central Sterile Processing – 10 hours</w:t>
      </w:r>
    </w:p>
    <w:p w14:paraId="3D3E9322" w14:textId="77777777" w:rsidR="00716DEE" w:rsidRPr="00E67A01" w:rsidRDefault="00716DEE" w:rsidP="00716DEE">
      <w:pPr>
        <w:rPr>
          <w:rFonts w:ascii="Arial" w:hAnsi="Arial" w:cs="Arial"/>
        </w:rPr>
      </w:pPr>
      <w:r w:rsidRPr="00E67A01">
        <w:rPr>
          <w:rFonts w:ascii="Arial" w:hAnsi="Arial" w:cs="Arial"/>
        </w:rPr>
        <w:tab/>
        <w:t>Basic Human Anatomy – 15 hours</w:t>
      </w:r>
    </w:p>
    <w:p w14:paraId="249F63D5" w14:textId="77777777" w:rsidR="00716DEE" w:rsidRPr="00E67A01" w:rsidRDefault="00716DEE" w:rsidP="00716DEE">
      <w:pPr>
        <w:rPr>
          <w:rFonts w:ascii="Arial" w:hAnsi="Arial" w:cs="Arial"/>
        </w:rPr>
      </w:pPr>
      <w:r w:rsidRPr="00E67A01">
        <w:rPr>
          <w:rFonts w:ascii="Arial" w:hAnsi="Arial" w:cs="Arial"/>
        </w:rPr>
        <w:tab/>
        <w:t>Microbiology – 10 hours</w:t>
      </w:r>
    </w:p>
    <w:p w14:paraId="11C5AC1D" w14:textId="77777777" w:rsidR="00716DEE" w:rsidRPr="00E67A01" w:rsidRDefault="00716DEE" w:rsidP="00716DEE">
      <w:pPr>
        <w:rPr>
          <w:rFonts w:ascii="Arial" w:hAnsi="Arial" w:cs="Arial"/>
        </w:rPr>
      </w:pPr>
      <w:r w:rsidRPr="00E67A01">
        <w:rPr>
          <w:rFonts w:ascii="Arial" w:hAnsi="Arial" w:cs="Arial"/>
        </w:rPr>
        <w:tab/>
        <w:t>Infection Control – 15 hours</w:t>
      </w:r>
    </w:p>
    <w:p w14:paraId="67687DD2" w14:textId="77777777" w:rsidR="00716DEE" w:rsidRPr="00E67A01" w:rsidRDefault="00716DEE" w:rsidP="00716DEE">
      <w:pPr>
        <w:rPr>
          <w:rFonts w:ascii="Arial" w:hAnsi="Arial" w:cs="Arial"/>
        </w:rPr>
      </w:pPr>
      <w:r w:rsidRPr="00E67A01">
        <w:rPr>
          <w:rFonts w:ascii="Arial" w:hAnsi="Arial" w:cs="Arial"/>
        </w:rPr>
        <w:tab/>
        <w:t>Central Sterile Processing Procedures – 50 hours</w:t>
      </w:r>
    </w:p>
    <w:p w14:paraId="2EAFBE5A" w14:textId="77777777" w:rsidR="00716DEE" w:rsidRPr="00E67A01" w:rsidRDefault="00716DEE" w:rsidP="00716DEE">
      <w:pPr>
        <w:rPr>
          <w:rFonts w:ascii="Arial" w:hAnsi="Arial" w:cs="Arial"/>
        </w:rPr>
      </w:pPr>
      <w:r w:rsidRPr="00E67A01">
        <w:rPr>
          <w:rFonts w:ascii="Arial" w:hAnsi="Arial" w:cs="Arial"/>
        </w:rPr>
        <w:tab/>
        <w:t>Assembly and Packaging – 50 hours</w:t>
      </w:r>
    </w:p>
    <w:p w14:paraId="27264D1A" w14:textId="77777777" w:rsidR="00716DEE" w:rsidRPr="00E67A01" w:rsidRDefault="00716DEE" w:rsidP="00716DEE">
      <w:pPr>
        <w:jc w:val="both"/>
        <w:rPr>
          <w:rFonts w:ascii="Arial" w:hAnsi="Arial" w:cs="Arial"/>
          <w:iCs/>
        </w:rPr>
      </w:pPr>
    </w:p>
    <w:p w14:paraId="0368A016" w14:textId="77777777" w:rsidR="00716DEE" w:rsidRPr="00E67A01" w:rsidRDefault="00716DEE" w:rsidP="00716DEE">
      <w:pPr>
        <w:rPr>
          <w:rFonts w:ascii="Arial" w:hAnsi="Arial" w:cs="Arial"/>
          <w:b/>
          <w:iCs/>
          <w:u w:val="single"/>
        </w:rPr>
      </w:pPr>
      <w:r w:rsidRPr="00E67A01">
        <w:rPr>
          <w:rFonts w:ascii="Arial" w:hAnsi="Arial" w:cs="Arial"/>
          <w:b/>
          <w:iCs/>
          <w:u w:val="single"/>
        </w:rPr>
        <w:t xml:space="preserve">COURSE #HSC 0003:  </w:t>
      </w:r>
      <w:r w:rsidRPr="00E67A01">
        <w:rPr>
          <w:rFonts w:ascii="Arial" w:hAnsi="Arial" w:cs="Arial"/>
          <w:b/>
          <w:iCs/>
          <w:caps/>
          <w:u w:val="single"/>
        </w:rPr>
        <w:t>Central Sterile Processing Technician</w:t>
      </w:r>
      <w:r w:rsidRPr="00E67A01">
        <w:rPr>
          <w:rFonts w:ascii="Arial" w:hAnsi="Arial" w:cs="Arial"/>
          <w:b/>
          <w:iCs/>
          <w:u w:val="single"/>
        </w:rPr>
        <w:t xml:space="preserve"> - 410 HOURS                                                  </w:t>
      </w:r>
    </w:p>
    <w:p w14:paraId="5FD223F6" w14:textId="77777777" w:rsidR="00716DEE" w:rsidRPr="00E67A01" w:rsidRDefault="00716DEE" w:rsidP="00716DEE">
      <w:pPr>
        <w:jc w:val="both"/>
        <w:rPr>
          <w:rFonts w:ascii="Arial" w:hAnsi="Arial" w:cs="Arial"/>
          <w:b/>
          <w:iCs/>
        </w:rPr>
      </w:pPr>
    </w:p>
    <w:p w14:paraId="1BBA8882" w14:textId="77777777" w:rsidR="00716DEE" w:rsidRPr="00E67A01" w:rsidRDefault="00716DEE" w:rsidP="00716DEE">
      <w:pPr>
        <w:jc w:val="both"/>
        <w:rPr>
          <w:rFonts w:ascii="Arial" w:hAnsi="Arial" w:cs="Arial"/>
          <w:iCs/>
        </w:rPr>
      </w:pPr>
      <w:r w:rsidRPr="00E67A01">
        <w:rPr>
          <w:rFonts w:ascii="Arial" w:hAnsi="Arial" w:cs="Arial"/>
          <w:iCs/>
        </w:rPr>
        <w:t xml:space="preserve">Content includes the following skills competencies:  locate, comprehend and evaluate key elements of oral and written information; present information formally and informally for specific purposes and audiences; employ critical thinking skills independently and in teams to solve problems and make decisions; employ interpersonal skills to resolve conflicts; identify and document workplace performance goals and monitor progress toward those goals; conduct technical research to gather information necessary for decision-making; describe the roles within teams, work units, departments, organizations, inter-organizational systems, and the larger environment; demonstrate leadership and teamwork skills needed to accomplish team goals and objectives; identify relevant federal, state, and local guidelines, standards and regulations; demonstrate the function and workflow of the sterile processing department; recognize basic principles of microbiology; interpret and apply medical terminology and anatomical terms as they relate to equipment and supplies issued by central sterile service personnel; recognize how </w:t>
      </w:r>
      <w:r w:rsidRPr="00E67A01">
        <w:rPr>
          <w:rFonts w:ascii="Arial" w:hAnsi="Arial" w:cs="Arial"/>
          <w:iCs/>
        </w:rPr>
        <w:lastRenderedPageBreak/>
        <w:t>central sterile service is involved in controlling infections is hospitals; describe nosocomial infections; describe how employees are protected under OSHA.</w:t>
      </w:r>
    </w:p>
    <w:p w14:paraId="5E13AB88" w14:textId="77777777" w:rsidR="00716DEE" w:rsidRPr="00E67A01" w:rsidRDefault="00716DEE" w:rsidP="00716DEE">
      <w:pPr>
        <w:jc w:val="both"/>
        <w:rPr>
          <w:rFonts w:ascii="Arial" w:hAnsi="Arial" w:cs="Arial"/>
          <w:iCs/>
        </w:rPr>
      </w:pPr>
    </w:p>
    <w:p w14:paraId="33A8651C" w14:textId="77777777" w:rsidR="00716DEE" w:rsidRPr="00E67A01" w:rsidRDefault="00716DEE" w:rsidP="00716DEE">
      <w:pPr>
        <w:ind w:left="720"/>
        <w:rPr>
          <w:rFonts w:ascii="Arial" w:hAnsi="Arial" w:cs="Arial"/>
        </w:rPr>
      </w:pPr>
      <w:r w:rsidRPr="00E67A01">
        <w:rPr>
          <w:rFonts w:ascii="Arial" w:hAnsi="Arial" w:cs="Arial"/>
        </w:rPr>
        <w:t>CSP Clinical 1 – 110 hours</w:t>
      </w:r>
      <w:r w:rsidRPr="00E67A01">
        <w:rPr>
          <w:rFonts w:ascii="Arial" w:hAnsi="Arial" w:cs="Arial"/>
        </w:rPr>
        <w:tab/>
      </w:r>
      <w:r w:rsidRPr="00E67A01">
        <w:rPr>
          <w:rFonts w:ascii="Arial" w:hAnsi="Arial" w:cs="Arial"/>
        </w:rPr>
        <w:tab/>
      </w:r>
      <w:r w:rsidRPr="00E67A01">
        <w:rPr>
          <w:rFonts w:ascii="Arial" w:hAnsi="Arial" w:cs="Arial"/>
        </w:rPr>
        <w:tab/>
        <w:t>CSP Clinical 3 – 100 hours</w:t>
      </w:r>
    </w:p>
    <w:p w14:paraId="5E3BC1CE" w14:textId="77777777" w:rsidR="00716DEE" w:rsidRPr="00E67A01" w:rsidRDefault="00716DEE" w:rsidP="00716DEE">
      <w:pPr>
        <w:ind w:left="720"/>
        <w:rPr>
          <w:rFonts w:ascii="Arial" w:hAnsi="Arial" w:cs="Arial"/>
        </w:rPr>
      </w:pPr>
      <w:r w:rsidRPr="00E67A01">
        <w:rPr>
          <w:rFonts w:ascii="Arial" w:hAnsi="Arial" w:cs="Arial"/>
        </w:rPr>
        <w:t>CSP Clinical 2 – 100 hours</w:t>
      </w:r>
      <w:r w:rsidRPr="00E67A01">
        <w:rPr>
          <w:rFonts w:ascii="Arial" w:hAnsi="Arial" w:cs="Arial"/>
        </w:rPr>
        <w:tab/>
      </w:r>
      <w:r w:rsidRPr="00E67A01">
        <w:rPr>
          <w:rFonts w:ascii="Arial" w:hAnsi="Arial" w:cs="Arial"/>
        </w:rPr>
        <w:tab/>
      </w:r>
      <w:r w:rsidRPr="00E67A01">
        <w:rPr>
          <w:rFonts w:ascii="Arial" w:hAnsi="Arial" w:cs="Arial"/>
        </w:rPr>
        <w:tab/>
        <w:t>CSP Clinical 4 – 100 hours</w:t>
      </w:r>
    </w:p>
    <w:p w14:paraId="3586E57C" w14:textId="77777777" w:rsidR="00716DEE" w:rsidRPr="00E67A01" w:rsidRDefault="00716DEE" w:rsidP="00716DEE">
      <w:pPr>
        <w:ind w:left="720"/>
        <w:rPr>
          <w:rFonts w:ascii="Arial" w:hAnsi="Arial" w:cs="Arial"/>
        </w:rPr>
      </w:pPr>
    </w:p>
    <w:p w14:paraId="131EA43C" w14:textId="77777777" w:rsidR="00716DEE" w:rsidRPr="00E67A01" w:rsidRDefault="00716DEE" w:rsidP="00716DEE">
      <w:pPr>
        <w:ind w:left="720"/>
        <w:rPr>
          <w:rFonts w:ascii="Arial" w:hAnsi="Arial" w:cs="Arial"/>
        </w:rPr>
      </w:pPr>
    </w:p>
    <w:p w14:paraId="198F51A3" w14:textId="77777777" w:rsidR="00716DEE" w:rsidRPr="00E67A01" w:rsidRDefault="00716DEE" w:rsidP="00716DEE">
      <w:pPr>
        <w:ind w:left="720"/>
        <w:rPr>
          <w:rFonts w:ascii="Arial" w:hAnsi="Arial" w:cs="Arial"/>
        </w:rPr>
      </w:pPr>
    </w:p>
    <w:p w14:paraId="2A3BAAC4" w14:textId="77777777" w:rsidR="00716DEE" w:rsidRPr="00E67A01" w:rsidRDefault="00716DEE" w:rsidP="00716DEE">
      <w:pPr>
        <w:ind w:left="720"/>
        <w:rPr>
          <w:rFonts w:ascii="Arial" w:hAnsi="Arial" w:cs="Arial"/>
        </w:rPr>
      </w:pPr>
    </w:p>
    <w:p w14:paraId="4E12DECB" w14:textId="77777777" w:rsidR="00716DEE" w:rsidRPr="00E67A01" w:rsidRDefault="00716DEE" w:rsidP="00716DEE">
      <w:pPr>
        <w:ind w:left="720"/>
        <w:rPr>
          <w:rFonts w:ascii="Arial" w:hAnsi="Arial" w:cs="Arial"/>
        </w:rPr>
      </w:pPr>
    </w:p>
    <w:p w14:paraId="44F9F76C" w14:textId="77777777" w:rsidR="00716DEE" w:rsidRPr="00E67A01" w:rsidRDefault="00716DEE" w:rsidP="00716DEE">
      <w:pPr>
        <w:ind w:left="720"/>
        <w:rPr>
          <w:rFonts w:ascii="Arial" w:hAnsi="Arial" w:cs="Arial"/>
        </w:rPr>
      </w:pPr>
    </w:p>
    <w:p w14:paraId="4495D6BB" w14:textId="77777777" w:rsidR="00716DEE" w:rsidRPr="00E67A01" w:rsidRDefault="00716DEE" w:rsidP="00716DEE">
      <w:pPr>
        <w:jc w:val="center"/>
        <w:rPr>
          <w:rFonts w:ascii="Arial" w:hAnsi="Arial" w:cs="Arial"/>
          <w:color w:val="000000"/>
          <w:shd w:val="clear" w:color="auto" w:fill="F9F9FF"/>
        </w:rPr>
      </w:pPr>
    </w:p>
    <w:p w14:paraId="435B9E5F" w14:textId="77777777" w:rsidR="00716DEE" w:rsidRPr="00E67A01" w:rsidRDefault="00716DEE" w:rsidP="00716DEE">
      <w:pPr>
        <w:jc w:val="center"/>
        <w:rPr>
          <w:rFonts w:ascii="Arial" w:hAnsi="Arial" w:cs="Arial"/>
          <w:b/>
        </w:rPr>
      </w:pPr>
      <w:r w:rsidRPr="00E67A01">
        <w:rPr>
          <w:rFonts w:ascii="Arial" w:hAnsi="Arial" w:cs="Arial"/>
          <w:b/>
        </w:rPr>
        <w:t>DIESEL SYSTEM TECHNICIAN I</w:t>
      </w:r>
    </w:p>
    <w:p w14:paraId="2CD78592" w14:textId="77777777" w:rsidR="00716DEE" w:rsidRPr="00E67A01" w:rsidRDefault="00716DEE" w:rsidP="00716DEE">
      <w:pPr>
        <w:jc w:val="center"/>
        <w:rPr>
          <w:rFonts w:ascii="Verdana" w:hAnsi="Verdana"/>
          <w:color w:val="000000"/>
          <w:shd w:val="clear" w:color="auto" w:fill="F9F9FF"/>
        </w:rPr>
      </w:pPr>
    </w:p>
    <w:p w14:paraId="632BEA75" w14:textId="77777777" w:rsidR="00716DEE" w:rsidRPr="00E67A01" w:rsidRDefault="00716DEE" w:rsidP="00716DEE">
      <w:pPr>
        <w:jc w:val="center"/>
        <w:rPr>
          <w:rFonts w:ascii="Verdana" w:hAnsi="Verdana"/>
          <w:color w:val="000000"/>
          <w:shd w:val="clear" w:color="auto" w:fill="F9F9FF"/>
        </w:rPr>
      </w:pPr>
    </w:p>
    <w:tbl>
      <w:tblPr>
        <w:tblStyle w:val="TableGrid"/>
        <w:tblW w:w="0" w:type="auto"/>
        <w:tblLook w:val="04A0" w:firstRow="1" w:lastRow="0" w:firstColumn="1" w:lastColumn="0" w:noHBand="0" w:noVBand="1"/>
      </w:tblPr>
      <w:tblGrid>
        <w:gridCol w:w="3116"/>
        <w:gridCol w:w="3117"/>
        <w:gridCol w:w="3117"/>
      </w:tblGrid>
      <w:tr w:rsidR="00716DEE" w:rsidRPr="00E67A01" w14:paraId="487A51D1" w14:textId="77777777" w:rsidTr="00F1425D">
        <w:trPr>
          <w:trHeight w:val="305"/>
        </w:trPr>
        <w:tc>
          <w:tcPr>
            <w:tcW w:w="3116" w:type="dxa"/>
            <w:shd w:val="clear" w:color="auto" w:fill="D9D9D9" w:themeFill="background1" w:themeFillShade="D9"/>
          </w:tcPr>
          <w:p w14:paraId="26CE8217" w14:textId="77777777" w:rsidR="00716DEE" w:rsidRPr="00E67A01" w:rsidRDefault="00716DEE" w:rsidP="00F1425D">
            <w:pPr>
              <w:jc w:val="center"/>
              <w:rPr>
                <w:rFonts w:ascii="Arial" w:hAnsi="Arial" w:cs="Arial"/>
                <w:b/>
                <w:bCs/>
                <w:color w:val="000000"/>
                <w:shd w:val="clear" w:color="auto" w:fill="F9F9FF"/>
              </w:rPr>
            </w:pPr>
            <w:r w:rsidRPr="00E67A01">
              <w:rPr>
                <w:rFonts w:ascii="Arial" w:hAnsi="Arial" w:cs="Arial"/>
                <w:b/>
                <w:bCs/>
                <w:color w:val="000000"/>
                <w:shd w:val="clear" w:color="auto" w:fill="F9F9FF"/>
              </w:rPr>
              <w:t>Program Length</w:t>
            </w:r>
          </w:p>
        </w:tc>
        <w:tc>
          <w:tcPr>
            <w:tcW w:w="3117" w:type="dxa"/>
            <w:shd w:val="clear" w:color="auto" w:fill="D9D9D9" w:themeFill="background1" w:themeFillShade="D9"/>
          </w:tcPr>
          <w:p w14:paraId="5B61824C" w14:textId="77777777" w:rsidR="00716DEE" w:rsidRPr="00E67A01" w:rsidRDefault="00716DEE" w:rsidP="00F1425D">
            <w:pPr>
              <w:jc w:val="center"/>
              <w:rPr>
                <w:rFonts w:ascii="Arial" w:hAnsi="Arial" w:cs="Arial"/>
                <w:b/>
                <w:bCs/>
                <w:color w:val="000000"/>
                <w:shd w:val="clear" w:color="auto" w:fill="F9F9FF"/>
              </w:rPr>
            </w:pPr>
            <w:r w:rsidRPr="00E67A01">
              <w:rPr>
                <w:rFonts w:ascii="Arial" w:hAnsi="Arial" w:cs="Arial"/>
                <w:b/>
                <w:bCs/>
                <w:color w:val="000000"/>
                <w:shd w:val="clear" w:color="auto" w:fill="F9F9FF"/>
              </w:rPr>
              <w:t>State Program Number</w:t>
            </w:r>
          </w:p>
        </w:tc>
        <w:tc>
          <w:tcPr>
            <w:tcW w:w="3117" w:type="dxa"/>
            <w:shd w:val="clear" w:color="auto" w:fill="D9D9D9" w:themeFill="background1" w:themeFillShade="D9"/>
          </w:tcPr>
          <w:p w14:paraId="46D08490" w14:textId="77777777" w:rsidR="00716DEE" w:rsidRPr="00E67A01" w:rsidRDefault="00716DEE" w:rsidP="00F1425D">
            <w:pPr>
              <w:jc w:val="center"/>
              <w:rPr>
                <w:rFonts w:ascii="Arial" w:hAnsi="Arial" w:cs="Arial"/>
                <w:b/>
                <w:bCs/>
                <w:color w:val="000000"/>
                <w:shd w:val="clear" w:color="auto" w:fill="F9F9FF"/>
              </w:rPr>
            </w:pPr>
            <w:r w:rsidRPr="00E67A01">
              <w:rPr>
                <w:rFonts w:ascii="Arial" w:hAnsi="Arial" w:cs="Arial"/>
                <w:b/>
                <w:bCs/>
                <w:color w:val="000000"/>
                <w:shd w:val="clear" w:color="auto" w:fill="F9F9FF"/>
              </w:rPr>
              <w:t>CIP Code</w:t>
            </w:r>
          </w:p>
        </w:tc>
      </w:tr>
      <w:tr w:rsidR="00716DEE" w:rsidRPr="00E67A01" w14:paraId="6524BB18" w14:textId="77777777" w:rsidTr="00F1425D">
        <w:trPr>
          <w:trHeight w:val="377"/>
        </w:trPr>
        <w:tc>
          <w:tcPr>
            <w:tcW w:w="3116" w:type="dxa"/>
          </w:tcPr>
          <w:p w14:paraId="17A1A009" w14:textId="77777777" w:rsidR="00716DEE" w:rsidRPr="00E67A01" w:rsidRDefault="00716DEE" w:rsidP="00F1425D">
            <w:pPr>
              <w:jc w:val="center"/>
              <w:rPr>
                <w:rFonts w:ascii="Arial" w:hAnsi="Arial" w:cs="Arial"/>
                <w:color w:val="000000"/>
                <w:shd w:val="clear" w:color="auto" w:fill="F9F9FF"/>
              </w:rPr>
            </w:pPr>
            <w:r w:rsidRPr="00E67A01">
              <w:rPr>
                <w:rFonts w:ascii="Arial" w:hAnsi="Arial" w:cs="Arial"/>
                <w:color w:val="000000"/>
                <w:shd w:val="clear" w:color="auto" w:fill="F9F9FF"/>
              </w:rPr>
              <w:t>1050 clock hours</w:t>
            </w:r>
          </w:p>
        </w:tc>
        <w:tc>
          <w:tcPr>
            <w:tcW w:w="3117" w:type="dxa"/>
          </w:tcPr>
          <w:p w14:paraId="2E853C55" w14:textId="77777777" w:rsidR="00716DEE" w:rsidRPr="00E67A01" w:rsidRDefault="00716DEE" w:rsidP="00F1425D">
            <w:pPr>
              <w:jc w:val="center"/>
              <w:rPr>
                <w:rFonts w:ascii="Arial" w:hAnsi="Arial" w:cs="Arial"/>
                <w:color w:val="000000"/>
                <w:shd w:val="clear" w:color="auto" w:fill="F9F9FF"/>
              </w:rPr>
            </w:pPr>
            <w:r w:rsidRPr="00E67A01">
              <w:rPr>
                <w:rFonts w:ascii="Arial" w:hAnsi="Arial" w:cs="Arial"/>
                <w:color w:val="000000"/>
                <w:shd w:val="clear" w:color="auto" w:fill="F9F9FF"/>
              </w:rPr>
              <w:t>T650100</w:t>
            </w:r>
          </w:p>
        </w:tc>
        <w:tc>
          <w:tcPr>
            <w:tcW w:w="3117" w:type="dxa"/>
          </w:tcPr>
          <w:p w14:paraId="48685229" w14:textId="77777777" w:rsidR="00716DEE" w:rsidRPr="00E67A01" w:rsidRDefault="00716DEE" w:rsidP="00F1425D">
            <w:pPr>
              <w:jc w:val="center"/>
              <w:rPr>
                <w:rFonts w:ascii="Arial" w:hAnsi="Arial" w:cs="Arial"/>
                <w:color w:val="000000"/>
                <w:shd w:val="clear" w:color="auto" w:fill="F9F9FF"/>
              </w:rPr>
            </w:pPr>
            <w:r w:rsidRPr="00E67A01">
              <w:rPr>
                <w:rFonts w:cs="Arial"/>
              </w:rPr>
              <w:t>0647061305</w:t>
            </w:r>
          </w:p>
        </w:tc>
      </w:tr>
    </w:tbl>
    <w:p w14:paraId="4D2A7D81" w14:textId="77777777" w:rsidR="00716DEE" w:rsidRPr="00E67A01" w:rsidRDefault="00716DEE" w:rsidP="00716DEE">
      <w:pPr>
        <w:jc w:val="center"/>
        <w:rPr>
          <w:rFonts w:ascii="Verdana" w:hAnsi="Verdana"/>
          <w:color w:val="000000"/>
          <w:shd w:val="clear" w:color="auto" w:fill="F9F9FF"/>
        </w:rPr>
      </w:pPr>
    </w:p>
    <w:p w14:paraId="721DAC61" w14:textId="77777777" w:rsidR="00716DEE" w:rsidRPr="00E67A01" w:rsidRDefault="00716DEE" w:rsidP="00716DEE">
      <w:pPr>
        <w:jc w:val="center"/>
        <w:rPr>
          <w:rFonts w:ascii="Verdana" w:hAnsi="Verdana"/>
          <w:color w:val="000000"/>
          <w:shd w:val="clear" w:color="auto" w:fill="F9F9FF"/>
        </w:rPr>
      </w:pPr>
    </w:p>
    <w:p w14:paraId="776B025E" w14:textId="77777777" w:rsidR="00716DEE" w:rsidRPr="00E67A01" w:rsidRDefault="00716DEE" w:rsidP="00716DEE">
      <w:pPr>
        <w:jc w:val="center"/>
        <w:rPr>
          <w:rFonts w:ascii="Verdana" w:hAnsi="Verdana"/>
          <w:color w:val="000000"/>
          <w:shd w:val="clear" w:color="auto" w:fill="F9F9FF"/>
        </w:rPr>
      </w:pPr>
    </w:p>
    <w:p w14:paraId="5F46B72C" w14:textId="77777777" w:rsidR="00716DEE" w:rsidRPr="00E67A01" w:rsidRDefault="00716DEE" w:rsidP="00716DEE">
      <w:pPr>
        <w:rPr>
          <w:rFonts w:ascii="Arial" w:hAnsi="Arial" w:cs="Arial"/>
          <w:b/>
          <w:bCs/>
        </w:rPr>
      </w:pPr>
      <w:r w:rsidRPr="00E67A01">
        <w:rPr>
          <w:rFonts w:ascii="Arial" w:hAnsi="Arial" w:cs="Arial"/>
          <w:b/>
          <w:bCs/>
        </w:rPr>
        <w:t>FLDOE State Curriculum Framework:</w:t>
      </w:r>
    </w:p>
    <w:p w14:paraId="36EE09E5" w14:textId="77777777" w:rsidR="00716DEE" w:rsidRPr="00E67A01" w:rsidRDefault="00000000" w:rsidP="00716DEE">
      <w:pPr>
        <w:rPr>
          <w:rFonts w:ascii="Arial" w:hAnsi="Arial" w:cs="Arial"/>
          <w:color w:val="000000"/>
          <w:shd w:val="clear" w:color="auto" w:fill="F9F9FF"/>
        </w:rPr>
      </w:pPr>
      <w:hyperlink r:id="rId62" w:history="1">
        <w:r w:rsidR="00716DEE" w:rsidRPr="00E67A01">
          <w:rPr>
            <w:rStyle w:val="Hyperlink"/>
            <w:rFonts w:ascii="Arial" w:hAnsi="Arial" w:cs="Arial"/>
            <w:shd w:val="clear" w:color="auto" w:fill="F9F9FF"/>
          </w:rPr>
          <w:t>http://www.fldoe.org/academics/career-adult-edu/career-tech-edu/curriuclum-frameworks/2021-22-frameworks/dieselsystemstechnician1.stml</w:t>
        </w:r>
      </w:hyperlink>
    </w:p>
    <w:p w14:paraId="64FE7A25" w14:textId="77777777" w:rsidR="00716DEE" w:rsidRPr="00E67A01" w:rsidRDefault="00716DEE" w:rsidP="00716DEE">
      <w:pPr>
        <w:rPr>
          <w:rFonts w:ascii="Arial" w:hAnsi="Arial" w:cs="Arial"/>
          <w:color w:val="000000"/>
          <w:shd w:val="clear" w:color="auto" w:fill="F9F9FF"/>
        </w:rPr>
      </w:pPr>
      <w:r w:rsidRPr="00E67A01">
        <w:rPr>
          <w:rFonts w:ascii="Arial" w:hAnsi="Arial" w:cs="Arial"/>
          <w:color w:val="000000"/>
          <w:shd w:val="clear" w:color="auto" w:fill="F9F9FF"/>
        </w:rPr>
        <w:t>Link: Diesel Technician I (T650100)</w:t>
      </w:r>
    </w:p>
    <w:p w14:paraId="11A0C31F" w14:textId="77777777" w:rsidR="00716DEE" w:rsidRPr="00E67A01" w:rsidRDefault="00716DEE" w:rsidP="00716DEE">
      <w:pPr>
        <w:rPr>
          <w:rFonts w:ascii="Arial" w:hAnsi="Arial" w:cs="Arial"/>
          <w:color w:val="000000"/>
          <w:shd w:val="clear" w:color="auto" w:fill="F9F9FF"/>
        </w:rPr>
      </w:pPr>
    </w:p>
    <w:p w14:paraId="5F6A4265" w14:textId="77777777" w:rsidR="00716DEE" w:rsidRPr="00E67A01" w:rsidRDefault="00716DEE" w:rsidP="00716DEE">
      <w:pPr>
        <w:jc w:val="both"/>
        <w:rPr>
          <w:rFonts w:ascii="Arial" w:hAnsi="Arial" w:cs="Arial"/>
        </w:rPr>
      </w:pPr>
      <w:r w:rsidRPr="00E67A01">
        <w:rPr>
          <w:rFonts w:ascii="Arial" w:hAnsi="Arial" w:cs="Arial"/>
          <w:b/>
          <w:bCs/>
        </w:rPr>
        <w:t>Program Information:</w:t>
      </w:r>
      <w:r w:rsidRPr="00E67A01">
        <w:rPr>
          <w:rFonts w:ascii="Arial" w:hAnsi="Arial" w:cs="Arial"/>
        </w:rPr>
        <w:t xml:space="preserve"> The program is 1050 clock hours. This program is taught in English, in a traditional classroom/shop setting. This program is taught daytime only, Mondays through Fridays, and takes approximately 12 months to complete.</w:t>
      </w:r>
    </w:p>
    <w:p w14:paraId="0A81F722" w14:textId="77777777" w:rsidR="00716DEE" w:rsidRPr="00E67A01" w:rsidRDefault="00716DEE" w:rsidP="00716DEE">
      <w:pPr>
        <w:jc w:val="both"/>
        <w:rPr>
          <w:rFonts w:ascii="Arial" w:hAnsi="Arial" w:cs="Arial"/>
        </w:rPr>
      </w:pPr>
    </w:p>
    <w:p w14:paraId="36F2900B" w14:textId="77777777" w:rsidR="00716DEE" w:rsidRPr="00E67A01" w:rsidRDefault="00716DEE" w:rsidP="00716DEE">
      <w:pPr>
        <w:jc w:val="both"/>
        <w:rPr>
          <w:rFonts w:ascii="Arial" w:hAnsi="Arial" w:cs="Arial"/>
        </w:rPr>
      </w:pPr>
      <w:r w:rsidRPr="00E67A01">
        <w:rPr>
          <w:rFonts w:ascii="Arial" w:hAnsi="Arial" w:cs="Arial"/>
          <w:b/>
          <w:bCs/>
        </w:rPr>
        <w:t>Program Costs (202</w:t>
      </w:r>
      <w:r>
        <w:rPr>
          <w:rFonts w:ascii="Arial" w:hAnsi="Arial" w:cs="Arial"/>
          <w:b/>
          <w:bCs/>
        </w:rPr>
        <w:t>3</w:t>
      </w:r>
      <w:r w:rsidRPr="00E67A01">
        <w:rPr>
          <w:rFonts w:ascii="Arial" w:hAnsi="Arial" w:cs="Arial"/>
          <w:b/>
          <w:bCs/>
        </w:rPr>
        <w:t>-2</w:t>
      </w:r>
      <w:r>
        <w:rPr>
          <w:rFonts w:ascii="Arial" w:hAnsi="Arial" w:cs="Arial"/>
          <w:b/>
          <w:bCs/>
        </w:rPr>
        <w:t>4</w:t>
      </w:r>
      <w:r w:rsidRPr="00E67A01">
        <w:rPr>
          <w:rFonts w:ascii="Arial" w:hAnsi="Arial" w:cs="Arial"/>
          <w:b/>
          <w:bCs/>
        </w:rPr>
        <w:t xml:space="preserve"> academic year): </w:t>
      </w:r>
      <w:r w:rsidRPr="00E67A01">
        <w:rPr>
          <w:rFonts w:ascii="Arial" w:hAnsi="Arial" w:cs="Arial"/>
        </w:rPr>
        <w:t>Tuition fees are $2.92 per clock hour, for Florida residents, for classes scheduled from 7/1/2</w:t>
      </w:r>
      <w:r>
        <w:rPr>
          <w:rFonts w:ascii="Arial" w:hAnsi="Arial" w:cs="Arial"/>
        </w:rPr>
        <w:t>3</w:t>
      </w:r>
      <w:r w:rsidRPr="00E67A01">
        <w:rPr>
          <w:rFonts w:ascii="Arial" w:hAnsi="Arial" w:cs="Arial"/>
        </w:rPr>
        <w:t xml:space="preserve"> to 6/30/2</w:t>
      </w:r>
      <w:r>
        <w:rPr>
          <w:rFonts w:ascii="Arial" w:hAnsi="Arial" w:cs="Arial"/>
        </w:rPr>
        <w:t>4</w:t>
      </w:r>
      <w:r w:rsidRPr="00E67A01">
        <w:rPr>
          <w:rFonts w:ascii="Arial" w:hAnsi="Arial" w:cs="Arial"/>
        </w:rPr>
        <w:t>. Tuition, fees, books, supplies, and certification exam amounts are approximate and subject to slight changes.</w:t>
      </w:r>
    </w:p>
    <w:p w14:paraId="128CD4C9" w14:textId="77777777" w:rsidR="00716DEE" w:rsidRPr="00E67A01" w:rsidRDefault="00716DEE" w:rsidP="00716DEE">
      <w:pPr>
        <w:jc w:val="both"/>
        <w:rPr>
          <w:rFonts w:ascii="Arial" w:hAnsi="Arial" w:cs="Arial"/>
        </w:rPr>
      </w:pPr>
    </w:p>
    <w:tbl>
      <w:tblPr>
        <w:tblStyle w:val="TableGrid"/>
        <w:tblW w:w="0" w:type="auto"/>
        <w:tblLook w:val="04A0" w:firstRow="1" w:lastRow="0" w:firstColumn="1" w:lastColumn="0" w:noHBand="0" w:noVBand="1"/>
      </w:tblPr>
      <w:tblGrid>
        <w:gridCol w:w="3145"/>
        <w:gridCol w:w="1230"/>
        <w:gridCol w:w="2723"/>
        <w:gridCol w:w="2252"/>
      </w:tblGrid>
      <w:tr w:rsidR="00716DEE" w:rsidRPr="00E67A01" w14:paraId="5B4F48AA" w14:textId="77777777" w:rsidTr="00F1425D">
        <w:tc>
          <w:tcPr>
            <w:tcW w:w="3145" w:type="dxa"/>
            <w:shd w:val="clear" w:color="auto" w:fill="BFBFBF" w:themeFill="background1" w:themeFillShade="BF"/>
          </w:tcPr>
          <w:p w14:paraId="3FCBCDE1" w14:textId="77777777" w:rsidR="00716DEE" w:rsidRPr="00E67A01" w:rsidRDefault="00716DEE" w:rsidP="00F1425D">
            <w:pPr>
              <w:jc w:val="center"/>
              <w:rPr>
                <w:rFonts w:ascii="Arial" w:hAnsi="Arial" w:cs="Arial"/>
                <w:b/>
                <w:bCs/>
              </w:rPr>
            </w:pPr>
            <w:r w:rsidRPr="00E67A01">
              <w:rPr>
                <w:rFonts w:ascii="Arial" w:hAnsi="Arial" w:cs="Arial"/>
                <w:b/>
                <w:bCs/>
              </w:rPr>
              <w:t>Florida Resident Tuition</w:t>
            </w:r>
          </w:p>
          <w:p w14:paraId="08A606AF" w14:textId="77777777" w:rsidR="00716DEE" w:rsidRPr="00E67A01" w:rsidRDefault="00716DEE" w:rsidP="00F1425D">
            <w:pPr>
              <w:jc w:val="center"/>
              <w:rPr>
                <w:rFonts w:ascii="Arial" w:hAnsi="Arial" w:cs="Arial"/>
                <w:b/>
                <w:bCs/>
              </w:rPr>
            </w:pPr>
            <w:r w:rsidRPr="00E67A01">
              <w:rPr>
                <w:rFonts w:ascii="Arial" w:hAnsi="Arial" w:cs="Arial"/>
                <w:b/>
                <w:bCs/>
              </w:rPr>
              <w:t>1050 clock hours</w:t>
            </w:r>
          </w:p>
        </w:tc>
        <w:tc>
          <w:tcPr>
            <w:tcW w:w="1230" w:type="dxa"/>
            <w:shd w:val="clear" w:color="auto" w:fill="BFBFBF" w:themeFill="background1" w:themeFillShade="BF"/>
          </w:tcPr>
          <w:p w14:paraId="645B2829" w14:textId="77777777" w:rsidR="00716DEE" w:rsidRPr="00E67A01" w:rsidRDefault="00716DEE" w:rsidP="00F1425D">
            <w:pPr>
              <w:jc w:val="center"/>
              <w:rPr>
                <w:rFonts w:ascii="Arial" w:hAnsi="Arial" w:cs="Arial"/>
                <w:b/>
                <w:bCs/>
              </w:rPr>
            </w:pPr>
            <w:r w:rsidRPr="00E67A01">
              <w:rPr>
                <w:rFonts w:ascii="Arial" w:hAnsi="Arial" w:cs="Arial"/>
                <w:b/>
                <w:bCs/>
              </w:rPr>
              <w:t>Fees</w:t>
            </w:r>
          </w:p>
        </w:tc>
        <w:tc>
          <w:tcPr>
            <w:tcW w:w="2723" w:type="dxa"/>
            <w:shd w:val="clear" w:color="auto" w:fill="BFBFBF" w:themeFill="background1" w:themeFillShade="BF"/>
          </w:tcPr>
          <w:p w14:paraId="18209CC4" w14:textId="77777777" w:rsidR="00716DEE" w:rsidRPr="00E67A01" w:rsidRDefault="00716DEE" w:rsidP="00F1425D">
            <w:pPr>
              <w:jc w:val="center"/>
              <w:rPr>
                <w:rFonts w:ascii="Arial" w:hAnsi="Arial" w:cs="Arial"/>
                <w:b/>
                <w:bCs/>
              </w:rPr>
            </w:pPr>
            <w:r w:rsidRPr="00E67A01">
              <w:rPr>
                <w:rFonts w:ascii="Arial" w:hAnsi="Arial" w:cs="Arial"/>
                <w:b/>
                <w:bCs/>
              </w:rPr>
              <w:t>Estimated</w:t>
            </w:r>
          </w:p>
          <w:p w14:paraId="362AC5F3" w14:textId="77777777" w:rsidR="00716DEE" w:rsidRPr="00E67A01" w:rsidRDefault="00716DEE" w:rsidP="00F1425D">
            <w:pPr>
              <w:jc w:val="center"/>
              <w:rPr>
                <w:rFonts w:ascii="Arial" w:hAnsi="Arial" w:cs="Arial"/>
                <w:b/>
                <w:bCs/>
              </w:rPr>
            </w:pPr>
            <w:r w:rsidRPr="00E67A01">
              <w:rPr>
                <w:rFonts w:ascii="Arial" w:hAnsi="Arial" w:cs="Arial"/>
                <w:b/>
                <w:bCs/>
              </w:rPr>
              <w:t>Tools/Books/Supplies</w:t>
            </w:r>
          </w:p>
        </w:tc>
        <w:tc>
          <w:tcPr>
            <w:tcW w:w="2252" w:type="dxa"/>
            <w:shd w:val="clear" w:color="auto" w:fill="BFBFBF" w:themeFill="background1" w:themeFillShade="BF"/>
          </w:tcPr>
          <w:p w14:paraId="21F8BE57" w14:textId="77777777" w:rsidR="00716DEE" w:rsidRPr="00E67A01" w:rsidRDefault="00716DEE" w:rsidP="00F1425D">
            <w:pPr>
              <w:jc w:val="center"/>
              <w:rPr>
                <w:rFonts w:ascii="Arial" w:hAnsi="Arial" w:cs="Arial"/>
                <w:b/>
                <w:bCs/>
              </w:rPr>
            </w:pPr>
            <w:r w:rsidRPr="00E67A01">
              <w:rPr>
                <w:rFonts w:ascii="Arial" w:hAnsi="Arial" w:cs="Arial"/>
                <w:b/>
                <w:bCs/>
              </w:rPr>
              <w:t>Certification</w:t>
            </w:r>
          </w:p>
          <w:p w14:paraId="5EAAD8E2" w14:textId="77777777" w:rsidR="00716DEE" w:rsidRPr="00E67A01" w:rsidRDefault="00716DEE" w:rsidP="00F1425D">
            <w:pPr>
              <w:jc w:val="center"/>
              <w:rPr>
                <w:rFonts w:ascii="Arial" w:hAnsi="Arial" w:cs="Arial"/>
                <w:b/>
                <w:bCs/>
              </w:rPr>
            </w:pPr>
            <w:r w:rsidRPr="00E67A01">
              <w:rPr>
                <w:rFonts w:ascii="Arial" w:hAnsi="Arial" w:cs="Arial"/>
                <w:b/>
                <w:bCs/>
              </w:rPr>
              <w:t>Exams</w:t>
            </w:r>
          </w:p>
        </w:tc>
      </w:tr>
      <w:tr w:rsidR="00716DEE" w:rsidRPr="00E67A01" w14:paraId="2780923F" w14:textId="77777777" w:rsidTr="00F1425D">
        <w:tc>
          <w:tcPr>
            <w:tcW w:w="3145" w:type="dxa"/>
          </w:tcPr>
          <w:p w14:paraId="0BA3978C" w14:textId="77777777" w:rsidR="00716DEE" w:rsidRPr="00E67A01" w:rsidRDefault="00716DEE" w:rsidP="00F1425D">
            <w:pPr>
              <w:jc w:val="center"/>
              <w:rPr>
                <w:rFonts w:ascii="Arial" w:hAnsi="Arial" w:cs="Arial"/>
              </w:rPr>
            </w:pPr>
            <w:r w:rsidRPr="00E67A01">
              <w:rPr>
                <w:rFonts w:ascii="Arial" w:hAnsi="Arial" w:cs="Arial"/>
              </w:rPr>
              <w:t>$3066</w:t>
            </w:r>
          </w:p>
        </w:tc>
        <w:tc>
          <w:tcPr>
            <w:tcW w:w="1230" w:type="dxa"/>
          </w:tcPr>
          <w:p w14:paraId="1DF99E05" w14:textId="77777777" w:rsidR="00716DEE" w:rsidRPr="00E67A01" w:rsidRDefault="00716DEE" w:rsidP="00F1425D">
            <w:pPr>
              <w:jc w:val="center"/>
              <w:rPr>
                <w:rFonts w:ascii="Arial" w:hAnsi="Arial" w:cs="Arial"/>
              </w:rPr>
            </w:pPr>
            <w:r w:rsidRPr="00E67A01">
              <w:rPr>
                <w:rFonts w:ascii="Arial" w:hAnsi="Arial" w:cs="Arial"/>
              </w:rPr>
              <w:t>$165</w:t>
            </w:r>
          </w:p>
        </w:tc>
        <w:tc>
          <w:tcPr>
            <w:tcW w:w="2723" w:type="dxa"/>
          </w:tcPr>
          <w:p w14:paraId="0C2FD639" w14:textId="77777777" w:rsidR="00716DEE" w:rsidRPr="00E67A01" w:rsidRDefault="00716DEE" w:rsidP="00F1425D">
            <w:pPr>
              <w:jc w:val="center"/>
              <w:rPr>
                <w:rFonts w:ascii="Arial" w:hAnsi="Arial" w:cs="Arial"/>
              </w:rPr>
            </w:pPr>
            <w:r w:rsidRPr="00E67A01">
              <w:rPr>
                <w:rFonts w:ascii="Arial" w:hAnsi="Arial" w:cs="Arial"/>
              </w:rPr>
              <w:t>$2503</w:t>
            </w:r>
          </w:p>
        </w:tc>
        <w:tc>
          <w:tcPr>
            <w:tcW w:w="2252" w:type="dxa"/>
          </w:tcPr>
          <w:p w14:paraId="223A0939" w14:textId="77777777" w:rsidR="00716DEE" w:rsidRPr="00E67A01" w:rsidRDefault="00716DEE" w:rsidP="00F1425D">
            <w:pPr>
              <w:jc w:val="center"/>
              <w:rPr>
                <w:rFonts w:ascii="Arial" w:hAnsi="Arial" w:cs="Arial"/>
              </w:rPr>
            </w:pPr>
            <w:r w:rsidRPr="00E67A01">
              <w:rPr>
                <w:rFonts w:ascii="Arial" w:hAnsi="Arial" w:cs="Arial"/>
              </w:rPr>
              <w:t>$350</w:t>
            </w:r>
          </w:p>
        </w:tc>
      </w:tr>
    </w:tbl>
    <w:p w14:paraId="0A7739C1" w14:textId="77777777" w:rsidR="00716DEE" w:rsidRPr="00E67A01" w:rsidRDefault="00716DEE" w:rsidP="00716DEE">
      <w:pPr>
        <w:jc w:val="both"/>
        <w:rPr>
          <w:rFonts w:ascii="Arial" w:hAnsi="Arial" w:cs="Arial"/>
        </w:rPr>
      </w:pPr>
    </w:p>
    <w:p w14:paraId="1AEF63CD" w14:textId="77777777" w:rsidR="00716DEE" w:rsidRPr="00E67A01" w:rsidRDefault="00716DEE" w:rsidP="00716DEE">
      <w:pPr>
        <w:jc w:val="both"/>
        <w:rPr>
          <w:rFonts w:ascii="Arial" w:hAnsi="Arial" w:cs="Arial"/>
        </w:rPr>
      </w:pPr>
      <w:r w:rsidRPr="00E67A01">
        <w:rPr>
          <w:rFonts w:ascii="Arial" w:hAnsi="Arial" w:cs="Arial"/>
          <w:b/>
          <w:bCs/>
        </w:rPr>
        <w:t>Technology Information:</w:t>
      </w:r>
      <w:r w:rsidRPr="00E67A01">
        <w:rPr>
          <w:rFonts w:ascii="Arial" w:hAnsi="Arial" w:cs="Arial"/>
        </w:rPr>
        <w:t xml:space="preserve"> Open-access Wi-Fi is available on the campus. Computers and all software required for this program are available in the program classroom and/or computer labs on campus. Students may wish to have a computer with Internet connectivity and word processing software at home for completing assignments but are not required to do so. </w:t>
      </w:r>
    </w:p>
    <w:p w14:paraId="6CD47C46" w14:textId="77777777" w:rsidR="00716DEE" w:rsidRPr="00E67A01" w:rsidRDefault="00716DEE" w:rsidP="00716DEE">
      <w:pPr>
        <w:jc w:val="both"/>
        <w:rPr>
          <w:rFonts w:ascii="Arial" w:hAnsi="Arial" w:cs="Arial"/>
        </w:rPr>
      </w:pPr>
    </w:p>
    <w:p w14:paraId="2EB06A3D" w14:textId="77777777" w:rsidR="00716DEE" w:rsidRPr="00E67A01" w:rsidRDefault="00716DEE" w:rsidP="00716DEE">
      <w:pPr>
        <w:jc w:val="both"/>
        <w:rPr>
          <w:rFonts w:ascii="Arial" w:hAnsi="Arial" w:cs="Arial"/>
          <w:b/>
          <w:bCs/>
        </w:rPr>
      </w:pPr>
    </w:p>
    <w:p w14:paraId="40E873B6" w14:textId="77777777" w:rsidR="00716DEE" w:rsidRPr="00E67A01" w:rsidRDefault="00716DEE" w:rsidP="00716DEE">
      <w:pPr>
        <w:jc w:val="both"/>
        <w:rPr>
          <w:rFonts w:ascii="Arial" w:hAnsi="Arial" w:cs="Arial"/>
          <w:b/>
          <w:bCs/>
        </w:rPr>
      </w:pPr>
    </w:p>
    <w:p w14:paraId="30ABE6E2" w14:textId="77777777" w:rsidR="00716DEE" w:rsidRPr="00E67A01" w:rsidRDefault="00716DEE" w:rsidP="00716DEE">
      <w:pPr>
        <w:jc w:val="both"/>
        <w:rPr>
          <w:rFonts w:ascii="Arial" w:hAnsi="Arial" w:cs="Arial"/>
          <w:color w:val="000000"/>
          <w:shd w:val="clear" w:color="auto" w:fill="F9F9FF"/>
        </w:rPr>
      </w:pPr>
      <w:r w:rsidRPr="00E67A01">
        <w:rPr>
          <w:rFonts w:ascii="Arial" w:hAnsi="Arial" w:cs="Arial"/>
          <w:b/>
          <w:bCs/>
        </w:rPr>
        <w:lastRenderedPageBreak/>
        <w:t>Course Sequence:</w:t>
      </w:r>
      <w:r w:rsidRPr="00E67A01">
        <w:rPr>
          <w:rFonts w:ascii="Arial" w:hAnsi="Arial" w:cs="Arial"/>
        </w:rPr>
        <w:t xml:space="preserve"> Courses must be successfully completed in order, according to school policies.</w:t>
      </w:r>
    </w:p>
    <w:p w14:paraId="4DC536CE" w14:textId="77777777" w:rsidR="00716DEE" w:rsidRPr="00E67A01" w:rsidRDefault="00716DEE" w:rsidP="00716DEE">
      <w:pPr>
        <w:jc w:val="center"/>
        <w:rPr>
          <w:rFonts w:ascii="Verdana" w:hAnsi="Verdana"/>
          <w:b/>
          <w:bCs/>
          <w:color w:val="000000"/>
          <w:shd w:val="clear" w:color="auto" w:fill="F9F9FF"/>
        </w:rPr>
      </w:pPr>
    </w:p>
    <w:tbl>
      <w:tblPr>
        <w:tblStyle w:val="TableGrid"/>
        <w:tblW w:w="0" w:type="auto"/>
        <w:tblLook w:val="04A0" w:firstRow="1" w:lastRow="0" w:firstColumn="1" w:lastColumn="0" w:noHBand="0" w:noVBand="1"/>
      </w:tblPr>
      <w:tblGrid>
        <w:gridCol w:w="985"/>
        <w:gridCol w:w="1620"/>
        <w:gridCol w:w="3960"/>
        <w:gridCol w:w="1260"/>
        <w:gridCol w:w="1525"/>
      </w:tblGrid>
      <w:tr w:rsidR="00716DEE" w:rsidRPr="00E67A01" w14:paraId="50C00D94" w14:textId="77777777" w:rsidTr="00F1425D">
        <w:tc>
          <w:tcPr>
            <w:tcW w:w="985" w:type="dxa"/>
            <w:shd w:val="clear" w:color="auto" w:fill="D9D9D9" w:themeFill="background1" w:themeFillShade="D9"/>
          </w:tcPr>
          <w:p w14:paraId="21D45A59" w14:textId="77777777" w:rsidR="00716DEE" w:rsidRPr="00E67A01" w:rsidRDefault="00716DEE" w:rsidP="00F1425D">
            <w:pPr>
              <w:jc w:val="center"/>
              <w:rPr>
                <w:rFonts w:ascii="Arial" w:eastAsia="Arial" w:hAnsi="Arial" w:cs="Arial"/>
                <w:b/>
                <w:bCs/>
              </w:rPr>
            </w:pPr>
            <w:r w:rsidRPr="00E67A01">
              <w:rPr>
                <w:rFonts w:ascii="Arial" w:eastAsia="Arial" w:hAnsi="Arial" w:cs="Arial"/>
                <w:b/>
                <w:bCs/>
              </w:rPr>
              <w:t>OCP</w:t>
            </w:r>
          </w:p>
        </w:tc>
        <w:tc>
          <w:tcPr>
            <w:tcW w:w="1620" w:type="dxa"/>
            <w:shd w:val="clear" w:color="auto" w:fill="D9D9D9" w:themeFill="background1" w:themeFillShade="D9"/>
          </w:tcPr>
          <w:p w14:paraId="6A9AD62E" w14:textId="77777777" w:rsidR="00716DEE" w:rsidRPr="00E67A01" w:rsidRDefault="00716DEE" w:rsidP="00F1425D">
            <w:pPr>
              <w:jc w:val="center"/>
              <w:rPr>
                <w:rFonts w:ascii="Arial" w:eastAsia="Arial" w:hAnsi="Arial" w:cs="Arial"/>
                <w:b/>
                <w:bCs/>
              </w:rPr>
            </w:pPr>
            <w:r w:rsidRPr="00E67A01">
              <w:rPr>
                <w:rFonts w:ascii="Arial" w:eastAsia="Arial" w:hAnsi="Arial" w:cs="Arial"/>
                <w:b/>
                <w:bCs/>
              </w:rPr>
              <w:t>Course #</w:t>
            </w:r>
          </w:p>
        </w:tc>
        <w:tc>
          <w:tcPr>
            <w:tcW w:w="3960" w:type="dxa"/>
            <w:shd w:val="clear" w:color="auto" w:fill="D9D9D9" w:themeFill="background1" w:themeFillShade="D9"/>
          </w:tcPr>
          <w:p w14:paraId="51179859" w14:textId="77777777" w:rsidR="00716DEE" w:rsidRPr="00E67A01" w:rsidRDefault="00716DEE" w:rsidP="00F1425D">
            <w:pPr>
              <w:jc w:val="center"/>
              <w:rPr>
                <w:rFonts w:ascii="Arial" w:eastAsia="Arial" w:hAnsi="Arial" w:cs="Arial"/>
                <w:b/>
                <w:bCs/>
              </w:rPr>
            </w:pPr>
            <w:r w:rsidRPr="00E67A01">
              <w:rPr>
                <w:rFonts w:ascii="Arial" w:eastAsia="Arial" w:hAnsi="Arial" w:cs="Arial"/>
                <w:b/>
                <w:bCs/>
              </w:rPr>
              <w:t>Course Title</w:t>
            </w:r>
          </w:p>
        </w:tc>
        <w:tc>
          <w:tcPr>
            <w:tcW w:w="1260" w:type="dxa"/>
            <w:shd w:val="clear" w:color="auto" w:fill="D9D9D9" w:themeFill="background1" w:themeFillShade="D9"/>
          </w:tcPr>
          <w:p w14:paraId="113C6EEB" w14:textId="77777777" w:rsidR="00716DEE" w:rsidRPr="00E67A01" w:rsidRDefault="00716DEE" w:rsidP="00F1425D">
            <w:pPr>
              <w:jc w:val="center"/>
              <w:rPr>
                <w:rFonts w:ascii="Arial" w:eastAsia="Arial" w:hAnsi="Arial" w:cs="Arial"/>
                <w:b/>
                <w:bCs/>
              </w:rPr>
            </w:pPr>
            <w:r w:rsidRPr="00E67A01">
              <w:rPr>
                <w:rFonts w:ascii="Arial" w:eastAsia="Arial" w:hAnsi="Arial" w:cs="Arial"/>
                <w:b/>
                <w:bCs/>
              </w:rPr>
              <w:t>Length</w:t>
            </w:r>
          </w:p>
        </w:tc>
        <w:tc>
          <w:tcPr>
            <w:tcW w:w="1525" w:type="dxa"/>
            <w:shd w:val="clear" w:color="auto" w:fill="D9D9D9" w:themeFill="background1" w:themeFillShade="D9"/>
          </w:tcPr>
          <w:p w14:paraId="5677E604" w14:textId="77777777" w:rsidR="00716DEE" w:rsidRPr="00E67A01" w:rsidRDefault="00716DEE" w:rsidP="00F1425D">
            <w:pPr>
              <w:jc w:val="center"/>
              <w:rPr>
                <w:rFonts w:ascii="Arial" w:eastAsia="Arial" w:hAnsi="Arial" w:cs="Arial"/>
                <w:b/>
                <w:bCs/>
              </w:rPr>
            </w:pPr>
            <w:r w:rsidRPr="00E67A01">
              <w:rPr>
                <w:rFonts w:ascii="Arial" w:eastAsia="Arial" w:hAnsi="Arial" w:cs="Arial"/>
                <w:b/>
                <w:bCs/>
              </w:rPr>
              <w:t>SOC Code</w:t>
            </w:r>
          </w:p>
        </w:tc>
      </w:tr>
      <w:tr w:rsidR="00716DEE" w:rsidRPr="00E67A01" w14:paraId="5C2E821A" w14:textId="77777777" w:rsidTr="00F1425D">
        <w:tc>
          <w:tcPr>
            <w:tcW w:w="985" w:type="dxa"/>
          </w:tcPr>
          <w:p w14:paraId="72D5D6B5" w14:textId="77777777" w:rsidR="00716DEE" w:rsidRPr="00E67A01" w:rsidRDefault="00716DEE" w:rsidP="00F1425D">
            <w:pPr>
              <w:jc w:val="center"/>
              <w:rPr>
                <w:rFonts w:ascii="Arial" w:eastAsia="Arial" w:hAnsi="Arial" w:cs="Arial"/>
              </w:rPr>
            </w:pPr>
            <w:r w:rsidRPr="00E67A01">
              <w:rPr>
                <w:rFonts w:ascii="Arial" w:eastAsia="Arial" w:hAnsi="Arial" w:cs="Arial"/>
              </w:rPr>
              <w:t>A</w:t>
            </w:r>
          </w:p>
        </w:tc>
        <w:tc>
          <w:tcPr>
            <w:tcW w:w="1620" w:type="dxa"/>
          </w:tcPr>
          <w:p w14:paraId="109AC5D5" w14:textId="77777777" w:rsidR="00716DEE" w:rsidRPr="00E67A01" w:rsidRDefault="00716DEE" w:rsidP="00F1425D">
            <w:pPr>
              <w:jc w:val="both"/>
              <w:rPr>
                <w:rFonts w:ascii="Arial" w:eastAsia="Arial" w:hAnsi="Arial" w:cs="Arial"/>
              </w:rPr>
            </w:pPr>
            <w:r w:rsidRPr="00E67A01">
              <w:rPr>
                <w:rFonts w:ascii="Arial" w:eastAsia="Arial" w:hAnsi="Arial" w:cs="Arial"/>
              </w:rPr>
              <w:t>DIM0101</w:t>
            </w:r>
          </w:p>
        </w:tc>
        <w:tc>
          <w:tcPr>
            <w:tcW w:w="3960" w:type="dxa"/>
          </w:tcPr>
          <w:p w14:paraId="1CA43B65" w14:textId="77777777" w:rsidR="00716DEE" w:rsidRPr="00E67A01" w:rsidRDefault="00716DEE" w:rsidP="00F1425D">
            <w:pPr>
              <w:jc w:val="center"/>
              <w:rPr>
                <w:rFonts w:ascii="Arial" w:eastAsia="Arial" w:hAnsi="Arial" w:cs="Arial"/>
              </w:rPr>
            </w:pPr>
            <w:r w:rsidRPr="00E67A01">
              <w:rPr>
                <w:rFonts w:ascii="Arial" w:eastAsia="Arial" w:hAnsi="Arial" w:cs="Arial"/>
              </w:rPr>
              <w:t>Diesel ENG Mechanic/Tech Helper</w:t>
            </w:r>
          </w:p>
        </w:tc>
        <w:tc>
          <w:tcPr>
            <w:tcW w:w="1260" w:type="dxa"/>
          </w:tcPr>
          <w:p w14:paraId="63876250" w14:textId="77777777" w:rsidR="00716DEE" w:rsidRPr="00E67A01" w:rsidRDefault="00716DEE" w:rsidP="00F1425D">
            <w:pPr>
              <w:jc w:val="center"/>
              <w:rPr>
                <w:rFonts w:ascii="Arial" w:eastAsia="Arial" w:hAnsi="Arial" w:cs="Arial"/>
              </w:rPr>
            </w:pPr>
            <w:r w:rsidRPr="00E67A01">
              <w:rPr>
                <w:rFonts w:ascii="Arial" w:eastAsia="Arial" w:hAnsi="Arial" w:cs="Arial"/>
              </w:rPr>
              <w:t>150 hrs.</w:t>
            </w:r>
          </w:p>
        </w:tc>
        <w:tc>
          <w:tcPr>
            <w:tcW w:w="1525" w:type="dxa"/>
          </w:tcPr>
          <w:p w14:paraId="5BD381FC" w14:textId="77777777" w:rsidR="00716DEE" w:rsidRPr="00E67A01" w:rsidRDefault="00716DEE" w:rsidP="00F1425D">
            <w:pPr>
              <w:jc w:val="both"/>
              <w:rPr>
                <w:rFonts w:ascii="Arial" w:eastAsia="Arial" w:hAnsi="Arial" w:cs="Arial"/>
              </w:rPr>
            </w:pPr>
            <w:r w:rsidRPr="00E67A01">
              <w:rPr>
                <w:rFonts w:ascii="Arial" w:hAnsi="Arial" w:cs="Arial"/>
              </w:rPr>
              <w:t>49-3031</w:t>
            </w:r>
          </w:p>
        </w:tc>
      </w:tr>
      <w:tr w:rsidR="00716DEE" w:rsidRPr="00E67A01" w14:paraId="6E95BBD2" w14:textId="77777777" w:rsidTr="00F1425D">
        <w:tc>
          <w:tcPr>
            <w:tcW w:w="985" w:type="dxa"/>
          </w:tcPr>
          <w:p w14:paraId="7F420C50" w14:textId="77777777" w:rsidR="00716DEE" w:rsidRPr="00E67A01" w:rsidRDefault="00716DEE" w:rsidP="00F1425D">
            <w:pPr>
              <w:jc w:val="center"/>
              <w:rPr>
                <w:rFonts w:ascii="Arial" w:eastAsia="Arial" w:hAnsi="Arial" w:cs="Arial"/>
              </w:rPr>
            </w:pPr>
            <w:r w:rsidRPr="00E67A01">
              <w:rPr>
                <w:rFonts w:ascii="Arial" w:eastAsia="Arial" w:hAnsi="Arial" w:cs="Arial"/>
              </w:rPr>
              <w:t>B</w:t>
            </w:r>
          </w:p>
        </w:tc>
        <w:tc>
          <w:tcPr>
            <w:tcW w:w="1620" w:type="dxa"/>
          </w:tcPr>
          <w:p w14:paraId="23DF5658" w14:textId="77777777" w:rsidR="00716DEE" w:rsidRPr="00E67A01" w:rsidRDefault="00716DEE" w:rsidP="00F1425D">
            <w:pPr>
              <w:jc w:val="both"/>
              <w:rPr>
                <w:rFonts w:ascii="Arial" w:eastAsia="Arial" w:hAnsi="Arial" w:cs="Arial"/>
              </w:rPr>
            </w:pPr>
            <w:r w:rsidRPr="00E67A01">
              <w:rPr>
                <w:rFonts w:ascii="Arial" w:hAnsi="Arial" w:cs="Arial"/>
                <w:color w:val="000000"/>
              </w:rPr>
              <w:t>DIM 0102</w:t>
            </w:r>
          </w:p>
        </w:tc>
        <w:tc>
          <w:tcPr>
            <w:tcW w:w="3960" w:type="dxa"/>
          </w:tcPr>
          <w:p w14:paraId="4A003C6B" w14:textId="77777777" w:rsidR="00716DEE" w:rsidRPr="00E67A01" w:rsidRDefault="00716DEE" w:rsidP="00F1425D">
            <w:pPr>
              <w:jc w:val="center"/>
              <w:rPr>
                <w:rFonts w:ascii="Arial" w:eastAsia="Arial" w:hAnsi="Arial" w:cs="Arial"/>
              </w:rPr>
            </w:pPr>
            <w:r w:rsidRPr="00E67A01">
              <w:rPr>
                <w:rFonts w:ascii="Arial" w:hAnsi="Arial" w:cs="Arial"/>
                <w:color w:val="000000"/>
              </w:rPr>
              <w:t>Diesel Electrical and Electronics Technician</w:t>
            </w:r>
          </w:p>
        </w:tc>
        <w:tc>
          <w:tcPr>
            <w:tcW w:w="1260" w:type="dxa"/>
          </w:tcPr>
          <w:p w14:paraId="061AB588" w14:textId="77777777" w:rsidR="00716DEE" w:rsidRPr="00E67A01" w:rsidRDefault="00716DEE" w:rsidP="00F1425D">
            <w:pPr>
              <w:jc w:val="center"/>
              <w:rPr>
                <w:rFonts w:ascii="Arial" w:eastAsia="Arial" w:hAnsi="Arial" w:cs="Arial"/>
              </w:rPr>
            </w:pPr>
            <w:r w:rsidRPr="00E67A01">
              <w:rPr>
                <w:rFonts w:ascii="Arial" w:eastAsia="Arial" w:hAnsi="Arial" w:cs="Arial"/>
              </w:rPr>
              <w:t>300 hrs.</w:t>
            </w:r>
          </w:p>
        </w:tc>
        <w:tc>
          <w:tcPr>
            <w:tcW w:w="1525" w:type="dxa"/>
          </w:tcPr>
          <w:p w14:paraId="49B2E205" w14:textId="77777777" w:rsidR="00716DEE" w:rsidRPr="00E67A01" w:rsidRDefault="00716DEE" w:rsidP="00F1425D">
            <w:pPr>
              <w:jc w:val="both"/>
              <w:rPr>
                <w:rFonts w:ascii="Arial" w:eastAsia="Arial" w:hAnsi="Arial" w:cs="Arial"/>
              </w:rPr>
            </w:pPr>
            <w:r w:rsidRPr="00E67A01">
              <w:rPr>
                <w:rFonts w:ascii="Arial" w:hAnsi="Arial" w:cs="Arial"/>
              </w:rPr>
              <w:t>49-3031</w:t>
            </w:r>
          </w:p>
        </w:tc>
      </w:tr>
      <w:tr w:rsidR="00716DEE" w:rsidRPr="00E67A01" w14:paraId="15846F2C" w14:textId="77777777" w:rsidTr="00F1425D">
        <w:tc>
          <w:tcPr>
            <w:tcW w:w="985" w:type="dxa"/>
          </w:tcPr>
          <w:p w14:paraId="0153579C" w14:textId="77777777" w:rsidR="00716DEE" w:rsidRPr="00E67A01" w:rsidRDefault="00716DEE" w:rsidP="00F1425D">
            <w:pPr>
              <w:jc w:val="center"/>
              <w:rPr>
                <w:rFonts w:ascii="Arial" w:eastAsia="Arial" w:hAnsi="Arial" w:cs="Arial"/>
              </w:rPr>
            </w:pPr>
            <w:r w:rsidRPr="00E67A01">
              <w:rPr>
                <w:rFonts w:ascii="Arial" w:eastAsia="Arial" w:hAnsi="Arial" w:cs="Arial"/>
              </w:rPr>
              <w:t>C</w:t>
            </w:r>
          </w:p>
        </w:tc>
        <w:tc>
          <w:tcPr>
            <w:tcW w:w="1620" w:type="dxa"/>
          </w:tcPr>
          <w:p w14:paraId="7554B9EF" w14:textId="77777777" w:rsidR="00716DEE" w:rsidRPr="00E67A01" w:rsidRDefault="00716DEE" w:rsidP="00F1425D">
            <w:pPr>
              <w:jc w:val="both"/>
              <w:rPr>
                <w:rFonts w:ascii="Arial" w:eastAsia="Arial" w:hAnsi="Arial" w:cs="Arial"/>
              </w:rPr>
            </w:pPr>
            <w:r w:rsidRPr="00E67A01">
              <w:rPr>
                <w:rFonts w:ascii="Arial" w:hAnsi="Arial" w:cs="Arial"/>
                <w:color w:val="000000"/>
              </w:rPr>
              <w:t>DIM 0103</w:t>
            </w:r>
          </w:p>
        </w:tc>
        <w:tc>
          <w:tcPr>
            <w:tcW w:w="3960" w:type="dxa"/>
          </w:tcPr>
          <w:p w14:paraId="4E6E03DB" w14:textId="77777777" w:rsidR="00716DEE" w:rsidRPr="00E67A01" w:rsidRDefault="00716DEE" w:rsidP="00F1425D">
            <w:pPr>
              <w:jc w:val="center"/>
              <w:rPr>
                <w:rFonts w:ascii="Arial" w:eastAsia="Arial" w:hAnsi="Arial" w:cs="Arial"/>
              </w:rPr>
            </w:pPr>
            <w:r w:rsidRPr="00E67A01">
              <w:rPr>
                <w:rFonts w:ascii="Arial" w:hAnsi="Arial" w:cs="Arial"/>
                <w:color w:val="000000"/>
              </w:rPr>
              <w:t>Diesel Engine Technician</w:t>
            </w:r>
          </w:p>
        </w:tc>
        <w:tc>
          <w:tcPr>
            <w:tcW w:w="1260" w:type="dxa"/>
          </w:tcPr>
          <w:p w14:paraId="6D96BB80" w14:textId="77777777" w:rsidR="00716DEE" w:rsidRPr="00E67A01" w:rsidRDefault="00716DEE" w:rsidP="00F1425D">
            <w:pPr>
              <w:jc w:val="center"/>
              <w:rPr>
                <w:rFonts w:ascii="Arial" w:eastAsia="Arial" w:hAnsi="Arial" w:cs="Arial"/>
              </w:rPr>
            </w:pPr>
            <w:r w:rsidRPr="00E67A01">
              <w:rPr>
                <w:rFonts w:ascii="Arial" w:eastAsia="Arial" w:hAnsi="Arial" w:cs="Arial"/>
              </w:rPr>
              <w:t>300 hrs.</w:t>
            </w:r>
          </w:p>
        </w:tc>
        <w:tc>
          <w:tcPr>
            <w:tcW w:w="1525" w:type="dxa"/>
          </w:tcPr>
          <w:p w14:paraId="4AA420A0" w14:textId="77777777" w:rsidR="00716DEE" w:rsidRPr="00E67A01" w:rsidRDefault="00716DEE" w:rsidP="00F1425D">
            <w:pPr>
              <w:jc w:val="both"/>
              <w:rPr>
                <w:rFonts w:ascii="Arial" w:eastAsia="Arial" w:hAnsi="Arial" w:cs="Arial"/>
              </w:rPr>
            </w:pPr>
            <w:r w:rsidRPr="00E67A01">
              <w:rPr>
                <w:rFonts w:ascii="Arial" w:hAnsi="Arial" w:cs="Arial"/>
              </w:rPr>
              <w:t>49-3031</w:t>
            </w:r>
          </w:p>
        </w:tc>
      </w:tr>
      <w:tr w:rsidR="00716DEE" w:rsidRPr="00E67A01" w14:paraId="321E01A2" w14:textId="77777777" w:rsidTr="00F1425D">
        <w:tc>
          <w:tcPr>
            <w:tcW w:w="985" w:type="dxa"/>
          </w:tcPr>
          <w:p w14:paraId="14A9A4AF" w14:textId="77777777" w:rsidR="00716DEE" w:rsidRPr="00E67A01" w:rsidRDefault="00716DEE" w:rsidP="00F1425D">
            <w:pPr>
              <w:jc w:val="center"/>
              <w:rPr>
                <w:rFonts w:ascii="Arial" w:eastAsia="Arial" w:hAnsi="Arial" w:cs="Arial"/>
              </w:rPr>
            </w:pPr>
            <w:r w:rsidRPr="00E67A01">
              <w:rPr>
                <w:rFonts w:ascii="Arial" w:eastAsia="Arial" w:hAnsi="Arial" w:cs="Arial"/>
              </w:rPr>
              <w:t>D</w:t>
            </w:r>
          </w:p>
        </w:tc>
        <w:tc>
          <w:tcPr>
            <w:tcW w:w="1620" w:type="dxa"/>
          </w:tcPr>
          <w:p w14:paraId="4B1F7BCE" w14:textId="77777777" w:rsidR="00716DEE" w:rsidRPr="00E67A01" w:rsidRDefault="00716DEE" w:rsidP="00F1425D">
            <w:pPr>
              <w:jc w:val="both"/>
              <w:rPr>
                <w:rFonts w:ascii="Arial" w:hAnsi="Arial" w:cs="Arial"/>
                <w:color w:val="000000"/>
              </w:rPr>
            </w:pPr>
            <w:r w:rsidRPr="00E67A01">
              <w:rPr>
                <w:rFonts w:ascii="Arial" w:hAnsi="Arial" w:cs="Arial"/>
                <w:color w:val="000000"/>
              </w:rPr>
              <w:t>DIM 0104</w:t>
            </w:r>
          </w:p>
        </w:tc>
        <w:tc>
          <w:tcPr>
            <w:tcW w:w="3960" w:type="dxa"/>
          </w:tcPr>
          <w:p w14:paraId="11DD6A73" w14:textId="77777777" w:rsidR="00716DEE" w:rsidRPr="00E67A01" w:rsidRDefault="00716DEE" w:rsidP="00F1425D">
            <w:pPr>
              <w:jc w:val="center"/>
              <w:rPr>
                <w:rFonts w:ascii="Arial" w:hAnsi="Arial" w:cs="Arial"/>
                <w:color w:val="000000"/>
              </w:rPr>
            </w:pPr>
            <w:r w:rsidRPr="00E67A01">
              <w:rPr>
                <w:rFonts w:ascii="Arial" w:hAnsi="Arial" w:cs="Arial"/>
                <w:color w:val="000000"/>
              </w:rPr>
              <w:t>Diesel Brakes Technician</w:t>
            </w:r>
          </w:p>
        </w:tc>
        <w:tc>
          <w:tcPr>
            <w:tcW w:w="1260" w:type="dxa"/>
          </w:tcPr>
          <w:p w14:paraId="764984BB" w14:textId="77777777" w:rsidR="00716DEE" w:rsidRPr="00E67A01" w:rsidRDefault="00716DEE" w:rsidP="00F1425D">
            <w:pPr>
              <w:jc w:val="center"/>
              <w:rPr>
                <w:rFonts w:ascii="Arial" w:eastAsia="Arial" w:hAnsi="Arial" w:cs="Arial"/>
              </w:rPr>
            </w:pPr>
            <w:r w:rsidRPr="00E67A01">
              <w:rPr>
                <w:rFonts w:ascii="Arial" w:eastAsia="Arial" w:hAnsi="Arial" w:cs="Arial"/>
              </w:rPr>
              <w:t>300 hrs.</w:t>
            </w:r>
          </w:p>
        </w:tc>
        <w:tc>
          <w:tcPr>
            <w:tcW w:w="1525" w:type="dxa"/>
          </w:tcPr>
          <w:p w14:paraId="7D75FAA8" w14:textId="77777777" w:rsidR="00716DEE" w:rsidRPr="00E67A01" w:rsidRDefault="00716DEE" w:rsidP="00F1425D">
            <w:pPr>
              <w:jc w:val="both"/>
              <w:rPr>
                <w:rFonts w:ascii="Arial" w:hAnsi="Arial" w:cs="Arial"/>
              </w:rPr>
            </w:pPr>
            <w:r w:rsidRPr="00E67A01">
              <w:rPr>
                <w:rFonts w:ascii="Arial" w:hAnsi="Arial" w:cs="Arial"/>
              </w:rPr>
              <w:t>49-3031</w:t>
            </w:r>
          </w:p>
        </w:tc>
      </w:tr>
    </w:tbl>
    <w:p w14:paraId="44316E68" w14:textId="77777777" w:rsidR="00716DEE" w:rsidRPr="00E67A01" w:rsidRDefault="00716DEE" w:rsidP="00716DEE">
      <w:pPr>
        <w:jc w:val="both"/>
        <w:rPr>
          <w:rFonts w:ascii="Arial" w:eastAsia="Arial" w:hAnsi="Arial" w:cs="Arial"/>
        </w:rPr>
      </w:pPr>
      <w:r w:rsidRPr="00E67A01">
        <w:rPr>
          <w:rFonts w:ascii="Arial" w:hAnsi="Arial" w:cs="Arial"/>
          <w:b/>
          <w:bCs/>
        </w:rPr>
        <w:t>Licensure Information:</w:t>
      </w:r>
      <w:r w:rsidRPr="00E67A01">
        <w:rPr>
          <w:rFonts w:ascii="Arial" w:hAnsi="Arial" w:cs="Arial"/>
        </w:rPr>
        <w:t xml:space="preserve"> Graduates are eligible to take individual ASE exams once hired in industry.</w:t>
      </w:r>
    </w:p>
    <w:p w14:paraId="37655B5B" w14:textId="77777777" w:rsidR="00716DEE" w:rsidRPr="00E67A01" w:rsidRDefault="00716DEE" w:rsidP="00716DEE">
      <w:pPr>
        <w:jc w:val="both"/>
        <w:rPr>
          <w:rFonts w:ascii="Arial" w:eastAsia="Arial" w:hAnsi="Arial" w:cs="Arial"/>
        </w:rPr>
      </w:pPr>
    </w:p>
    <w:p w14:paraId="466E8827" w14:textId="77777777" w:rsidR="00716DEE" w:rsidRPr="00E67A01" w:rsidRDefault="00716DEE" w:rsidP="00716DEE">
      <w:pPr>
        <w:jc w:val="both"/>
        <w:rPr>
          <w:rFonts w:ascii="Arial" w:eastAsia="Arial" w:hAnsi="Arial" w:cs="Arial"/>
          <w:b/>
          <w:bCs/>
        </w:rPr>
      </w:pPr>
      <w:r w:rsidRPr="00E67A01">
        <w:rPr>
          <w:rFonts w:ascii="Arial" w:eastAsia="Arial" w:hAnsi="Arial" w:cs="Arial"/>
          <w:b/>
          <w:bCs/>
        </w:rPr>
        <w:t>Career Information (SOC Codes)</w:t>
      </w:r>
    </w:p>
    <w:p w14:paraId="196A0EB2" w14:textId="77777777" w:rsidR="00716DEE" w:rsidRPr="00E67A01" w:rsidRDefault="00000000" w:rsidP="00716DEE">
      <w:pPr>
        <w:jc w:val="both"/>
        <w:rPr>
          <w:rFonts w:ascii="Arial" w:eastAsia="Arial" w:hAnsi="Arial" w:cs="Arial"/>
        </w:rPr>
      </w:pPr>
      <w:hyperlink r:id="rId63" w:history="1">
        <w:r w:rsidR="00716DEE" w:rsidRPr="00E67A01">
          <w:rPr>
            <w:rStyle w:val="Hyperlink"/>
            <w:rFonts w:ascii="Arial" w:eastAsia="Arial" w:hAnsi="Arial" w:cs="Arial"/>
          </w:rPr>
          <w:t>http://www.onetonline.org/link/summary/49-3031.00</w:t>
        </w:r>
      </w:hyperlink>
    </w:p>
    <w:p w14:paraId="14C283EE" w14:textId="77777777" w:rsidR="00716DEE" w:rsidRPr="00E67A01" w:rsidRDefault="00716DEE" w:rsidP="00716DEE">
      <w:pPr>
        <w:jc w:val="both"/>
        <w:rPr>
          <w:rFonts w:ascii="Arial" w:eastAsia="Arial" w:hAnsi="Arial" w:cs="Arial"/>
        </w:rPr>
      </w:pPr>
    </w:p>
    <w:p w14:paraId="054BFCF5" w14:textId="77777777" w:rsidR="00716DEE" w:rsidRPr="00E67A01" w:rsidRDefault="00716DEE" w:rsidP="00716DEE">
      <w:pPr>
        <w:jc w:val="both"/>
        <w:rPr>
          <w:rFonts w:ascii="Arial" w:eastAsia="Arial" w:hAnsi="Arial" w:cs="Arial"/>
        </w:rPr>
      </w:pPr>
    </w:p>
    <w:p w14:paraId="4F33FF05" w14:textId="77777777" w:rsidR="00716DEE" w:rsidRPr="00E67A01" w:rsidRDefault="00716DEE" w:rsidP="00716DEE">
      <w:pPr>
        <w:jc w:val="both"/>
        <w:rPr>
          <w:rFonts w:ascii="Arial" w:eastAsia="Arial" w:hAnsi="Arial" w:cs="Arial"/>
          <w:b/>
          <w:bCs/>
        </w:rPr>
      </w:pPr>
      <w:r w:rsidRPr="00E67A01">
        <w:rPr>
          <w:rFonts w:ascii="Arial" w:eastAsia="Arial" w:hAnsi="Arial" w:cs="Arial"/>
          <w:b/>
          <w:bCs/>
        </w:rPr>
        <w:t>Program Description:</w:t>
      </w:r>
    </w:p>
    <w:p w14:paraId="18CB4F9D" w14:textId="77777777" w:rsidR="00716DEE" w:rsidRPr="00E67A01" w:rsidRDefault="00716DEE" w:rsidP="00716DEE">
      <w:pPr>
        <w:jc w:val="both"/>
      </w:pPr>
      <w:r w:rsidRPr="00E67A01">
        <w:rPr>
          <w:rFonts w:ascii="Arial" w:eastAsia="Arial" w:hAnsi="Arial" w:cs="Arial"/>
        </w:rPr>
        <w:t xml:space="preserve">The purpose of the </w:t>
      </w:r>
      <w:r w:rsidRPr="00E67A01">
        <w:rPr>
          <w:rFonts w:ascii="Arial" w:eastAsia="Arial" w:hAnsi="Arial" w:cs="Arial"/>
          <w:i/>
        </w:rPr>
        <w:t xml:space="preserve">Diesel Systems Technician 1 </w:t>
      </w:r>
      <w:r w:rsidRPr="00E67A01">
        <w:rPr>
          <w:rFonts w:ascii="Arial" w:eastAsia="Arial" w:hAnsi="Arial" w:cs="Arial"/>
        </w:rPr>
        <w:t xml:space="preserve">program at Brewster Technical College is to provide realistic training to every individual entering the program and to enable the student to secure a job in the diesel/truck field and to satisfy their career goal.  We are committed to providing quality educational opportunities equal to the critical changing manpower needs of the repair industry. </w:t>
      </w:r>
    </w:p>
    <w:p w14:paraId="4ABA09FC" w14:textId="77777777" w:rsidR="00716DEE" w:rsidRPr="00E67A01" w:rsidRDefault="00716DEE" w:rsidP="00716DEE">
      <w:pPr>
        <w:tabs>
          <w:tab w:val="left" w:pos="4030"/>
        </w:tabs>
        <w:ind w:right="432"/>
        <w:rPr>
          <w:rFonts w:ascii="Arial" w:hAnsi="Arial" w:cs="Arial"/>
        </w:rPr>
      </w:pPr>
    </w:p>
    <w:p w14:paraId="5E1DDB1E" w14:textId="77777777" w:rsidR="00716DEE" w:rsidRPr="00E67A01" w:rsidRDefault="00716DEE" w:rsidP="00716DEE">
      <w:pPr>
        <w:tabs>
          <w:tab w:val="left" w:pos="4030"/>
        </w:tabs>
        <w:ind w:right="432"/>
        <w:jc w:val="center"/>
        <w:rPr>
          <w:rFonts w:ascii="Arial" w:hAnsi="Arial" w:cs="Arial"/>
          <w:b/>
        </w:rPr>
      </w:pPr>
      <w:r w:rsidRPr="00E67A01">
        <w:rPr>
          <w:rFonts w:ascii="Arial" w:hAnsi="Arial" w:cs="Arial"/>
          <w:b/>
        </w:rPr>
        <w:t>COURSE DESCRIPTIONS</w:t>
      </w:r>
    </w:p>
    <w:p w14:paraId="3A6BEE2F" w14:textId="77777777" w:rsidR="00716DEE" w:rsidRPr="00E67A01" w:rsidRDefault="00716DEE" w:rsidP="00716DEE">
      <w:pPr>
        <w:tabs>
          <w:tab w:val="left" w:pos="4030"/>
        </w:tabs>
        <w:ind w:right="432"/>
        <w:rPr>
          <w:rFonts w:ascii="Arial" w:hAnsi="Arial" w:cs="Arial"/>
        </w:rPr>
      </w:pPr>
    </w:p>
    <w:p w14:paraId="599D4435" w14:textId="77777777" w:rsidR="00716DEE" w:rsidRPr="00E67A01" w:rsidRDefault="00716DEE" w:rsidP="00716DEE">
      <w:pPr>
        <w:pStyle w:val="Heading2"/>
        <w:rPr>
          <w:rFonts w:ascii="Arial" w:hAnsi="Arial" w:cs="Arial"/>
          <w:color w:val="000000"/>
        </w:rPr>
      </w:pPr>
      <w:r w:rsidRPr="00E67A01">
        <w:rPr>
          <w:rFonts w:ascii="Arial" w:hAnsi="Arial" w:cs="Arial"/>
        </w:rPr>
        <w:t>COURSE #</w:t>
      </w:r>
      <w:r w:rsidRPr="00E67A01">
        <w:rPr>
          <w:rFonts w:ascii="Arial" w:hAnsi="Arial" w:cs="Arial"/>
          <w:color w:val="000000"/>
        </w:rPr>
        <w:t>DIM 0101</w:t>
      </w:r>
    </w:p>
    <w:p w14:paraId="014E9BDF" w14:textId="77777777" w:rsidR="00716DEE" w:rsidRPr="00E67A01" w:rsidRDefault="00716DEE" w:rsidP="00716DEE">
      <w:pPr>
        <w:pStyle w:val="Heading2"/>
        <w:rPr>
          <w:rFonts w:ascii="Arial" w:hAnsi="Arial" w:cs="Arial"/>
        </w:rPr>
      </w:pPr>
      <w:r w:rsidRPr="00E67A01">
        <w:rPr>
          <w:rFonts w:ascii="Arial" w:hAnsi="Arial" w:cs="Arial"/>
          <w:color w:val="000000"/>
        </w:rPr>
        <w:t>Occupational Completion Point: A</w:t>
      </w:r>
      <w:r w:rsidRPr="00E67A01">
        <w:rPr>
          <w:rFonts w:ascii="Arial" w:hAnsi="Arial" w:cs="Arial"/>
          <w:color w:val="000000"/>
        </w:rPr>
        <w:br/>
        <w:t>DIESEL ENGINE MECHANIC/TECHNICIAN HELPER</w:t>
      </w:r>
      <w:r w:rsidRPr="00E67A01">
        <w:rPr>
          <w:rFonts w:ascii="Arial" w:hAnsi="Arial" w:cs="Arial"/>
        </w:rPr>
        <w:t xml:space="preserve"> – 150 Hours</w:t>
      </w:r>
    </w:p>
    <w:p w14:paraId="3FBE5BBB" w14:textId="77777777" w:rsidR="00716DEE" w:rsidRPr="00E67A01" w:rsidRDefault="00716DEE" w:rsidP="00716DEE">
      <w:pPr>
        <w:tabs>
          <w:tab w:val="left" w:pos="4030"/>
        </w:tabs>
        <w:ind w:right="432"/>
        <w:jc w:val="center"/>
        <w:rPr>
          <w:rFonts w:ascii="Arial" w:hAnsi="Arial" w:cs="Arial"/>
          <w:b/>
        </w:rPr>
      </w:pPr>
    </w:p>
    <w:p w14:paraId="04D1E4BD" w14:textId="77777777" w:rsidR="00716DEE" w:rsidRDefault="00716DEE" w:rsidP="00716DEE">
      <w:pPr>
        <w:jc w:val="both"/>
        <w:rPr>
          <w:rFonts w:ascii="Arial" w:eastAsia="Arial" w:hAnsi="Arial" w:cs="Arial"/>
        </w:rPr>
      </w:pPr>
      <w:r w:rsidRPr="00E67A01">
        <w:rPr>
          <w:rFonts w:ascii="Arial" w:eastAsia="Arial" w:hAnsi="Arial" w:cs="Arial"/>
        </w:rPr>
        <w:t>The Diesel Engine Mechanic/Technician Helper course</w:t>
      </w:r>
      <w:r w:rsidRPr="00E67A01">
        <w:rPr>
          <w:rFonts w:ascii="Arial" w:eastAsia="Arial" w:hAnsi="Arial" w:cs="Arial"/>
          <w:i/>
        </w:rPr>
        <w:t xml:space="preserve"> </w:t>
      </w:r>
      <w:r w:rsidRPr="00E67A01">
        <w:rPr>
          <w:rFonts w:ascii="Arial" w:eastAsia="Arial" w:hAnsi="Arial" w:cs="Arial"/>
        </w:rPr>
        <w:t>prepares students for entry into the Diesel Engine Service industry. Content emphasizes beginning skills and concepts as a recommended requisite. Students study shop and personal safety skills, basic diesel components, tools and equipment, occupational safety, engine operation, and workplace employment skills.</w:t>
      </w:r>
    </w:p>
    <w:p w14:paraId="0340D066" w14:textId="77777777" w:rsidR="00716DEE" w:rsidRDefault="00716DEE" w:rsidP="00716DEE">
      <w:pPr>
        <w:jc w:val="both"/>
        <w:rPr>
          <w:rFonts w:ascii="Arial" w:eastAsia="Arial" w:hAnsi="Arial" w:cs="Arial"/>
        </w:rPr>
      </w:pPr>
    </w:p>
    <w:p w14:paraId="68879332" w14:textId="77777777" w:rsidR="00716DEE" w:rsidRDefault="00716DEE" w:rsidP="00716DEE">
      <w:pPr>
        <w:jc w:val="both"/>
        <w:rPr>
          <w:rFonts w:ascii="Arial" w:eastAsia="Arial" w:hAnsi="Arial" w:cs="Arial"/>
        </w:rPr>
      </w:pPr>
    </w:p>
    <w:p w14:paraId="3426E392" w14:textId="77777777" w:rsidR="00716DEE" w:rsidRPr="00E67A01" w:rsidRDefault="00716DEE" w:rsidP="00716DEE">
      <w:pPr>
        <w:jc w:val="both"/>
      </w:pPr>
    </w:p>
    <w:p w14:paraId="52F532ED" w14:textId="77777777" w:rsidR="00716DEE" w:rsidRPr="00E67A01" w:rsidRDefault="00716DEE" w:rsidP="00716DEE"/>
    <w:tbl>
      <w:tblPr>
        <w:tblW w:w="10261" w:type="dxa"/>
        <w:tblInd w:w="-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261"/>
      </w:tblGrid>
      <w:tr w:rsidR="00716DEE" w:rsidRPr="00E67A01" w14:paraId="21E49E01" w14:textId="77777777" w:rsidTr="00F1425D">
        <w:trPr>
          <w:trHeight w:val="420"/>
        </w:trPr>
        <w:tc>
          <w:tcPr>
            <w:tcW w:w="10261" w:type="dxa"/>
            <w:tcBorders>
              <w:left w:val="single" w:sz="4" w:space="0" w:color="000000"/>
              <w:bottom w:val="single" w:sz="4" w:space="0" w:color="000000"/>
            </w:tcBorders>
            <w:shd w:val="clear" w:color="auto" w:fill="000000"/>
            <w:vAlign w:val="center"/>
          </w:tcPr>
          <w:p w14:paraId="23AF949A" w14:textId="77777777" w:rsidR="00716DEE" w:rsidRPr="00E67A01" w:rsidRDefault="00716DEE" w:rsidP="00F1425D">
            <w:r w:rsidRPr="00E67A01">
              <w:rPr>
                <w:rFonts w:ascii="Arial" w:eastAsia="Arial" w:hAnsi="Arial" w:cs="Arial"/>
                <w:b/>
              </w:rPr>
              <w:t>CTE Standards and Benchmarks</w:t>
            </w:r>
          </w:p>
        </w:tc>
      </w:tr>
      <w:tr w:rsidR="00716DEE" w:rsidRPr="00E67A01" w14:paraId="22FF558F"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5A8E5FD5" w14:textId="77777777" w:rsidR="00716DEE" w:rsidRPr="00E67A01" w:rsidRDefault="00716DEE" w:rsidP="003F77A8">
            <w:pPr>
              <w:numPr>
                <w:ilvl w:val="0"/>
                <w:numId w:val="22"/>
              </w:numPr>
              <w:ind w:hanging="720"/>
              <w:rPr>
                <w:rFonts w:ascii="Arial" w:eastAsia="Arial" w:hAnsi="Arial" w:cs="Arial"/>
              </w:rPr>
            </w:pPr>
            <w:r w:rsidRPr="00E67A01">
              <w:rPr>
                <w:rFonts w:ascii="Arial" w:eastAsia="Arial" w:hAnsi="Arial" w:cs="Arial"/>
              </w:rPr>
              <w:t>Proficiently explain and apply required shop and personal safety tasks--The student will be able to:</w:t>
            </w:r>
          </w:p>
        </w:tc>
      </w:tr>
      <w:tr w:rsidR="00716DEE" w:rsidRPr="00E67A01" w14:paraId="6F533961"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88206FF" w14:textId="77777777" w:rsidR="00716DEE" w:rsidRPr="00E67A01" w:rsidRDefault="00716DEE" w:rsidP="003F77A8">
            <w:pPr>
              <w:numPr>
                <w:ilvl w:val="1"/>
                <w:numId w:val="22"/>
              </w:numPr>
              <w:ind w:hanging="720"/>
            </w:pPr>
            <w:r w:rsidRPr="00E67A01">
              <w:rPr>
                <w:rFonts w:ascii="Arial" w:eastAsia="Arial" w:hAnsi="Arial" w:cs="Arial"/>
              </w:rPr>
              <w:t>Identify basic shop organization and management regulations.</w:t>
            </w:r>
          </w:p>
        </w:tc>
      </w:tr>
      <w:tr w:rsidR="00716DEE" w:rsidRPr="00E67A01" w14:paraId="67A28C3F"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66CD28C9" w14:textId="77777777" w:rsidR="00716DEE" w:rsidRPr="00E67A01" w:rsidRDefault="00716DEE" w:rsidP="003F77A8">
            <w:pPr>
              <w:numPr>
                <w:ilvl w:val="1"/>
                <w:numId w:val="22"/>
              </w:numPr>
              <w:ind w:hanging="720"/>
            </w:pPr>
            <w:r w:rsidRPr="00E67A01">
              <w:rPr>
                <w:rFonts w:ascii="Arial" w:eastAsia="Arial" w:hAnsi="Arial" w:cs="Arial"/>
              </w:rPr>
              <w:t>Identify and apply general and required shop safety rules and procedures.</w:t>
            </w:r>
          </w:p>
        </w:tc>
      </w:tr>
      <w:tr w:rsidR="00716DEE" w:rsidRPr="00E67A01" w14:paraId="178104FE"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61EB35EF" w14:textId="77777777" w:rsidR="00716DEE" w:rsidRPr="00E67A01" w:rsidRDefault="00716DEE" w:rsidP="003F77A8">
            <w:pPr>
              <w:numPr>
                <w:ilvl w:val="1"/>
                <w:numId w:val="22"/>
              </w:numPr>
              <w:ind w:hanging="720"/>
            </w:pPr>
            <w:r w:rsidRPr="00E67A01">
              <w:rPr>
                <w:rFonts w:ascii="Arial" w:eastAsia="Arial" w:hAnsi="Arial" w:cs="Arial"/>
              </w:rPr>
              <w:t>Utilize safe procedures for handling of tools and equipment.</w:t>
            </w:r>
          </w:p>
        </w:tc>
      </w:tr>
      <w:tr w:rsidR="00716DEE" w:rsidRPr="00E67A01" w14:paraId="36D7E665"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4BA93EB8" w14:textId="77777777" w:rsidR="00716DEE" w:rsidRPr="00E67A01" w:rsidRDefault="00716DEE" w:rsidP="003F77A8">
            <w:pPr>
              <w:numPr>
                <w:ilvl w:val="1"/>
                <w:numId w:val="22"/>
              </w:numPr>
              <w:ind w:hanging="720"/>
            </w:pPr>
            <w:r w:rsidRPr="00E67A01">
              <w:rPr>
                <w:rFonts w:ascii="Arial" w:eastAsia="Arial" w:hAnsi="Arial" w:cs="Arial"/>
              </w:rPr>
              <w:lastRenderedPageBreak/>
              <w:t xml:space="preserve">Identify and use proper placement of floor jacks and </w:t>
            </w:r>
            <w:proofErr w:type="gramStart"/>
            <w:r w:rsidRPr="00E67A01">
              <w:rPr>
                <w:rFonts w:ascii="Arial" w:eastAsia="Arial" w:hAnsi="Arial" w:cs="Arial"/>
              </w:rPr>
              <w:t>jack</w:t>
            </w:r>
            <w:proofErr w:type="gramEnd"/>
            <w:r w:rsidRPr="00E67A01">
              <w:rPr>
                <w:rFonts w:ascii="Arial" w:eastAsia="Arial" w:hAnsi="Arial" w:cs="Arial"/>
              </w:rPr>
              <w:t xml:space="preserve"> stands.</w:t>
            </w:r>
          </w:p>
        </w:tc>
      </w:tr>
      <w:tr w:rsidR="00716DEE" w:rsidRPr="00E67A01" w14:paraId="2A027536"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13AE8A75" w14:textId="77777777" w:rsidR="00716DEE" w:rsidRPr="00E67A01" w:rsidRDefault="00716DEE" w:rsidP="003F77A8">
            <w:pPr>
              <w:numPr>
                <w:ilvl w:val="1"/>
                <w:numId w:val="22"/>
              </w:numPr>
              <w:ind w:hanging="720"/>
            </w:pPr>
            <w:r w:rsidRPr="00E67A01">
              <w:rPr>
                <w:rFonts w:ascii="Arial" w:eastAsia="Arial" w:hAnsi="Arial" w:cs="Arial"/>
              </w:rPr>
              <w:t>Identify and use proper procedures for safe lift operation.</w:t>
            </w:r>
          </w:p>
        </w:tc>
      </w:tr>
      <w:tr w:rsidR="00716DEE" w:rsidRPr="00E67A01" w14:paraId="1F9BE00E"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B574FC4" w14:textId="77777777" w:rsidR="00716DEE" w:rsidRPr="00E67A01" w:rsidRDefault="00716DEE" w:rsidP="003F77A8">
            <w:pPr>
              <w:numPr>
                <w:ilvl w:val="1"/>
                <w:numId w:val="22"/>
              </w:numPr>
              <w:ind w:hanging="720"/>
            </w:pPr>
            <w:r w:rsidRPr="00E67A01">
              <w:rPr>
                <w:rFonts w:ascii="Arial" w:eastAsia="Arial" w:hAnsi="Arial" w:cs="Arial"/>
              </w:rPr>
              <w:t>Utilize proper ventilation procedures for working within the lab/shop area.</w:t>
            </w:r>
          </w:p>
        </w:tc>
      </w:tr>
      <w:tr w:rsidR="00716DEE" w:rsidRPr="00E67A01" w14:paraId="2BB7D202"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9EF485C" w14:textId="77777777" w:rsidR="00716DEE" w:rsidRPr="00E67A01" w:rsidRDefault="00716DEE" w:rsidP="003F77A8">
            <w:pPr>
              <w:numPr>
                <w:ilvl w:val="1"/>
                <w:numId w:val="22"/>
              </w:numPr>
              <w:ind w:hanging="720"/>
            </w:pPr>
            <w:r w:rsidRPr="00E67A01">
              <w:rPr>
                <w:rFonts w:ascii="Arial" w:eastAsia="Arial" w:hAnsi="Arial" w:cs="Arial"/>
              </w:rPr>
              <w:t>Identify marked safety areas.</w:t>
            </w:r>
          </w:p>
        </w:tc>
      </w:tr>
      <w:tr w:rsidR="00716DEE" w:rsidRPr="00E67A01" w14:paraId="14F1D5A4" w14:textId="77777777" w:rsidTr="00F1425D">
        <w:trPr>
          <w:trHeight w:val="560"/>
        </w:trPr>
        <w:tc>
          <w:tcPr>
            <w:tcW w:w="10261" w:type="dxa"/>
            <w:tcBorders>
              <w:top w:val="single" w:sz="4" w:space="0" w:color="000000"/>
              <w:left w:val="single" w:sz="4" w:space="0" w:color="000000"/>
              <w:bottom w:val="single" w:sz="4" w:space="0" w:color="000000"/>
              <w:right w:val="single" w:sz="4" w:space="0" w:color="000000"/>
            </w:tcBorders>
            <w:vAlign w:val="center"/>
          </w:tcPr>
          <w:p w14:paraId="46004F5F" w14:textId="77777777" w:rsidR="00716DEE" w:rsidRPr="00E67A01" w:rsidRDefault="00716DEE" w:rsidP="003F77A8">
            <w:pPr>
              <w:numPr>
                <w:ilvl w:val="1"/>
                <w:numId w:val="22"/>
              </w:numPr>
              <w:ind w:hanging="720"/>
            </w:pPr>
            <w:r w:rsidRPr="00E67A01">
              <w:rPr>
                <w:rFonts w:ascii="Arial" w:eastAsia="Arial" w:hAnsi="Arial" w:cs="Arial"/>
              </w:rPr>
              <w:t>Identify the location and the types of fire extinguishers and other fire safety equipment; demonstrate knowledge of the procedures for using fire extinguishers and other fire safety equipment.</w:t>
            </w:r>
          </w:p>
        </w:tc>
      </w:tr>
      <w:tr w:rsidR="00716DEE" w:rsidRPr="00E67A01" w14:paraId="6A94EC9B" w14:textId="77777777" w:rsidTr="00F1425D">
        <w:trPr>
          <w:trHeight w:val="420"/>
        </w:trPr>
        <w:tc>
          <w:tcPr>
            <w:tcW w:w="10261" w:type="dxa"/>
            <w:tcBorders>
              <w:top w:val="single" w:sz="4" w:space="0" w:color="000000"/>
              <w:left w:val="single" w:sz="4" w:space="0" w:color="000000"/>
              <w:bottom w:val="single" w:sz="4" w:space="0" w:color="000000"/>
              <w:right w:val="single" w:sz="4" w:space="0" w:color="000000"/>
            </w:tcBorders>
            <w:vAlign w:val="center"/>
          </w:tcPr>
          <w:p w14:paraId="1C9DBE29" w14:textId="77777777" w:rsidR="00716DEE" w:rsidRPr="00E67A01" w:rsidRDefault="00716DEE" w:rsidP="003F77A8">
            <w:pPr>
              <w:numPr>
                <w:ilvl w:val="1"/>
                <w:numId w:val="22"/>
              </w:numPr>
              <w:ind w:hanging="720"/>
            </w:pPr>
            <w:r w:rsidRPr="00E67A01">
              <w:rPr>
                <w:rFonts w:ascii="Arial" w:eastAsia="Arial" w:hAnsi="Arial" w:cs="Arial"/>
              </w:rPr>
              <w:t>Identify the location and use of eye wash stations.</w:t>
            </w:r>
          </w:p>
        </w:tc>
      </w:tr>
      <w:tr w:rsidR="00716DEE" w:rsidRPr="00E67A01" w14:paraId="0906DFB1"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6E45DB9C" w14:textId="77777777" w:rsidR="00716DEE" w:rsidRPr="00E67A01" w:rsidRDefault="00716DEE" w:rsidP="003F77A8">
            <w:pPr>
              <w:numPr>
                <w:ilvl w:val="1"/>
                <w:numId w:val="22"/>
              </w:numPr>
              <w:ind w:hanging="720"/>
            </w:pPr>
            <w:r w:rsidRPr="00E67A01">
              <w:rPr>
                <w:rFonts w:ascii="Arial" w:eastAsia="Arial" w:hAnsi="Arial" w:cs="Arial"/>
              </w:rPr>
              <w:t>Identify the location of the posted evacuation routes.</w:t>
            </w:r>
          </w:p>
        </w:tc>
      </w:tr>
      <w:tr w:rsidR="00716DEE" w:rsidRPr="00E67A01" w14:paraId="5818CB3C"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67C0520E" w14:textId="77777777" w:rsidR="00716DEE" w:rsidRPr="00E67A01" w:rsidRDefault="00716DEE" w:rsidP="003F77A8">
            <w:pPr>
              <w:numPr>
                <w:ilvl w:val="1"/>
                <w:numId w:val="22"/>
              </w:numPr>
              <w:ind w:hanging="720"/>
            </w:pPr>
            <w:r w:rsidRPr="00E67A01">
              <w:rPr>
                <w:rFonts w:ascii="Arial" w:eastAsia="Arial" w:hAnsi="Arial" w:cs="Arial"/>
              </w:rPr>
              <w:t>Comply with the required use of safety glasses, ear protection, gloves, and shoes during lab/shop activities.</w:t>
            </w:r>
          </w:p>
        </w:tc>
      </w:tr>
      <w:tr w:rsidR="00716DEE" w:rsidRPr="00E67A01" w14:paraId="2117DD13"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4A39A911" w14:textId="77777777" w:rsidR="00716DEE" w:rsidRPr="00E67A01" w:rsidRDefault="00716DEE" w:rsidP="003F77A8">
            <w:pPr>
              <w:numPr>
                <w:ilvl w:val="1"/>
                <w:numId w:val="22"/>
              </w:numPr>
              <w:ind w:hanging="720"/>
            </w:pPr>
            <w:r w:rsidRPr="00E67A01">
              <w:rPr>
                <w:rFonts w:ascii="Arial" w:eastAsia="Arial" w:hAnsi="Arial" w:cs="Arial"/>
              </w:rPr>
              <w:t>Identify and wear appropriate clothing for lab/shop activities.</w:t>
            </w:r>
          </w:p>
        </w:tc>
      </w:tr>
      <w:tr w:rsidR="00716DEE" w:rsidRPr="00E67A01" w14:paraId="3EAA96AA"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2B88EAF6" w14:textId="77777777" w:rsidR="00716DEE" w:rsidRPr="00E67A01" w:rsidRDefault="00716DEE" w:rsidP="003F77A8">
            <w:pPr>
              <w:numPr>
                <w:ilvl w:val="1"/>
                <w:numId w:val="22"/>
              </w:numPr>
              <w:ind w:hanging="720"/>
            </w:pPr>
            <w:r w:rsidRPr="00E67A01">
              <w:rPr>
                <w:rFonts w:ascii="Arial" w:eastAsia="Arial" w:hAnsi="Arial" w:cs="Arial"/>
              </w:rPr>
              <w:t>Secure hair and jewelry for lab/shop activities.</w:t>
            </w:r>
          </w:p>
        </w:tc>
      </w:tr>
      <w:tr w:rsidR="00716DEE" w:rsidRPr="00E67A01" w14:paraId="375A68E4"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162D38C" w14:textId="77777777" w:rsidR="00716DEE" w:rsidRPr="00E67A01" w:rsidRDefault="00716DEE" w:rsidP="003F77A8">
            <w:pPr>
              <w:numPr>
                <w:ilvl w:val="1"/>
                <w:numId w:val="22"/>
              </w:numPr>
              <w:ind w:hanging="720"/>
            </w:pPr>
            <w:r w:rsidRPr="00E67A01">
              <w:rPr>
                <w:rFonts w:ascii="Arial" w:eastAsia="Arial" w:hAnsi="Arial" w:cs="Arial"/>
              </w:rPr>
              <w:t>Demonstrate awareness of the safety aspects of supplemental restraint systems (SRS), electronic brake control systems, and hybrid vehicle high voltage circuits.</w:t>
            </w:r>
          </w:p>
        </w:tc>
      </w:tr>
      <w:tr w:rsidR="00716DEE" w:rsidRPr="00E67A01" w14:paraId="43B600DC"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2276D429" w14:textId="77777777" w:rsidR="00716DEE" w:rsidRPr="00E67A01" w:rsidRDefault="00716DEE" w:rsidP="003F77A8">
            <w:pPr>
              <w:numPr>
                <w:ilvl w:val="1"/>
                <w:numId w:val="22"/>
              </w:numPr>
              <w:ind w:hanging="720"/>
            </w:pPr>
            <w:r w:rsidRPr="00E67A01">
              <w:rPr>
                <w:rFonts w:ascii="Arial" w:eastAsia="Arial" w:hAnsi="Arial" w:cs="Arial"/>
              </w:rPr>
              <w:t>Demonstrate awareness of the safety aspects of high voltage circuits (such as high intensity discharge (HDD) lamps, ignition systems, injection systems, etc.).</w:t>
            </w:r>
          </w:p>
        </w:tc>
      </w:tr>
      <w:tr w:rsidR="00716DEE" w:rsidRPr="00E67A01" w14:paraId="51252737"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84BDB34" w14:textId="77777777" w:rsidR="00716DEE" w:rsidRPr="00E67A01" w:rsidRDefault="00716DEE" w:rsidP="003F77A8">
            <w:pPr>
              <w:numPr>
                <w:ilvl w:val="1"/>
                <w:numId w:val="22"/>
              </w:numPr>
              <w:ind w:hanging="720"/>
            </w:pPr>
            <w:r w:rsidRPr="00E67A01">
              <w:rPr>
                <w:rFonts w:ascii="Arial" w:eastAsia="Arial" w:hAnsi="Arial" w:cs="Arial"/>
              </w:rPr>
              <w:t>Locate and demonstrate knowledge of Safety Data Sheets (SDS).</w:t>
            </w:r>
          </w:p>
        </w:tc>
      </w:tr>
      <w:tr w:rsidR="00716DEE" w:rsidRPr="00E67A01" w14:paraId="52D125F5"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195E5435" w14:textId="77777777" w:rsidR="00716DEE" w:rsidRPr="00E67A01" w:rsidRDefault="00716DEE" w:rsidP="003F77A8">
            <w:pPr>
              <w:numPr>
                <w:ilvl w:val="1"/>
                <w:numId w:val="22"/>
              </w:numPr>
              <w:ind w:hanging="720"/>
            </w:pPr>
            <w:r w:rsidRPr="00E67A01">
              <w:rPr>
                <w:rFonts w:ascii="Arial" w:eastAsia="Arial" w:hAnsi="Arial" w:cs="Arial"/>
              </w:rPr>
              <w:t>Assist in activities and job tasks, in accordance with local, state, and federal safety and environmental regulations.</w:t>
            </w:r>
          </w:p>
        </w:tc>
      </w:tr>
      <w:tr w:rsidR="00716DEE" w:rsidRPr="00E67A01" w14:paraId="617748BE"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CAA0464" w14:textId="77777777" w:rsidR="00716DEE" w:rsidRPr="00E67A01" w:rsidRDefault="00716DEE" w:rsidP="003F77A8">
            <w:pPr>
              <w:numPr>
                <w:ilvl w:val="1"/>
                <w:numId w:val="22"/>
              </w:numPr>
              <w:ind w:hanging="720"/>
            </w:pPr>
            <w:r w:rsidRPr="00E67A01">
              <w:rPr>
                <w:rFonts w:ascii="Arial" w:eastAsia="Arial" w:hAnsi="Arial" w:cs="Arial"/>
              </w:rPr>
              <w:t>Identify and comply with personal and environmental safety practices associated with the handling, storage, and disposal of chemicals and hazardous materials.</w:t>
            </w:r>
          </w:p>
        </w:tc>
      </w:tr>
      <w:tr w:rsidR="00716DEE" w:rsidRPr="00E67A01" w14:paraId="6C1AABB6"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382E87C0" w14:textId="77777777" w:rsidR="00716DEE" w:rsidRPr="00E67A01" w:rsidRDefault="00716DEE" w:rsidP="003F77A8">
            <w:pPr>
              <w:numPr>
                <w:ilvl w:val="0"/>
                <w:numId w:val="22"/>
              </w:numPr>
              <w:ind w:hanging="720"/>
              <w:rPr>
                <w:rFonts w:ascii="Arial" w:eastAsia="Arial" w:hAnsi="Arial" w:cs="Arial"/>
              </w:rPr>
            </w:pPr>
            <w:r w:rsidRPr="00E67A01">
              <w:rPr>
                <w:rFonts w:ascii="Arial" w:eastAsia="Arial" w:hAnsi="Arial" w:cs="Arial"/>
              </w:rPr>
              <w:t>Identify the basic diesel components and functions--The student will be able to:</w:t>
            </w:r>
          </w:p>
        </w:tc>
      </w:tr>
      <w:tr w:rsidR="00716DEE" w:rsidRPr="00E67A01" w14:paraId="167F2CDF"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563A5296" w14:textId="77777777" w:rsidR="00716DEE" w:rsidRPr="00E67A01" w:rsidRDefault="00716DEE" w:rsidP="003F77A8">
            <w:pPr>
              <w:numPr>
                <w:ilvl w:val="1"/>
                <w:numId w:val="22"/>
              </w:numPr>
              <w:ind w:hanging="720"/>
            </w:pPr>
            <w:r w:rsidRPr="00E67A01">
              <w:rPr>
                <w:rFonts w:ascii="Arial" w:eastAsia="Arial" w:hAnsi="Arial" w:cs="Arial"/>
              </w:rPr>
              <w:t>Identify types of bearings and their uses.</w:t>
            </w:r>
          </w:p>
        </w:tc>
      </w:tr>
      <w:tr w:rsidR="00716DEE" w:rsidRPr="00E67A01" w14:paraId="34CF5D67"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27E91B77" w14:textId="77777777" w:rsidR="00716DEE" w:rsidRPr="00E67A01" w:rsidRDefault="00716DEE" w:rsidP="003F77A8">
            <w:pPr>
              <w:numPr>
                <w:ilvl w:val="1"/>
                <w:numId w:val="22"/>
              </w:numPr>
              <w:ind w:hanging="720"/>
            </w:pPr>
            <w:r w:rsidRPr="00E67A01">
              <w:rPr>
                <w:rFonts w:ascii="Arial" w:eastAsia="Arial" w:hAnsi="Arial" w:cs="Arial"/>
              </w:rPr>
              <w:t>Identify seals, gaskets, and fasteners.</w:t>
            </w:r>
          </w:p>
        </w:tc>
      </w:tr>
      <w:tr w:rsidR="00716DEE" w:rsidRPr="00E67A01" w14:paraId="16537AAE"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123F029A" w14:textId="77777777" w:rsidR="00716DEE" w:rsidRPr="00E67A01" w:rsidRDefault="00716DEE" w:rsidP="003F77A8">
            <w:pPr>
              <w:numPr>
                <w:ilvl w:val="1"/>
                <w:numId w:val="22"/>
              </w:numPr>
              <w:ind w:hanging="720"/>
            </w:pPr>
            <w:r w:rsidRPr="00E67A01">
              <w:rPr>
                <w:rFonts w:ascii="Arial" w:eastAsia="Arial" w:hAnsi="Arial" w:cs="Arial"/>
              </w:rPr>
              <w:t>Identify drive power train components and functions.</w:t>
            </w:r>
          </w:p>
        </w:tc>
      </w:tr>
      <w:tr w:rsidR="00716DEE" w:rsidRPr="00E67A01" w14:paraId="6AC4AC82"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1B96298C" w14:textId="77777777" w:rsidR="00716DEE" w:rsidRPr="00E67A01" w:rsidRDefault="00716DEE" w:rsidP="003F77A8">
            <w:pPr>
              <w:numPr>
                <w:ilvl w:val="1"/>
                <w:numId w:val="22"/>
              </w:numPr>
              <w:ind w:hanging="720"/>
            </w:pPr>
            <w:r w:rsidRPr="00E67A01">
              <w:rPr>
                <w:rFonts w:ascii="Arial" w:eastAsia="Arial" w:hAnsi="Arial" w:cs="Arial"/>
              </w:rPr>
              <w:t>Identify threaded fasteners by size, type, thread series, thread classes, material hardness, and compatibility</w:t>
            </w:r>
          </w:p>
        </w:tc>
      </w:tr>
      <w:tr w:rsidR="00716DEE" w:rsidRPr="00E67A01" w14:paraId="2287B4AA"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161AF077" w14:textId="77777777" w:rsidR="00716DEE" w:rsidRPr="00E67A01" w:rsidRDefault="00716DEE" w:rsidP="003F77A8">
            <w:pPr>
              <w:numPr>
                <w:ilvl w:val="0"/>
                <w:numId w:val="22"/>
              </w:numPr>
              <w:ind w:hanging="720"/>
              <w:rPr>
                <w:rFonts w:ascii="Arial" w:eastAsia="Arial" w:hAnsi="Arial" w:cs="Arial"/>
              </w:rPr>
            </w:pPr>
            <w:r w:rsidRPr="00E67A01">
              <w:rPr>
                <w:rFonts w:ascii="Arial" w:eastAsia="Arial" w:hAnsi="Arial" w:cs="Arial"/>
              </w:rPr>
              <w:t>Explain and apply required tasks associated with the proper use and handling of tools and equipment--The student will be able to:</w:t>
            </w:r>
          </w:p>
        </w:tc>
      </w:tr>
      <w:tr w:rsidR="00716DEE" w:rsidRPr="00E67A01" w14:paraId="3AF2DDE4"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4B2A9069" w14:textId="77777777" w:rsidR="00716DEE" w:rsidRPr="00E67A01" w:rsidRDefault="00716DEE" w:rsidP="003F77A8">
            <w:pPr>
              <w:numPr>
                <w:ilvl w:val="1"/>
                <w:numId w:val="22"/>
              </w:numPr>
              <w:ind w:hanging="720"/>
            </w:pPr>
            <w:r w:rsidRPr="00E67A01">
              <w:rPr>
                <w:rFonts w:ascii="Arial" w:eastAsia="Arial" w:hAnsi="Arial" w:cs="Arial"/>
              </w:rPr>
              <w:t>Identify tools and their usage in automotive applications.</w:t>
            </w:r>
          </w:p>
        </w:tc>
      </w:tr>
      <w:tr w:rsidR="00716DEE" w:rsidRPr="00E67A01" w14:paraId="6FA57F8A"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12375430" w14:textId="77777777" w:rsidR="00716DEE" w:rsidRPr="00E67A01" w:rsidRDefault="00716DEE" w:rsidP="003F77A8">
            <w:pPr>
              <w:numPr>
                <w:ilvl w:val="1"/>
                <w:numId w:val="22"/>
              </w:numPr>
              <w:ind w:hanging="720"/>
            </w:pPr>
            <w:r w:rsidRPr="00E67A01">
              <w:rPr>
                <w:rFonts w:ascii="Arial" w:eastAsia="Arial" w:hAnsi="Arial" w:cs="Arial"/>
              </w:rPr>
              <w:t>Identify standard and metric designation.</w:t>
            </w:r>
          </w:p>
        </w:tc>
      </w:tr>
      <w:tr w:rsidR="00716DEE" w:rsidRPr="00E67A01" w14:paraId="0CCF9996"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B1AC3A0" w14:textId="77777777" w:rsidR="00716DEE" w:rsidRPr="00E67A01" w:rsidRDefault="00716DEE" w:rsidP="003F77A8">
            <w:pPr>
              <w:numPr>
                <w:ilvl w:val="1"/>
                <w:numId w:val="22"/>
              </w:numPr>
              <w:ind w:hanging="720"/>
            </w:pPr>
            <w:r w:rsidRPr="00E67A01">
              <w:rPr>
                <w:rFonts w:ascii="Arial" w:eastAsia="Arial" w:hAnsi="Arial" w:cs="Arial"/>
              </w:rPr>
              <w:t>Demonstrate safe handling and use of appropriate tools.</w:t>
            </w:r>
          </w:p>
        </w:tc>
      </w:tr>
      <w:tr w:rsidR="00716DEE" w:rsidRPr="00E67A01" w14:paraId="27932D2D"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1343B569" w14:textId="77777777" w:rsidR="00716DEE" w:rsidRPr="00E67A01" w:rsidRDefault="00716DEE" w:rsidP="003F77A8">
            <w:pPr>
              <w:numPr>
                <w:ilvl w:val="1"/>
                <w:numId w:val="22"/>
              </w:numPr>
              <w:ind w:hanging="720"/>
            </w:pPr>
            <w:r w:rsidRPr="00E67A01">
              <w:rPr>
                <w:rFonts w:ascii="Arial" w:eastAsia="Arial" w:hAnsi="Arial" w:cs="Arial"/>
              </w:rPr>
              <w:t>Demonstrate proper cleaning, storage, and maintenance of tools and equipment.</w:t>
            </w:r>
          </w:p>
        </w:tc>
      </w:tr>
      <w:tr w:rsidR="00716DEE" w:rsidRPr="00E67A01" w14:paraId="244515BF"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5438DB62" w14:textId="77777777" w:rsidR="00716DEE" w:rsidRPr="00E67A01" w:rsidRDefault="00716DEE" w:rsidP="003F77A8">
            <w:pPr>
              <w:numPr>
                <w:ilvl w:val="1"/>
                <w:numId w:val="22"/>
              </w:numPr>
              <w:ind w:hanging="720"/>
            </w:pPr>
            <w:r w:rsidRPr="00E67A01">
              <w:rPr>
                <w:rFonts w:ascii="Arial" w:eastAsia="Arial" w:hAnsi="Arial" w:cs="Arial"/>
              </w:rPr>
              <w:t>Demonstrate proper use of precision measuring tools (i.e. micrometer, dial-indicator, dial-caliper, etc.).</w:t>
            </w:r>
          </w:p>
        </w:tc>
      </w:tr>
      <w:tr w:rsidR="00716DEE" w:rsidRPr="00E67A01" w14:paraId="42884688"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95FFD62" w14:textId="77777777" w:rsidR="00716DEE" w:rsidRPr="00E67A01" w:rsidRDefault="00716DEE" w:rsidP="003F77A8">
            <w:pPr>
              <w:numPr>
                <w:ilvl w:val="0"/>
                <w:numId w:val="22"/>
              </w:numPr>
              <w:ind w:hanging="720"/>
              <w:rPr>
                <w:rFonts w:ascii="Arial" w:eastAsia="Arial" w:hAnsi="Arial" w:cs="Arial"/>
              </w:rPr>
            </w:pPr>
            <w:r w:rsidRPr="00E67A01">
              <w:rPr>
                <w:rFonts w:ascii="Arial" w:eastAsia="Arial" w:hAnsi="Arial" w:cs="Arial"/>
              </w:rPr>
              <w:t>Identify principles, assemblies, and systems of engine operation--The student will be able to:</w:t>
            </w:r>
          </w:p>
        </w:tc>
      </w:tr>
      <w:tr w:rsidR="00716DEE" w:rsidRPr="00E67A01" w14:paraId="799470AA"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0106B683" w14:textId="77777777" w:rsidR="00716DEE" w:rsidRPr="00E67A01" w:rsidRDefault="00716DEE" w:rsidP="003F77A8">
            <w:pPr>
              <w:numPr>
                <w:ilvl w:val="1"/>
                <w:numId w:val="22"/>
              </w:numPr>
              <w:ind w:hanging="720"/>
            </w:pPr>
            <w:r w:rsidRPr="00E67A01">
              <w:rPr>
                <w:rFonts w:ascii="Arial" w:eastAsia="Arial" w:hAnsi="Arial" w:cs="Arial"/>
              </w:rPr>
              <w:t>Explain the basic principles in the operation of the four-stroke-cycle diesel engine</w:t>
            </w:r>
          </w:p>
        </w:tc>
      </w:tr>
      <w:tr w:rsidR="00716DEE" w:rsidRPr="00E67A01" w14:paraId="4A384142"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4EB328FD" w14:textId="77777777" w:rsidR="00716DEE" w:rsidRPr="00E67A01" w:rsidRDefault="00716DEE" w:rsidP="003F77A8">
            <w:pPr>
              <w:numPr>
                <w:ilvl w:val="1"/>
                <w:numId w:val="22"/>
              </w:numPr>
              <w:ind w:hanging="720"/>
            </w:pPr>
            <w:r w:rsidRPr="00E67A01">
              <w:rPr>
                <w:rFonts w:ascii="Arial" w:eastAsia="Arial" w:hAnsi="Arial" w:cs="Arial"/>
              </w:rPr>
              <w:lastRenderedPageBreak/>
              <w:t>Identify engine assemblies and systems.</w:t>
            </w:r>
          </w:p>
        </w:tc>
      </w:tr>
      <w:tr w:rsidR="00716DEE" w:rsidRPr="00E67A01" w14:paraId="21B2DDEF"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6B2C6886" w14:textId="77777777" w:rsidR="00716DEE" w:rsidRPr="00E67A01" w:rsidRDefault="00716DEE" w:rsidP="003F77A8">
            <w:pPr>
              <w:numPr>
                <w:ilvl w:val="1"/>
                <w:numId w:val="22"/>
              </w:numPr>
              <w:ind w:hanging="720"/>
            </w:pPr>
            <w:r w:rsidRPr="00E67A01">
              <w:rPr>
                <w:rFonts w:ascii="Arial" w:eastAsia="Arial" w:hAnsi="Arial" w:cs="Arial"/>
              </w:rPr>
              <w:t>Explain the operating principles of two-and-four-stroke-cycle engines.</w:t>
            </w:r>
          </w:p>
        </w:tc>
      </w:tr>
      <w:tr w:rsidR="00716DEE" w:rsidRPr="00E67A01" w14:paraId="16D17EA9"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65F8DA09" w14:textId="77777777" w:rsidR="00716DEE" w:rsidRPr="00E67A01" w:rsidRDefault="00716DEE" w:rsidP="003F77A8">
            <w:pPr>
              <w:numPr>
                <w:ilvl w:val="1"/>
                <w:numId w:val="22"/>
              </w:numPr>
              <w:ind w:hanging="720"/>
            </w:pPr>
            <w:r w:rsidRPr="00E67A01">
              <w:rPr>
                <w:rFonts w:ascii="Arial" w:eastAsia="Arial" w:hAnsi="Arial" w:cs="Arial"/>
              </w:rPr>
              <w:t>Identify the equipment of two-and-four-stroke-cycle engines.</w:t>
            </w:r>
          </w:p>
        </w:tc>
      </w:tr>
      <w:tr w:rsidR="00716DEE" w:rsidRPr="00E67A01" w14:paraId="3791A893"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7DF4E8BD" w14:textId="77777777" w:rsidR="00716DEE" w:rsidRPr="00E67A01" w:rsidRDefault="00716DEE" w:rsidP="003F77A8">
            <w:pPr>
              <w:numPr>
                <w:ilvl w:val="1"/>
                <w:numId w:val="22"/>
              </w:numPr>
              <w:ind w:hanging="720"/>
            </w:pPr>
            <w:r w:rsidRPr="00E67A01">
              <w:rPr>
                <w:rFonts w:ascii="Arial" w:eastAsia="Arial" w:hAnsi="Arial" w:cs="Arial"/>
              </w:rPr>
              <w:t>Identify governor types and their operating principles.</w:t>
            </w:r>
          </w:p>
        </w:tc>
      </w:tr>
      <w:tr w:rsidR="00716DEE" w:rsidRPr="00E67A01" w14:paraId="26BABF21"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FCEA70" w14:textId="77777777" w:rsidR="00716DEE" w:rsidRPr="00E67A01" w:rsidRDefault="00716DEE" w:rsidP="003F77A8">
            <w:pPr>
              <w:numPr>
                <w:ilvl w:val="0"/>
                <w:numId w:val="22"/>
              </w:numPr>
              <w:ind w:hanging="720"/>
              <w:rPr>
                <w:rFonts w:ascii="Arial" w:eastAsia="Arial" w:hAnsi="Arial" w:cs="Arial"/>
              </w:rPr>
            </w:pPr>
            <w:r w:rsidRPr="00E67A01">
              <w:rPr>
                <w:rFonts w:ascii="Arial" w:eastAsia="Arial" w:hAnsi="Arial" w:cs="Arial"/>
              </w:rPr>
              <w:t>Demonstrate proficiency in preparing vehicle for routine pre/post maintenance and customer services--The student will be able to:</w:t>
            </w:r>
          </w:p>
        </w:tc>
      </w:tr>
      <w:tr w:rsidR="00716DEE" w:rsidRPr="00E67A01" w14:paraId="59353D0E"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654312CD" w14:textId="77777777" w:rsidR="00716DEE" w:rsidRPr="00E67A01" w:rsidRDefault="00716DEE" w:rsidP="003F77A8">
            <w:pPr>
              <w:numPr>
                <w:ilvl w:val="1"/>
                <w:numId w:val="22"/>
              </w:numPr>
              <w:ind w:hanging="720"/>
            </w:pPr>
            <w:r w:rsidRPr="00E67A01">
              <w:rPr>
                <w:rFonts w:ascii="Arial" w:eastAsia="Arial" w:hAnsi="Arial" w:cs="Arial"/>
              </w:rPr>
              <w:t>Identify information needed and the service requested on a repair order.</w:t>
            </w:r>
          </w:p>
        </w:tc>
      </w:tr>
      <w:tr w:rsidR="00716DEE" w:rsidRPr="00E67A01" w14:paraId="045199E9"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6A742237" w14:textId="77777777" w:rsidR="00716DEE" w:rsidRPr="00E67A01" w:rsidRDefault="00716DEE" w:rsidP="003F77A8">
            <w:pPr>
              <w:numPr>
                <w:ilvl w:val="1"/>
                <w:numId w:val="22"/>
              </w:numPr>
              <w:ind w:hanging="720"/>
            </w:pPr>
            <w:r w:rsidRPr="00E67A01">
              <w:rPr>
                <w:rFonts w:ascii="Arial" w:eastAsia="Arial" w:hAnsi="Arial" w:cs="Arial"/>
              </w:rPr>
              <w:t>Identify purpose and demonstrate proper use of fender covers, mats.</w:t>
            </w:r>
          </w:p>
        </w:tc>
      </w:tr>
      <w:tr w:rsidR="00716DEE" w:rsidRPr="00E67A01" w14:paraId="55A44043"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498A31C5" w14:textId="77777777" w:rsidR="00716DEE" w:rsidRPr="00E67A01" w:rsidRDefault="00716DEE" w:rsidP="003F77A8">
            <w:pPr>
              <w:numPr>
                <w:ilvl w:val="1"/>
                <w:numId w:val="22"/>
              </w:numPr>
              <w:ind w:hanging="720"/>
            </w:pPr>
            <w:r w:rsidRPr="00E67A01">
              <w:rPr>
                <w:rFonts w:ascii="Arial" w:eastAsia="Arial" w:hAnsi="Arial" w:cs="Arial"/>
              </w:rPr>
              <w:t>Demonstrate use of the three C’s (Concern, Cause, and Correction).</w:t>
            </w:r>
          </w:p>
        </w:tc>
      </w:tr>
      <w:tr w:rsidR="00716DEE" w:rsidRPr="00E67A01" w14:paraId="18FFCF8F"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1942212F" w14:textId="77777777" w:rsidR="00716DEE" w:rsidRPr="00E67A01" w:rsidRDefault="00716DEE" w:rsidP="003F77A8">
            <w:pPr>
              <w:numPr>
                <w:ilvl w:val="1"/>
                <w:numId w:val="22"/>
              </w:numPr>
              <w:ind w:hanging="720"/>
            </w:pPr>
            <w:r w:rsidRPr="00E67A01">
              <w:rPr>
                <w:rFonts w:ascii="Arial" w:eastAsia="Arial" w:hAnsi="Arial" w:cs="Arial"/>
              </w:rPr>
              <w:t>Review vehicle service history.</w:t>
            </w:r>
          </w:p>
        </w:tc>
      </w:tr>
      <w:tr w:rsidR="00716DEE" w:rsidRPr="00E67A01" w14:paraId="76B95863"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28CA5F5E" w14:textId="77777777" w:rsidR="00716DEE" w:rsidRPr="00E67A01" w:rsidRDefault="00716DEE" w:rsidP="003F77A8">
            <w:pPr>
              <w:numPr>
                <w:ilvl w:val="1"/>
                <w:numId w:val="22"/>
              </w:numPr>
              <w:ind w:hanging="720"/>
            </w:pPr>
            <w:r w:rsidRPr="00E67A01">
              <w:rPr>
                <w:rFonts w:ascii="Arial" w:eastAsia="Arial" w:hAnsi="Arial" w:cs="Arial"/>
              </w:rPr>
              <w:t>Complete work order to include customer information, vehicle identifying information, customer concern, related service history, cause, and correction.</w:t>
            </w:r>
          </w:p>
        </w:tc>
      </w:tr>
      <w:tr w:rsidR="00716DEE" w:rsidRPr="00E67A01" w14:paraId="4772C768"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F80B37E" w14:textId="77777777" w:rsidR="00716DEE" w:rsidRPr="00E67A01" w:rsidRDefault="00716DEE" w:rsidP="003F77A8">
            <w:pPr>
              <w:numPr>
                <w:ilvl w:val="1"/>
                <w:numId w:val="22"/>
              </w:numPr>
              <w:ind w:hanging="720"/>
            </w:pPr>
            <w:r w:rsidRPr="00E67A01">
              <w:rPr>
                <w:rFonts w:ascii="Arial" w:eastAsia="Arial" w:hAnsi="Arial" w:cs="Arial"/>
              </w:rPr>
              <w:t>Ensure vehicle is prepared to return to customer per school/company policy (floor mats, steering wheel cover, etc.)</w:t>
            </w:r>
          </w:p>
        </w:tc>
      </w:tr>
      <w:tr w:rsidR="00716DEE" w:rsidRPr="00E67A01" w14:paraId="7E5ABC24"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1958CA6F" w14:textId="77777777" w:rsidR="00716DEE" w:rsidRPr="00E67A01" w:rsidRDefault="00716DEE" w:rsidP="003F77A8">
            <w:pPr>
              <w:numPr>
                <w:ilvl w:val="0"/>
                <w:numId w:val="22"/>
              </w:numPr>
              <w:ind w:hanging="720"/>
              <w:rPr>
                <w:rFonts w:ascii="Arial" w:eastAsia="Arial" w:hAnsi="Arial" w:cs="Arial"/>
              </w:rPr>
            </w:pPr>
            <w:r w:rsidRPr="00E67A01">
              <w:rPr>
                <w:rFonts w:ascii="Arial" w:eastAsia="Arial" w:hAnsi="Arial" w:cs="Arial"/>
              </w:rPr>
              <w:t>Demonstrate workplace employability skills related to personal standards and work habits/ethics--The student will be able to:</w:t>
            </w:r>
          </w:p>
        </w:tc>
      </w:tr>
      <w:tr w:rsidR="00716DEE" w:rsidRPr="00E67A01" w14:paraId="23A8337E"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79F0BDA4" w14:textId="77777777" w:rsidR="00716DEE" w:rsidRPr="00E67A01" w:rsidRDefault="00716DEE" w:rsidP="003F77A8">
            <w:pPr>
              <w:numPr>
                <w:ilvl w:val="1"/>
                <w:numId w:val="22"/>
              </w:numPr>
              <w:ind w:hanging="720"/>
            </w:pPr>
            <w:r w:rsidRPr="00E67A01">
              <w:rPr>
                <w:rFonts w:ascii="Arial" w:eastAsia="Arial" w:hAnsi="Arial" w:cs="Arial"/>
              </w:rPr>
              <w:t>Reports to work daily on time; able to take directions and motivated to accomplish the task at hand.</w:t>
            </w:r>
          </w:p>
        </w:tc>
      </w:tr>
      <w:tr w:rsidR="00716DEE" w:rsidRPr="00E67A01" w14:paraId="60EB8355"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06CC2671" w14:textId="77777777" w:rsidR="00716DEE" w:rsidRPr="00E67A01" w:rsidRDefault="00716DEE" w:rsidP="003F77A8">
            <w:pPr>
              <w:numPr>
                <w:ilvl w:val="1"/>
                <w:numId w:val="22"/>
              </w:numPr>
              <w:ind w:hanging="720"/>
            </w:pPr>
            <w:r w:rsidRPr="00E67A01">
              <w:rPr>
                <w:rFonts w:ascii="Arial" w:eastAsia="Arial" w:hAnsi="Arial" w:cs="Arial"/>
              </w:rPr>
              <w:t>Dresses appropriately and uses language and manners suitable for the workplace.</w:t>
            </w:r>
          </w:p>
        </w:tc>
      </w:tr>
      <w:tr w:rsidR="00716DEE" w:rsidRPr="00E67A01" w14:paraId="7786646C"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461A3C41" w14:textId="77777777" w:rsidR="00716DEE" w:rsidRPr="00E67A01" w:rsidRDefault="00716DEE" w:rsidP="003F77A8">
            <w:pPr>
              <w:numPr>
                <w:ilvl w:val="1"/>
                <w:numId w:val="22"/>
              </w:numPr>
              <w:ind w:hanging="720"/>
            </w:pPr>
            <w:r w:rsidRPr="00E67A01">
              <w:rPr>
                <w:rFonts w:ascii="Arial" w:eastAsia="Arial" w:hAnsi="Arial" w:cs="Arial"/>
              </w:rPr>
              <w:t>Maintains appropriate personal hygiene.</w:t>
            </w:r>
          </w:p>
        </w:tc>
      </w:tr>
      <w:tr w:rsidR="00716DEE" w:rsidRPr="00E67A01" w14:paraId="76E4A79A"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79C78921" w14:textId="77777777" w:rsidR="00716DEE" w:rsidRPr="00E67A01" w:rsidRDefault="00716DEE" w:rsidP="003F77A8">
            <w:pPr>
              <w:numPr>
                <w:ilvl w:val="1"/>
                <w:numId w:val="22"/>
              </w:numPr>
              <w:ind w:hanging="720"/>
            </w:pPr>
            <w:r w:rsidRPr="00E67A01">
              <w:rPr>
                <w:rFonts w:ascii="Arial" w:eastAsia="Arial" w:hAnsi="Arial" w:cs="Arial"/>
              </w:rPr>
              <w:t>Meets and maintains employment eligibility criteria, such as drug/alcohol-free status, clean driving record, etc.</w:t>
            </w:r>
          </w:p>
        </w:tc>
      </w:tr>
      <w:tr w:rsidR="00716DEE" w:rsidRPr="00E67A01" w14:paraId="1403660A"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CFEBF73" w14:textId="77777777" w:rsidR="00716DEE" w:rsidRPr="00E67A01" w:rsidRDefault="00716DEE" w:rsidP="003F77A8">
            <w:pPr>
              <w:numPr>
                <w:ilvl w:val="1"/>
                <w:numId w:val="22"/>
              </w:numPr>
              <w:ind w:hanging="720"/>
            </w:pPr>
            <w:r w:rsidRPr="00E67A01">
              <w:rPr>
                <w:rFonts w:ascii="Arial" w:eastAsia="Arial" w:hAnsi="Arial" w:cs="Arial"/>
              </w:rPr>
              <w:t xml:space="preserve">Demonstrates honesty, </w:t>
            </w:r>
            <w:proofErr w:type="gramStart"/>
            <w:r w:rsidRPr="00E67A01">
              <w:rPr>
                <w:rFonts w:ascii="Arial" w:eastAsia="Arial" w:hAnsi="Arial" w:cs="Arial"/>
              </w:rPr>
              <w:t>integrity</w:t>
            </w:r>
            <w:proofErr w:type="gramEnd"/>
            <w:r w:rsidRPr="00E67A01">
              <w:rPr>
                <w:rFonts w:ascii="Arial" w:eastAsia="Arial" w:hAnsi="Arial" w:cs="Arial"/>
              </w:rPr>
              <w:t xml:space="preserve"> and reliability.</w:t>
            </w:r>
          </w:p>
        </w:tc>
      </w:tr>
      <w:tr w:rsidR="00716DEE" w:rsidRPr="00E67A01" w14:paraId="5C46520B"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616E3724" w14:textId="77777777" w:rsidR="00716DEE" w:rsidRPr="00E67A01" w:rsidRDefault="00716DEE" w:rsidP="003F77A8">
            <w:pPr>
              <w:numPr>
                <w:ilvl w:val="1"/>
                <w:numId w:val="22"/>
              </w:numPr>
              <w:ind w:hanging="720"/>
            </w:pPr>
            <w:r w:rsidRPr="00E67A01">
              <w:rPr>
                <w:rFonts w:ascii="Arial" w:eastAsia="Arial" w:hAnsi="Arial" w:cs="Arial"/>
              </w:rPr>
              <w:t>Complies with workplace policies/laws</w:t>
            </w:r>
          </w:p>
        </w:tc>
      </w:tr>
      <w:tr w:rsidR="00716DEE" w:rsidRPr="00E67A01" w14:paraId="23A0B62E"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10C65467" w14:textId="77777777" w:rsidR="00716DEE" w:rsidRPr="00E67A01" w:rsidRDefault="00716DEE" w:rsidP="003F77A8">
            <w:pPr>
              <w:numPr>
                <w:ilvl w:val="1"/>
                <w:numId w:val="22"/>
              </w:numPr>
              <w:ind w:hanging="720"/>
            </w:pPr>
            <w:r w:rsidRPr="00E67A01">
              <w:rPr>
                <w:rFonts w:ascii="Arial" w:eastAsia="Arial" w:hAnsi="Arial" w:cs="Arial"/>
              </w:rPr>
              <w:t>Contributes to the success of the team, assists others and requests help when needed.</w:t>
            </w:r>
          </w:p>
        </w:tc>
      </w:tr>
      <w:tr w:rsidR="00716DEE" w:rsidRPr="00E67A01" w14:paraId="4826095F"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6779D67B" w14:textId="77777777" w:rsidR="00716DEE" w:rsidRPr="00E67A01" w:rsidRDefault="00716DEE" w:rsidP="003F77A8">
            <w:pPr>
              <w:numPr>
                <w:ilvl w:val="1"/>
                <w:numId w:val="22"/>
              </w:numPr>
              <w:ind w:hanging="720"/>
            </w:pPr>
            <w:r w:rsidRPr="00E67A01">
              <w:rPr>
                <w:rFonts w:ascii="Arial" w:eastAsia="Arial" w:hAnsi="Arial" w:cs="Arial"/>
              </w:rPr>
              <w:t>Works well with all customers and coworkers.</w:t>
            </w:r>
          </w:p>
        </w:tc>
      </w:tr>
      <w:tr w:rsidR="00716DEE" w:rsidRPr="00E67A01" w14:paraId="68EE51EE"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76424F6F" w14:textId="77777777" w:rsidR="00716DEE" w:rsidRPr="00E67A01" w:rsidRDefault="00716DEE" w:rsidP="003F77A8">
            <w:pPr>
              <w:numPr>
                <w:ilvl w:val="1"/>
                <w:numId w:val="22"/>
              </w:numPr>
              <w:ind w:hanging="720"/>
            </w:pPr>
            <w:r w:rsidRPr="00E67A01">
              <w:rPr>
                <w:rFonts w:ascii="Arial" w:eastAsia="Arial" w:hAnsi="Arial" w:cs="Arial"/>
              </w:rPr>
              <w:t>Negotiates solutions to interpersonal and workplace conflicts.</w:t>
            </w:r>
          </w:p>
        </w:tc>
      </w:tr>
      <w:tr w:rsidR="00716DEE" w:rsidRPr="00E67A01" w14:paraId="73A263FC"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19C9F400" w14:textId="77777777" w:rsidR="00716DEE" w:rsidRPr="00E67A01" w:rsidRDefault="00716DEE" w:rsidP="003F77A8">
            <w:pPr>
              <w:numPr>
                <w:ilvl w:val="1"/>
                <w:numId w:val="22"/>
              </w:numPr>
              <w:ind w:hanging="720"/>
            </w:pPr>
            <w:r w:rsidRPr="00E67A01">
              <w:rPr>
                <w:rFonts w:ascii="Arial" w:eastAsia="Arial" w:hAnsi="Arial" w:cs="Arial"/>
              </w:rPr>
              <w:t>Contributes ideas and initiative.</w:t>
            </w:r>
          </w:p>
        </w:tc>
      </w:tr>
      <w:tr w:rsidR="00716DEE" w:rsidRPr="00E67A01" w14:paraId="10D5617B"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7E2BF65" w14:textId="77777777" w:rsidR="00716DEE" w:rsidRPr="00E67A01" w:rsidRDefault="00716DEE" w:rsidP="003F77A8">
            <w:pPr>
              <w:numPr>
                <w:ilvl w:val="1"/>
                <w:numId w:val="22"/>
              </w:numPr>
              <w:ind w:hanging="720"/>
            </w:pPr>
            <w:r w:rsidRPr="00E67A01">
              <w:rPr>
                <w:rFonts w:ascii="Arial" w:eastAsia="Arial" w:hAnsi="Arial" w:cs="Arial"/>
              </w:rPr>
              <w:t>Follows directions.</w:t>
            </w:r>
          </w:p>
        </w:tc>
      </w:tr>
      <w:tr w:rsidR="00716DEE" w:rsidRPr="00E67A01" w14:paraId="3682B7D0"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650972B7" w14:textId="77777777" w:rsidR="00716DEE" w:rsidRPr="00E67A01" w:rsidRDefault="00716DEE" w:rsidP="003F77A8">
            <w:pPr>
              <w:numPr>
                <w:ilvl w:val="1"/>
                <w:numId w:val="22"/>
              </w:numPr>
              <w:ind w:hanging="720"/>
            </w:pPr>
            <w:r w:rsidRPr="00E67A01">
              <w:rPr>
                <w:rFonts w:ascii="Arial" w:eastAsia="Arial" w:hAnsi="Arial" w:cs="Arial"/>
              </w:rPr>
              <w:t>Communicates (written and verbal) effectively with customers and coworkers.</w:t>
            </w:r>
          </w:p>
        </w:tc>
      </w:tr>
      <w:tr w:rsidR="00716DEE" w:rsidRPr="00E67A01" w14:paraId="594CE452"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4FD27E87" w14:textId="77777777" w:rsidR="00716DEE" w:rsidRPr="00E67A01" w:rsidRDefault="00716DEE" w:rsidP="003F77A8">
            <w:pPr>
              <w:numPr>
                <w:ilvl w:val="1"/>
                <w:numId w:val="22"/>
              </w:numPr>
              <w:ind w:hanging="720"/>
            </w:pPr>
            <w:r w:rsidRPr="00E67A01">
              <w:rPr>
                <w:rFonts w:ascii="Arial" w:eastAsia="Arial" w:hAnsi="Arial" w:cs="Arial"/>
              </w:rPr>
              <w:t>Reads and interprets workplace documents; writes clearly and concisely.</w:t>
            </w:r>
          </w:p>
        </w:tc>
      </w:tr>
      <w:tr w:rsidR="00716DEE" w:rsidRPr="00E67A01" w14:paraId="300B608B"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75E0117A" w14:textId="77777777" w:rsidR="00716DEE" w:rsidRPr="00E67A01" w:rsidRDefault="00716DEE" w:rsidP="003F77A8">
            <w:pPr>
              <w:numPr>
                <w:ilvl w:val="1"/>
                <w:numId w:val="22"/>
              </w:numPr>
              <w:ind w:hanging="720"/>
            </w:pPr>
            <w:r w:rsidRPr="00E67A01">
              <w:rPr>
                <w:rFonts w:ascii="Arial" w:eastAsia="Arial" w:hAnsi="Arial" w:cs="Arial"/>
              </w:rPr>
              <w:t>Analyzes and resolves problems that arise in completing assigned tasks.</w:t>
            </w:r>
          </w:p>
        </w:tc>
      </w:tr>
      <w:tr w:rsidR="00716DEE" w:rsidRPr="00E67A01" w14:paraId="3490CF92"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F838BA3" w14:textId="77777777" w:rsidR="00716DEE" w:rsidRPr="00E67A01" w:rsidRDefault="00716DEE" w:rsidP="003F77A8">
            <w:pPr>
              <w:numPr>
                <w:ilvl w:val="1"/>
                <w:numId w:val="22"/>
              </w:numPr>
              <w:ind w:hanging="720"/>
            </w:pPr>
            <w:r w:rsidRPr="00E67A01">
              <w:rPr>
                <w:rFonts w:ascii="Arial" w:eastAsia="Arial" w:hAnsi="Arial" w:cs="Arial"/>
              </w:rPr>
              <w:t>Organizes and implements a productive plan of work.</w:t>
            </w:r>
          </w:p>
        </w:tc>
      </w:tr>
      <w:tr w:rsidR="00716DEE" w:rsidRPr="00E67A01" w14:paraId="3D18EBFB"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3277E856" w14:textId="77777777" w:rsidR="00716DEE" w:rsidRPr="00E67A01" w:rsidRDefault="00716DEE" w:rsidP="003F77A8">
            <w:pPr>
              <w:numPr>
                <w:ilvl w:val="1"/>
                <w:numId w:val="22"/>
              </w:numPr>
              <w:ind w:hanging="720"/>
            </w:pPr>
            <w:r w:rsidRPr="00E67A01">
              <w:rPr>
                <w:rFonts w:ascii="Arial" w:eastAsia="Arial" w:hAnsi="Arial" w:cs="Arial"/>
              </w:rPr>
              <w:t>Uses scientific, technical, engineering and mathematics principles and reasoning to accomplish assigned tasks.</w:t>
            </w:r>
          </w:p>
        </w:tc>
      </w:tr>
      <w:tr w:rsidR="00716DEE" w:rsidRPr="00E67A01" w14:paraId="2CC079FE" w14:textId="77777777" w:rsidTr="00F1425D">
        <w:trPr>
          <w:trHeight w:val="360"/>
        </w:trPr>
        <w:tc>
          <w:tcPr>
            <w:tcW w:w="10261" w:type="dxa"/>
            <w:tcBorders>
              <w:top w:val="single" w:sz="4" w:space="0" w:color="000000"/>
              <w:left w:val="single" w:sz="4" w:space="0" w:color="000000"/>
              <w:bottom w:val="single" w:sz="4" w:space="0" w:color="000000"/>
              <w:right w:val="single" w:sz="4" w:space="0" w:color="000000"/>
            </w:tcBorders>
            <w:vAlign w:val="center"/>
          </w:tcPr>
          <w:p w14:paraId="0021D3A1" w14:textId="77777777" w:rsidR="00716DEE" w:rsidRPr="00E67A01" w:rsidRDefault="00716DEE" w:rsidP="003F77A8">
            <w:pPr>
              <w:numPr>
                <w:ilvl w:val="1"/>
                <w:numId w:val="22"/>
              </w:numPr>
              <w:ind w:hanging="720"/>
            </w:pPr>
            <w:r w:rsidRPr="00E67A01">
              <w:rPr>
                <w:rFonts w:ascii="Arial" w:eastAsia="Arial" w:hAnsi="Arial" w:cs="Arial"/>
              </w:rPr>
              <w:t>Identifies and address the needs of all customers, providing helpful, courteous, and knowledgeable service and advice as needed.</w:t>
            </w:r>
          </w:p>
        </w:tc>
      </w:tr>
    </w:tbl>
    <w:p w14:paraId="6F14C915" w14:textId="77777777" w:rsidR="00716DEE" w:rsidRPr="00E67A01" w:rsidRDefault="00716DEE" w:rsidP="00716DEE">
      <w:pPr>
        <w:tabs>
          <w:tab w:val="left" w:pos="4030"/>
        </w:tabs>
        <w:ind w:right="432"/>
        <w:rPr>
          <w:rFonts w:ascii="Arial" w:hAnsi="Arial" w:cs="Arial"/>
          <w:b/>
        </w:rPr>
      </w:pPr>
    </w:p>
    <w:p w14:paraId="0B73219E" w14:textId="77777777" w:rsidR="00716DEE" w:rsidRPr="00E67A01" w:rsidRDefault="00716DEE" w:rsidP="00716DEE">
      <w:pPr>
        <w:ind w:left="720"/>
        <w:jc w:val="both"/>
        <w:rPr>
          <w:rFonts w:ascii="Arial" w:hAnsi="Arial" w:cs="Arial"/>
        </w:rPr>
      </w:pPr>
    </w:p>
    <w:p w14:paraId="5ADD6EF5" w14:textId="77777777" w:rsidR="00716DEE" w:rsidRPr="00E67A01" w:rsidRDefault="00716DEE" w:rsidP="00716DEE">
      <w:pPr>
        <w:jc w:val="both"/>
        <w:rPr>
          <w:rFonts w:ascii="Arial" w:hAnsi="Arial" w:cs="Arial"/>
        </w:rPr>
      </w:pPr>
    </w:p>
    <w:p w14:paraId="7BF68E8F" w14:textId="77777777" w:rsidR="00716DEE" w:rsidRPr="00E67A01" w:rsidRDefault="00716DEE" w:rsidP="00716DEE">
      <w:pPr>
        <w:jc w:val="both"/>
        <w:rPr>
          <w:rFonts w:ascii="Arial" w:hAnsi="Arial" w:cs="Arial"/>
          <w:b/>
        </w:rPr>
      </w:pPr>
    </w:p>
    <w:p w14:paraId="3CC7F0D2" w14:textId="77777777" w:rsidR="00716DEE" w:rsidRPr="00E67A01" w:rsidRDefault="00716DEE" w:rsidP="00716DEE">
      <w:pPr>
        <w:pStyle w:val="Heading2"/>
        <w:rPr>
          <w:rFonts w:ascii="Arial" w:hAnsi="Arial" w:cs="Arial"/>
        </w:rPr>
      </w:pPr>
      <w:r w:rsidRPr="00E67A01">
        <w:rPr>
          <w:rFonts w:ascii="Arial" w:hAnsi="Arial" w:cs="Arial"/>
        </w:rPr>
        <w:t>COURSE #</w:t>
      </w:r>
      <w:r w:rsidRPr="00E67A01">
        <w:rPr>
          <w:rFonts w:ascii="Arial" w:hAnsi="Arial" w:cs="Arial"/>
          <w:color w:val="000000"/>
        </w:rPr>
        <w:t>DIM 0102</w:t>
      </w:r>
      <w:r w:rsidRPr="00E67A01">
        <w:rPr>
          <w:rFonts w:ascii="Arial" w:hAnsi="Arial" w:cs="Arial"/>
          <w:color w:val="000000"/>
        </w:rPr>
        <w:br/>
        <w:t>Occupational Completion Point: B</w:t>
      </w:r>
      <w:r w:rsidRPr="00E67A01">
        <w:rPr>
          <w:rFonts w:ascii="Arial" w:hAnsi="Arial" w:cs="Arial"/>
          <w:color w:val="000000"/>
        </w:rPr>
        <w:br/>
        <w:t xml:space="preserve">DIESEL ELECTRICAL AND ELECTRONICS TECHNICIAN </w:t>
      </w:r>
      <w:proofErr w:type="gramStart"/>
      <w:r w:rsidRPr="00E67A01">
        <w:rPr>
          <w:rFonts w:ascii="Arial" w:hAnsi="Arial" w:cs="Arial"/>
        </w:rPr>
        <w:t>–  300</w:t>
      </w:r>
      <w:proofErr w:type="gramEnd"/>
      <w:r w:rsidRPr="00E67A01">
        <w:rPr>
          <w:rFonts w:ascii="Arial" w:hAnsi="Arial" w:cs="Arial"/>
        </w:rPr>
        <w:t xml:space="preserve"> Hours</w:t>
      </w:r>
    </w:p>
    <w:p w14:paraId="5D6E7F48" w14:textId="77777777" w:rsidR="00716DEE" w:rsidRPr="00E67A01" w:rsidRDefault="00716DEE" w:rsidP="00716DEE">
      <w:pPr>
        <w:jc w:val="both"/>
        <w:rPr>
          <w:rFonts w:ascii="Arial" w:hAnsi="Arial" w:cs="Arial"/>
        </w:rPr>
      </w:pPr>
    </w:p>
    <w:p w14:paraId="7315C292" w14:textId="77777777" w:rsidR="00716DEE" w:rsidRPr="00E67A01" w:rsidRDefault="00716DEE" w:rsidP="00716DEE">
      <w:pPr>
        <w:keepNext/>
      </w:pPr>
      <w:r w:rsidRPr="00E67A01">
        <w:rPr>
          <w:rFonts w:ascii="Arial" w:eastAsia="Arial" w:hAnsi="Arial" w:cs="Arial"/>
          <w:b/>
        </w:rPr>
        <w:t xml:space="preserve">Course Description: </w:t>
      </w:r>
    </w:p>
    <w:p w14:paraId="24D65DF1" w14:textId="77777777" w:rsidR="00716DEE" w:rsidRPr="00E67A01" w:rsidRDefault="00716DEE" w:rsidP="00716DEE">
      <w:pPr>
        <w:jc w:val="both"/>
      </w:pPr>
      <w:r w:rsidRPr="00E67A01">
        <w:rPr>
          <w:rFonts w:ascii="Arial" w:eastAsia="Arial" w:hAnsi="Arial" w:cs="Arial"/>
        </w:rPr>
        <w:t>The Diesel Electrical and Electronics Technician course</w:t>
      </w:r>
      <w:r w:rsidRPr="00E67A01">
        <w:rPr>
          <w:rFonts w:ascii="Arial" w:eastAsia="Arial" w:hAnsi="Arial" w:cs="Arial"/>
          <w:i/>
        </w:rPr>
        <w:t xml:space="preserve"> </w:t>
      </w:r>
      <w:r w:rsidRPr="00E67A01">
        <w:rPr>
          <w:rFonts w:ascii="Arial" w:eastAsia="Arial" w:hAnsi="Arial" w:cs="Arial"/>
        </w:rPr>
        <w:t>prepares students for entry into the Diesel Engine Service industry. Content emphasizes beginning skills and concepts as a recommended requisite. Students study general electrical systems, batteries, starting, charging, lighting, gauges, warning devices, and related electrical system diagnostics, service, and repair.</w:t>
      </w:r>
    </w:p>
    <w:p w14:paraId="4EDEA69D" w14:textId="77777777" w:rsidR="00716DEE" w:rsidRPr="00E67A01" w:rsidRDefault="00716DEE" w:rsidP="00716DEE"/>
    <w:p w14:paraId="4EAABA7D" w14:textId="77777777" w:rsidR="00716DEE" w:rsidRPr="00E67A01" w:rsidRDefault="00716DEE" w:rsidP="00716DEE">
      <w:r w:rsidRPr="00E67A01">
        <w:rPr>
          <w:rFonts w:ascii="Arial" w:eastAsia="Arial" w:hAnsi="Arial" w:cs="Arial"/>
          <w:b/>
        </w:rPr>
        <w:t>For every task in Diesel Electrical and Electronics Technician, the following safety task must be strictly enforced:</w:t>
      </w:r>
    </w:p>
    <w:p w14:paraId="06C12501" w14:textId="77777777" w:rsidR="00716DEE" w:rsidRPr="00E67A01" w:rsidRDefault="00716DEE" w:rsidP="00716DEE"/>
    <w:p w14:paraId="3AB557CD" w14:textId="77777777" w:rsidR="00716DEE" w:rsidRPr="00E67A01" w:rsidRDefault="00716DEE" w:rsidP="00716DEE">
      <w:pPr>
        <w:jc w:val="both"/>
      </w:pPr>
      <w:r w:rsidRPr="00E67A01">
        <w:rPr>
          <w:rFonts w:ascii="Arial" w:eastAsia="Arial" w:hAnsi="Arial" w:cs="Arial"/>
        </w:rPr>
        <w:t>Comply with personal and environmental safety practices associated with clothing; eye protection; hand protection; proper lifting practices; hand tools; power equipment; proper ventilation; and the handling, storage, and disposal of fuels/chemicals/materials in accordance with federal, state, and local regulations.</w:t>
      </w:r>
      <w:r w:rsidRPr="00E67A01">
        <w:rPr>
          <w:noProof/>
        </w:rPr>
        <mc:AlternateContent>
          <mc:Choice Requires="wps">
            <w:drawing>
              <wp:anchor distT="0" distB="0" distL="114300" distR="114300" simplePos="0" relativeHeight="251720704" behindDoc="1" locked="0" layoutInCell="0" hidden="0" allowOverlap="1" wp14:anchorId="574D8532" wp14:editId="53FBAC73">
                <wp:simplePos x="0" y="0"/>
                <wp:positionH relativeFrom="margin">
                  <wp:posOffset>0</wp:posOffset>
                </wp:positionH>
                <wp:positionV relativeFrom="paragraph">
                  <wp:posOffset>54927500</wp:posOffset>
                </wp:positionV>
                <wp:extent cx="50800" cy="50800"/>
                <wp:effectExtent l="0" t="0" r="0" b="0"/>
                <wp:wrapSquare wrapText="bothSides" distT="0" distB="0" distL="114300" distR="114300"/>
                <wp:docPr id="1174839217" name="Rectangle 1174839217"/>
                <wp:cNvGraphicFramePr/>
                <a:graphic xmlns:a="http://schemas.openxmlformats.org/drawingml/2006/main">
                  <a:graphicData uri="http://schemas.microsoft.com/office/word/2010/wordprocessingShape">
                    <wps:wsp>
                      <wps:cNvSpPr/>
                      <wps:spPr>
                        <a:xfrm flipH="1">
                          <a:off x="5323141" y="3757141"/>
                          <a:ext cx="45718" cy="457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926E45" w14:textId="77777777" w:rsidR="00716DEE" w:rsidRDefault="00716DEE" w:rsidP="00716DEE">
                            <w:pPr>
                              <w:textDirection w:val="btLr"/>
                            </w:pPr>
                            <w:r>
                              <w:rPr>
                                <w:b/>
                              </w:rPr>
                              <w:t>EE Task List:</w:t>
                            </w:r>
                          </w:p>
                          <w:p w14:paraId="4D9D1226" w14:textId="77777777" w:rsidR="00716DEE" w:rsidRDefault="00716DEE" w:rsidP="00716DEE">
                            <w:pPr>
                              <w:ind w:firstLine="720"/>
                              <w:textDirection w:val="btLr"/>
                            </w:pPr>
                            <w:r>
                              <w:rPr>
                                <w:b/>
                              </w:rPr>
                              <w:t>P-1 = 38</w:t>
                            </w:r>
                          </w:p>
                          <w:p w14:paraId="1DCE27C7" w14:textId="77777777" w:rsidR="00716DEE" w:rsidRDefault="00716DEE" w:rsidP="00716DEE">
                            <w:pPr>
                              <w:ind w:firstLine="720"/>
                              <w:textDirection w:val="btLr"/>
                            </w:pPr>
                            <w:r>
                              <w:rPr>
                                <w:b/>
                              </w:rPr>
                              <w:t>P-2 = 15</w:t>
                            </w:r>
                          </w:p>
                          <w:p w14:paraId="08D8CD52" w14:textId="77777777" w:rsidR="00716DEE" w:rsidRDefault="00716DEE" w:rsidP="00716DEE">
                            <w:pPr>
                              <w:ind w:firstLine="720"/>
                              <w:textDirection w:val="btLr"/>
                            </w:pPr>
                            <w:r>
                              <w:rPr>
                                <w:b/>
                              </w:rPr>
                              <w:t>P-3 = 12</w:t>
                            </w:r>
                          </w:p>
                          <w:p w14:paraId="004975F8" w14:textId="77777777" w:rsidR="00716DEE" w:rsidRDefault="00716DEE" w:rsidP="00716DEE">
                            <w:pPr>
                              <w:textDirection w:val="btLr"/>
                            </w:pPr>
                            <w:r>
                              <w:rPr>
                                <w:b/>
                              </w:rPr>
                              <w:t>Total</w:t>
                            </w:r>
                            <w:r>
                              <w:rPr>
                                <w:b/>
                              </w:rPr>
                              <w:tab/>
                              <w:t xml:space="preserve">          65</w:t>
                            </w:r>
                          </w:p>
                        </w:txbxContent>
                      </wps:txbx>
                      <wps:bodyPr lIns="91425" tIns="45700" rIns="91425" bIns="45700" anchor="t" anchorCtr="0"/>
                    </wps:wsp>
                  </a:graphicData>
                </a:graphic>
              </wp:anchor>
            </w:drawing>
          </mc:Choice>
          <mc:Fallback>
            <w:pict>
              <v:rect w14:anchorId="574D8532" id="Rectangle 1174839217" o:spid="_x0000_s1029" style="position:absolute;left:0;text-align:left;margin-left:0;margin-top:4325pt;width:4pt;height:4pt;flip:x;z-index:-251595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mD+QEAABMEAAAOAAAAZHJzL2Uyb0RvYy54bWysU8mO1DAQvSPxD5bvdJJeGKbV6TlM04CE&#10;YKSBD3C8JJa8qWw66b+n7MzSAxwQIgfrlavyXK+W3c1kDTlJiNq7ljaLmhLpuBfa9S39/u345h0l&#10;MTEnmPFOtvQsI73Zv361G8NWLv3gjZBAkMTF7RhaOqQUtlUV+SAtiwsfpEOn8mBZQhP6SgAbkd2a&#10;alnXb6vRgwjguYwRbw+zk+4Lv1KSp69KRZmIaSnmlsoJ5ezyWe13bNsDC4PmD2mwf8jCMu3w0Seq&#10;A0uM/AD9G5XVHHz0Ki24t5VXSnNZNKCapv5Fzf3AgixasDgxPJUp/j9a/uV0H+4AyzCGuI0Is4pJ&#10;gSXK6PARe1p0YaZkaulmtVw164aSc0tXV5urjEsJ5ZQIx4A13mHLOfpniN5qJszEAWL6IL0lGbQU&#10;sD+Fnp0+xzSHPobk8OiNFkdtTDGg724NkBPDXh7Ll99G9hdhxpGxpdeb5QbTYDhSyrCE0AbR0uj6&#10;8t6LP+IlcV2+PxHnxA4sDnMChWHWbnWSUKowSCbeO0HSOeCsO5x4mpOxUlBiJC5IRiUyMW3+JhLV&#10;GYcin7uTUZq6iWjUs8ps+abz4nwHxHxyOBzXzTqrT8XANtQ4+XDp6S49zPHB40pgkWZ4m8qC5Npm&#10;apy8UuWHLcmjfWmXqOdd3v8EAAD//wMAUEsDBBQABgAIAAAAIQCUNMcp2wAAAAgBAAAPAAAAZHJz&#10;L2Rvd25yZXYueG1sTE9NT8MwDL0j8R8iI3FjCaBNpWs6oQrEgQPqQGLHrDFNReNUTdZ1/x7DhZ38&#10;7Ge9j2Iz+15MOMYukIbbhQKB1ATbUavh4/35JgMRkyFr+kCo4YQRNuXlRWFyG45U47RNrWARirnR&#10;4FIacilj49CbuAgDEnNfYfQm8Tq20o7myOK+l3dKraQ3HbGDMwNWDpvv7cFreDIKTw+vU93Utnq7&#10;f1nO1e7TaX19NT+uQSSc0/8z/Mbn6FBypn04kI2i18BFkoZstVSMmM947P8OjGRZyPMC5Q8AAAD/&#10;/wMAUEsBAi0AFAAGAAgAAAAhALaDOJL+AAAA4QEAABMAAAAAAAAAAAAAAAAAAAAAAFtDb250ZW50&#10;X1R5cGVzXS54bWxQSwECLQAUAAYACAAAACEAOP0h/9YAAACUAQAACwAAAAAAAAAAAAAAAAAvAQAA&#10;X3JlbHMvLnJlbHNQSwECLQAUAAYACAAAACEArCI5g/kBAAATBAAADgAAAAAAAAAAAAAAAAAuAgAA&#10;ZHJzL2Uyb0RvYy54bWxQSwECLQAUAAYACAAAACEAlDTHKdsAAAAIAQAADwAAAAAAAAAAAAAAAABT&#10;BAAAZHJzL2Rvd25yZXYueG1sUEsFBgAAAAAEAAQA8wAAAFsFAAAAAA==&#10;" o:allowincell="f">
                <v:textbox inset="2.53958mm,1.2694mm,2.53958mm,1.2694mm">
                  <w:txbxContent>
                    <w:p w14:paraId="35926E45" w14:textId="77777777" w:rsidR="00716DEE" w:rsidRDefault="00716DEE" w:rsidP="00716DEE">
                      <w:pPr>
                        <w:textDirection w:val="btLr"/>
                      </w:pPr>
                      <w:r>
                        <w:rPr>
                          <w:b/>
                        </w:rPr>
                        <w:t>EE Task List:</w:t>
                      </w:r>
                    </w:p>
                    <w:p w14:paraId="4D9D1226" w14:textId="77777777" w:rsidR="00716DEE" w:rsidRDefault="00716DEE" w:rsidP="00716DEE">
                      <w:pPr>
                        <w:ind w:firstLine="720"/>
                        <w:textDirection w:val="btLr"/>
                      </w:pPr>
                      <w:r>
                        <w:rPr>
                          <w:b/>
                        </w:rPr>
                        <w:t>P-1 = 38</w:t>
                      </w:r>
                    </w:p>
                    <w:p w14:paraId="1DCE27C7" w14:textId="77777777" w:rsidR="00716DEE" w:rsidRDefault="00716DEE" w:rsidP="00716DEE">
                      <w:pPr>
                        <w:ind w:firstLine="720"/>
                        <w:textDirection w:val="btLr"/>
                      </w:pPr>
                      <w:r>
                        <w:rPr>
                          <w:b/>
                        </w:rPr>
                        <w:t>P-2 = 15</w:t>
                      </w:r>
                    </w:p>
                    <w:p w14:paraId="08D8CD52" w14:textId="77777777" w:rsidR="00716DEE" w:rsidRDefault="00716DEE" w:rsidP="00716DEE">
                      <w:pPr>
                        <w:ind w:firstLine="720"/>
                        <w:textDirection w:val="btLr"/>
                      </w:pPr>
                      <w:r>
                        <w:rPr>
                          <w:b/>
                        </w:rPr>
                        <w:t>P-3 = 12</w:t>
                      </w:r>
                    </w:p>
                    <w:p w14:paraId="004975F8" w14:textId="77777777" w:rsidR="00716DEE" w:rsidRDefault="00716DEE" w:rsidP="00716DEE">
                      <w:pPr>
                        <w:textDirection w:val="btLr"/>
                      </w:pPr>
                      <w:r>
                        <w:rPr>
                          <w:b/>
                        </w:rPr>
                        <w:t>Total</w:t>
                      </w:r>
                      <w:r>
                        <w:rPr>
                          <w:b/>
                        </w:rPr>
                        <w:tab/>
                        <w:t xml:space="preserve">          65</w:t>
                      </w:r>
                    </w:p>
                  </w:txbxContent>
                </v:textbox>
                <w10:wrap type="square" anchorx="margin"/>
              </v:rect>
            </w:pict>
          </mc:Fallback>
        </mc:AlternateContent>
      </w:r>
    </w:p>
    <w:p w14:paraId="59F63567" w14:textId="77777777" w:rsidR="00716DEE" w:rsidRPr="00E67A01" w:rsidRDefault="00716DEE" w:rsidP="00716DEE"/>
    <w:p w14:paraId="556B99C4" w14:textId="77777777" w:rsidR="00716DEE" w:rsidRPr="00E67A01" w:rsidRDefault="00716DEE" w:rsidP="00716DEE">
      <w:pPr>
        <w:jc w:val="both"/>
      </w:pPr>
      <w:r w:rsidRPr="00E67A01">
        <w:rPr>
          <w:rFonts w:ascii="Arial" w:eastAsia="Arial" w:hAnsi="Arial" w:cs="Arial"/>
        </w:rPr>
        <w:t>The first task in Diesel Electrical and Electronics Technician is to listen to and verify the operator’s concern, review past maintenance, and repair documents, and determine necessary action.</w:t>
      </w:r>
    </w:p>
    <w:tbl>
      <w:tblPr>
        <w:tblW w:w="10171" w:type="dxa"/>
        <w:tblInd w:w="-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171"/>
      </w:tblGrid>
      <w:tr w:rsidR="00716DEE" w:rsidRPr="00E67A01" w14:paraId="6884740F" w14:textId="77777777" w:rsidTr="00F1425D">
        <w:trPr>
          <w:trHeight w:val="420"/>
        </w:trPr>
        <w:tc>
          <w:tcPr>
            <w:tcW w:w="10171" w:type="dxa"/>
            <w:tcBorders>
              <w:left w:val="single" w:sz="4" w:space="0" w:color="000000"/>
              <w:bottom w:val="single" w:sz="4" w:space="0" w:color="000000"/>
            </w:tcBorders>
            <w:shd w:val="clear" w:color="auto" w:fill="000000"/>
            <w:vAlign w:val="center"/>
          </w:tcPr>
          <w:p w14:paraId="1BF6DCE1" w14:textId="77777777" w:rsidR="00716DEE" w:rsidRPr="00E67A01" w:rsidRDefault="00716DEE" w:rsidP="00F1425D">
            <w:r w:rsidRPr="00E67A01">
              <w:rPr>
                <w:rFonts w:ascii="Arial" w:eastAsia="Arial" w:hAnsi="Arial" w:cs="Arial"/>
                <w:b/>
              </w:rPr>
              <w:t>CTE Standards and Benchmarks</w:t>
            </w:r>
          </w:p>
        </w:tc>
      </w:tr>
      <w:tr w:rsidR="00716DEE" w:rsidRPr="00E67A01" w14:paraId="170EE1F7"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3C6558DD" w14:textId="77777777" w:rsidR="00716DEE" w:rsidRPr="00E67A01" w:rsidRDefault="00716DEE" w:rsidP="003F77A8">
            <w:pPr>
              <w:numPr>
                <w:ilvl w:val="0"/>
                <w:numId w:val="22"/>
              </w:numPr>
              <w:ind w:hanging="720"/>
              <w:rPr>
                <w:rFonts w:ascii="Arial" w:eastAsia="Arial" w:hAnsi="Arial" w:cs="Arial"/>
              </w:rPr>
            </w:pPr>
            <w:r w:rsidRPr="00E67A01">
              <w:rPr>
                <w:rFonts w:ascii="Arial" w:eastAsia="Arial" w:hAnsi="Arial" w:cs="Arial"/>
              </w:rPr>
              <w:t>Diagnose and repair general electrical systems--The student will be able to:</w:t>
            </w:r>
          </w:p>
        </w:tc>
      </w:tr>
      <w:tr w:rsidR="00716DEE" w:rsidRPr="00E67A01" w14:paraId="55BA88AA"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30FF85BE" w14:textId="77777777" w:rsidR="00716DEE" w:rsidRPr="00E67A01" w:rsidRDefault="00716DEE" w:rsidP="003F77A8">
            <w:pPr>
              <w:numPr>
                <w:ilvl w:val="1"/>
                <w:numId w:val="22"/>
              </w:numPr>
              <w:ind w:hanging="720"/>
            </w:pPr>
            <w:r w:rsidRPr="00E67A01">
              <w:rPr>
                <w:rFonts w:ascii="Arial" w:eastAsia="Arial" w:hAnsi="Arial" w:cs="Arial"/>
              </w:rPr>
              <w:t>Read and interpret electrical/electronic circuits using wiring diagrams.</w:t>
            </w:r>
          </w:p>
        </w:tc>
      </w:tr>
      <w:tr w:rsidR="00716DEE" w:rsidRPr="00E67A01" w14:paraId="25643816"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7019B5E6" w14:textId="77777777" w:rsidR="00716DEE" w:rsidRPr="00E67A01" w:rsidRDefault="00716DEE" w:rsidP="003F77A8">
            <w:pPr>
              <w:numPr>
                <w:ilvl w:val="1"/>
                <w:numId w:val="22"/>
              </w:numPr>
              <w:ind w:hanging="720"/>
            </w:pPr>
            <w:r w:rsidRPr="00E67A01">
              <w:rPr>
                <w:rFonts w:ascii="Arial" w:eastAsia="Arial" w:hAnsi="Arial" w:cs="Arial"/>
              </w:rPr>
              <w:t>Check continuity in electrical/electronic circuits using appropriate test equipment.</w:t>
            </w:r>
          </w:p>
        </w:tc>
      </w:tr>
      <w:tr w:rsidR="00716DEE" w:rsidRPr="00E67A01" w14:paraId="71B65DEB" w14:textId="77777777" w:rsidTr="00F1425D">
        <w:trPr>
          <w:trHeight w:val="560"/>
        </w:trPr>
        <w:tc>
          <w:tcPr>
            <w:tcW w:w="10171" w:type="dxa"/>
            <w:tcBorders>
              <w:top w:val="single" w:sz="4" w:space="0" w:color="000000"/>
              <w:left w:val="single" w:sz="4" w:space="0" w:color="000000"/>
              <w:bottom w:val="single" w:sz="4" w:space="0" w:color="000000"/>
              <w:right w:val="single" w:sz="4" w:space="0" w:color="000000"/>
            </w:tcBorders>
            <w:vAlign w:val="center"/>
          </w:tcPr>
          <w:p w14:paraId="10C85D77" w14:textId="77777777" w:rsidR="00716DEE" w:rsidRPr="00E67A01" w:rsidRDefault="00716DEE" w:rsidP="003F77A8">
            <w:pPr>
              <w:numPr>
                <w:ilvl w:val="1"/>
                <w:numId w:val="22"/>
              </w:numPr>
              <w:ind w:hanging="720"/>
            </w:pPr>
            <w:r w:rsidRPr="00E67A01">
              <w:rPr>
                <w:rFonts w:ascii="Arial" w:eastAsia="Arial" w:hAnsi="Arial" w:cs="Arial"/>
              </w:rPr>
              <w:t>Check applied voltages, circuit voltages, and voltage drops in electrical/electronic circuits using appropriate test equipment.</w:t>
            </w:r>
          </w:p>
        </w:tc>
      </w:tr>
      <w:tr w:rsidR="00716DEE" w:rsidRPr="00E67A01" w14:paraId="6E2DC13D"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7C3DE958" w14:textId="77777777" w:rsidR="00716DEE" w:rsidRPr="00E67A01" w:rsidRDefault="00716DEE" w:rsidP="003F77A8">
            <w:pPr>
              <w:numPr>
                <w:ilvl w:val="1"/>
                <w:numId w:val="22"/>
              </w:numPr>
              <w:ind w:hanging="720"/>
            </w:pPr>
            <w:r w:rsidRPr="00E67A01">
              <w:rPr>
                <w:rFonts w:ascii="Arial" w:eastAsia="Arial" w:hAnsi="Arial" w:cs="Arial"/>
              </w:rPr>
              <w:t xml:space="preserve">Check current flow in electrical/electronic circuits and components using appropriate test equipment. </w:t>
            </w:r>
          </w:p>
        </w:tc>
      </w:tr>
      <w:tr w:rsidR="00716DEE" w:rsidRPr="00E67A01" w14:paraId="00DF4174"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6C5B2D21" w14:textId="77777777" w:rsidR="00716DEE" w:rsidRPr="00E67A01" w:rsidRDefault="00716DEE" w:rsidP="003F77A8">
            <w:pPr>
              <w:numPr>
                <w:ilvl w:val="1"/>
                <w:numId w:val="22"/>
              </w:numPr>
              <w:ind w:hanging="720"/>
            </w:pPr>
            <w:r w:rsidRPr="00E67A01">
              <w:rPr>
                <w:rFonts w:ascii="Arial" w:eastAsia="Arial" w:hAnsi="Arial" w:cs="Arial"/>
              </w:rPr>
              <w:t>Check resistance in electrical/electronic circuits and components using appropriate test equipment.</w:t>
            </w:r>
          </w:p>
        </w:tc>
      </w:tr>
      <w:tr w:rsidR="00716DEE" w:rsidRPr="00E67A01" w14:paraId="6E79DD6E"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0FDEB95D" w14:textId="77777777" w:rsidR="00716DEE" w:rsidRPr="00E67A01" w:rsidRDefault="00716DEE" w:rsidP="003F77A8">
            <w:pPr>
              <w:numPr>
                <w:ilvl w:val="1"/>
                <w:numId w:val="22"/>
              </w:numPr>
              <w:ind w:hanging="720"/>
            </w:pPr>
            <w:r w:rsidRPr="00E67A01">
              <w:rPr>
                <w:rFonts w:ascii="Arial" w:eastAsia="Arial" w:hAnsi="Arial" w:cs="Arial"/>
              </w:rPr>
              <w:t>Locate shorts, grounds, and opens in electrical/electronic circuits.</w:t>
            </w:r>
          </w:p>
        </w:tc>
      </w:tr>
      <w:tr w:rsidR="00716DEE" w:rsidRPr="00E67A01" w14:paraId="6BD99732"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5430B697" w14:textId="77777777" w:rsidR="00716DEE" w:rsidRPr="00E67A01" w:rsidRDefault="00716DEE" w:rsidP="003F77A8">
            <w:pPr>
              <w:numPr>
                <w:ilvl w:val="1"/>
                <w:numId w:val="22"/>
              </w:numPr>
              <w:ind w:hanging="720"/>
            </w:pPr>
            <w:r w:rsidRPr="00E67A01">
              <w:rPr>
                <w:rFonts w:ascii="Arial" w:eastAsia="Arial" w:hAnsi="Arial" w:cs="Arial"/>
              </w:rPr>
              <w:t>Diagnose parasitic (key-off) battery drain problems; perform tests; determine needed action.</w:t>
            </w:r>
          </w:p>
        </w:tc>
      </w:tr>
      <w:tr w:rsidR="00716DEE" w:rsidRPr="00E67A01" w14:paraId="72B694F7"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158A38ED" w14:textId="77777777" w:rsidR="00716DEE" w:rsidRPr="00E67A01" w:rsidRDefault="00716DEE" w:rsidP="003F77A8">
            <w:pPr>
              <w:numPr>
                <w:ilvl w:val="1"/>
                <w:numId w:val="22"/>
              </w:numPr>
              <w:ind w:hanging="720"/>
            </w:pPr>
            <w:r w:rsidRPr="00E67A01">
              <w:rPr>
                <w:rFonts w:ascii="Arial" w:eastAsia="Arial" w:hAnsi="Arial" w:cs="Arial"/>
              </w:rPr>
              <w:t>Inspect and test fusible links, circuit breakers, relays, solenoids, and fuses; replace as needed.</w:t>
            </w:r>
          </w:p>
        </w:tc>
      </w:tr>
      <w:tr w:rsidR="00716DEE" w:rsidRPr="00E67A01" w14:paraId="30A59692"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617DC2C3" w14:textId="77777777" w:rsidR="00716DEE" w:rsidRPr="00E67A01" w:rsidRDefault="00716DEE" w:rsidP="003F77A8">
            <w:pPr>
              <w:numPr>
                <w:ilvl w:val="1"/>
                <w:numId w:val="22"/>
              </w:numPr>
              <w:ind w:hanging="720"/>
            </w:pPr>
            <w:r w:rsidRPr="00E67A01">
              <w:rPr>
                <w:rFonts w:ascii="Arial" w:eastAsia="Arial" w:hAnsi="Arial" w:cs="Arial"/>
              </w:rPr>
              <w:t>Inspect and test spike suppression devices; replace as needed.</w:t>
            </w:r>
          </w:p>
        </w:tc>
      </w:tr>
      <w:tr w:rsidR="00716DEE" w:rsidRPr="00E67A01" w14:paraId="78CD110E"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5B8E2FCF" w14:textId="77777777" w:rsidR="00716DEE" w:rsidRPr="00E67A01" w:rsidRDefault="00716DEE" w:rsidP="003F77A8">
            <w:pPr>
              <w:numPr>
                <w:ilvl w:val="1"/>
                <w:numId w:val="22"/>
              </w:numPr>
              <w:ind w:hanging="720"/>
            </w:pPr>
            <w:r w:rsidRPr="00E67A01">
              <w:rPr>
                <w:rFonts w:ascii="Arial" w:eastAsia="Arial" w:hAnsi="Arial" w:cs="Arial"/>
              </w:rPr>
              <w:t>Check frequency and pulse width signal in electrical/electronic circuits using appropriate test equipment.</w:t>
            </w:r>
          </w:p>
        </w:tc>
      </w:tr>
      <w:tr w:rsidR="00716DEE" w:rsidRPr="00E67A01" w14:paraId="1AC53776"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6E1445C3" w14:textId="77777777" w:rsidR="00716DEE" w:rsidRPr="00E67A01" w:rsidRDefault="00716DEE" w:rsidP="003F77A8">
            <w:pPr>
              <w:numPr>
                <w:ilvl w:val="0"/>
                <w:numId w:val="22"/>
              </w:numPr>
              <w:ind w:hanging="720"/>
              <w:rPr>
                <w:rFonts w:ascii="Arial" w:eastAsia="Arial" w:hAnsi="Arial" w:cs="Arial"/>
              </w:rPr>
            </w:pPr>
            <w:r w:rsidRPr="00E67A01">
              <w:rPr>
                <w:rFonts w:ascii="Arial" w:eastAsia="Arial" w:hAnsi="Arial" w:cs="Arial"/>
              </w:rPr>
              <w:t>Diagnose and repair battery systems--The student will be able to:</w:t>
            </w:r>
          </w:p>
        </w:tc>
      </w:tr>
      <w:tr w:rsidR="00716DEE" w:rsidRPr="00E67A01" w14:paraId="23671980"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1AED79D1" w14:textId="77777777" w:rsidR="00716DEE" w:rsidRPr="00E67A01" w:rsidRDefault="00716DEE" w:rsidP="003F77A8">
            <w:pPr>
              <w:numPr>
                <w:ilvl w:val="1"/>
                <w:numId w:val="22"/>
              </w:numPr>
              <w:ind w:right="-720" w:hanging="720"/>
            </w:pPr>
            <w:r w:rsidRPr="00E67A01">
              <w:rPr>
                <w:rFonts w:ascii="Arial" w:eastAsia="Arial" w:hAnsi="Arial" w:cs="Arial"/>
              </w:rPr>
              <w:lastRenderedPageBreak/>
              <w:t>Identify battery type; perform appropriate battery load test; determine needed action.</w:t>
            </w:r>
          </w:p>
        </w:tc>
      </w:tr>
      <w:tr w:rsidR="00716DEE" w:rsidRPr="00E67A01" w14:paraId="428BDB5F"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4549FD6B" w14:textId="77777777" w:rsidR="00716DEE" w:rsidRPr="00E67A01" w:rsidRDefault="00716DEE" w:rsidP="003F77A8">
            <w:pPr>
              <w:numPr>
                <w:ilvl w:val="1"/>
                <w:numId w:val="22"/>
              </w:numPr>
              <w:ind w:right="-720" w:hanging="720"/>
            </w:pPr>
            <w:r w:rsidRPr="00E67A01">
              <w:rPr>
                <w:rFonts w:ascii="Arial" w:eastAsia="Arial" w:hAnsi="Arial" w:cs="Arial"/>
              </w:rPr>
              <w:t>Determine battery state of charge using an open circuit voltage test.</w:t>
            </w:r>
          </w:p>
        </w:tc>
      </w:tr>
      <w:tr w:rsidR="00716DEE" w:rsidRPr="00E67A01" w14:paraId="5D434FEB"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0A6B9BC3" w14:textId="77777777" w:rsidR="00716DEE" w:rsidRPr="00E67A01" w:rsidRDefault="00716DEE" w:rsidP="003F77A8">
            <w:pPr>
              <w:numPr>
                <w:ilvl w:val="1"/>
                <w:numId w:val="22"/>
              </w:numPr>
              <w:ind w:right="-720" w:hanging="720"/>
            </w:pPr>
            <w:r w:rsidRPr="00E67A01">
              <w:rPr>
                <w:rFonts w:ascii="Arial" w:eastAsia="Arial" w:hAnsi="Arial" w:cs="Arial"/>
              </w:rPr>
              <w:t>Inspect, clean, and service battery; replace as needed.</w:t>
            </w:r>
          </w:p>
        </w:tc>
      </w:tr>
      <w:tr w:rsidR="00716DEE" w:rsidRPr="00E67A01" w14:paraId="7E7BAC66"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7A5DE088" w14:textId="77777777" w:rsidR="00716DEE" w:rsidRPr="00E67A01" w:rsidRDefault="00716DEE" w:rsidP="003F77A8">
            <w:pPr>
              <w:numPr>
                <w:ilvl w:val="1"/>
                <w:numId w:val="22"/>
              </w:numPr>
              <w:ind w:hanging="720"/>
            </w:pPr>
            <w:r w:rsidRPr="00E67A01">
              <w:rPr>
                <w:rFonts w:ascii="Arial" w:eastAsia="Arial" w:hAnsi="Arial" w:cs="Arial"/>
              </w:rPr>
              <w:t>Inspect and clean battery boxes, mounts, and hold downs; repair or replace as needed.</w:t>
            </w:r>
          </w:p>
        </w:tc>
      </w:tr>
      <w:tr w:rsidR="00716DEE" w:rsidRPr="00E67A01" w14:paraId="1A7CAD61"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6991D3F1" w14:textId="77777777" w:rsidR="00716DEE" w:rsidRPr="00E67A01" w:rsidRDefault="00716DEE" w:rsidP="003F77A8">
            <w:pPr>
              <w:numPr>
                <w:ilvl w:val="1"/>
                <w:numId w:val="22"/>
              </w:numPr>
              <w:ind w:hanging="720"/>
            </w:pPr>
            <w:r w:rsidRPr="00E67A01">
              <w:rPr>
                <w:rFonts w:ascii="Arial" w:eastAsia="Arial" w:hAnsi="Arial" w:cs="Arial"/>
              </w:rPr>
              <w:t>Charge battery using appropriate method for battery type.</w:t>
            </w:r>
          </w:p>
        </w:tc>
      </w:tr>
      <w:tr w:rsidR="00716DEE" w:rsidRPr="00E67A01" w14:paraId="6A3B7785"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3C141A23" w14:textId="77777777" w:rsidR="00716DEE" w:rsidRPr="00E67A01" w:rsidRDefault="00716DEE" w:rsidP="003F77A8">
            <w:pPr>
              <w:numPr>
                <w:ilvl w:val="1"/>
                <w:numId w:val="22"/>
              </w:numPr>
              <w:ind w:hanging="720"/>
            </w:pPr>
            <w:r w:rsidRPr="00E67A01">
              <w:rPr>
                <w:rFonts w:ascii="Arial" w:eastAsia="Arial" w:hAnsi="Arial" w:cs="Arial"/>
              </w:rPr>
              <w:t>Inspect, test, and clean battery cables and connectors; repair or replace as needed.</w:t>
            </w:r>
          </w:p>
        </w:tc>
      </w:tr>
      <w:tr w:rsidR="00716DEE" w:rsidRPr="00E67A01" w14:paraId="6FF41C23"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06651C1C" w14:textId="77777777" w:rsidR="00716DEE" w:rsidRPr="00E67A01" w:rsidRDefault="00716DEE" w:rsidP="003F77A8">
            <w:pPr>
              <w:numPr>
                <w:ilvl w:val="1"/>
                <w:numId w:val="22"/>
              </w:numPr>
              <w:ind w:hanging="720"/>
            </w:pPr>
            <w:r w:rsidRPr="00E67A01">
              <w:rPr>
                <w:rFonts w:ascii="Arial" w:eastAsia="Arial" w:hAnsi="Arial" w:cs="Arial"/>
              </w:rPr>
              <w:t>Jump start a vehicle using jumper cables and a booster battery or auxiliary power supply using proper safety procedures.</w:t>
            </w:r>
          </w:p>
        </w:tc>
      </w:tr>
      <w:tr w:rsidR="00716DEE" w:rsidRPr="00E67A01" w14:paraId="24D9DF0E"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02E84CE0" w14:textId="77777777" w:rsidR="00716DEE" w:rsidRPr="00E67A01" w:rsidRDefault="00716DEE" w:rsidP="003F77A8">
            <w:pPr>
              <w:numPr>
                <w:ilvl w:val="1"/>
                <w:numId w:val="22"/>
              </w:numPr>
              <w:ind w:hanging="720"/>
            </w:pPr>
            <w:r w:rsidRPr="00E67A01">
              <w:rPr>
                <w:rFonts w:ascii="Arial" w:eastAsia="Arial" w:hAnsi="Arial" w:cs="Arial"/>
              </w:rPr>
              <w:t>Perform battery capacitance test; determine needed action.</w:t>
            </w:r>
          </w:p>
        </w:tc>
      </w:tr>
      <w:tr w:rsidR="00716DEE" w:rsidRPr="00E67A01" w14:paraId="4DF333AA"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554EDFF9" w14:textId="77777777" w:rsidR="00716DEE" w:rsidRPr="00E67A01" w:rsidRDefault="00716DEE" w:rsidP="003F77A8">
            <w:pPr>
              <w:numPr>
                <w:ilvl w:val="1"/>
                <w:numId w:val="22"/>
              </w:numPr>
              <w:ind w:hanging="720"/>
            </w:pPr>
            <w:r w:rsidRPr="00E67A01">
              <w:rPr>
                <w:rFonts w:ascii="Arial" w:eastAsia="Arial" w:hAnsi="Arial" w:cs="Arial"/>
              </w:rPr>
              <w:t>Identify and test low voltage disconnect (LVD) systems; determine needed repair.</w:t>
            </w:r>
          </w:p>
        </w:tc>
      </w:tr>
      <w:tr w:rsidR="00716DEE" w:rsidRPr="00E67A01" w14:paraId="77496240"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611E34B" w14:textId="77777777" w:rsidR="00716DEE" w:rsidRPr="00E67A01" w:rsidRDefault="00716DEE" w:rsidP="003F77A8">
            <w:pPr>
              <w:numPr>
                <w:ilvl w:val="0"/>
                <w:numId w:val="22"/>
              </w:numPr>
              <w:ind w:hanging="720"/>
              <w:rPr>
                <w:rFonts w:ascii="Arial" w:eastAsia="Arial" w:hAnsi="Arial" w:cs="Arial"/>
              </w:rPr>
            </w:pPr>
            <w:r w:rsidRPr="00E67A01">
              <w:rPr>
                <w:rFonts w:ascii="Arial" w:eastAsia="Arial" w:hAnsi="Arial" w:cs="Arial"/>
              </w:rPr>
              <w:t>Diagnose and repair starting systems--The student will be able to:</w:t>
            </w:r>
          </w:p>
        </w:tc>
      </w:tr>
      <w:tr w:rsidR="00716DEE" w:rsidRPr="00E67A01" w14:paraId="3DFD602F"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554B1F52" w14:textId="77777777" w:rsidR="00716DEE" w:rsidRPr="00E67A01" w:rsidRDefault="00716DEE" w:rsidP="003F77A8">
            <w:pPr>
              <w:numPr>
                <w:ilvl w:val="1"/>
                <w:numId w:val="22"/>
              </w:numPr>
              <w:ind w:hanging="720"/>
            </w:pPr>
            <w:r w:rsidRPr="00E67A01">
              <w:rPr>
                <w:rFonts w:ascii="Arial" w:eastAsia="Arial" w:hAnsi="Arial" w:cs="Arial"/>
              </w:rPr>
              <w:t>Perform starter circuit cranking voltage and voltage drop tests; determine needed action.</w:t>
            </w:r>
          </w:p>
        </w:tc>
      </w:tr>
      <w:tr w:rsidR="00716DEE" w:rsidRPr="00E67A01" w14:paraId="42066BB0"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3C5FCB48" w14:textId="77777777" w:rsidR="00716DEE" w:rsidRPr="00E67A01" w:rsidRDefault="00716DEE" w:rsidP="003F77A8">
            <w:pPr>
              <w:numPr>
                <w:ilvl w:val="1"/>
                <w:numId w:val="22"/>
              </w:numPr>
              <w:ind w:hanging="720"/>
            </w:pPr>
            <w:r w:rsidRPr="00E67A01">
              <w:rPr>
                <w:rFonts w:ascii="Arial" w:eastAsia="Arial" w:hAnsi="Arial" w:cs="Arial"/>
              </w:rPr>
              <w:t>Inspect and test components (key switch, push button and/or magnetic switch) and wires and harnesses in the starter control circuit; replace as needed</w:t>
            </w:r>
          </w:p>
        </w:tc>
      </w:tr>
      <w:tr w:rsidR="00716DEE" w:rsidRPr="00E67A01" w14:paraId="33178568"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0B5E134F" w14:textId="77777777" w:rsidR="00716DEE" w:rsidRPr="00E67A01" w:rsidRDefault="00716DEE" w:rsidP="003F77A8">
            <w:pPr>
              <w:numPr>
                <w:ilvl w:val="1"/>
                <w:numId w:val="22"/>
              </w:numPr>
              <w:ind w:hanging="720"/>
            </w:pPr>
            <w:r w:rsidRPr="00E67A01">
              <w:rPr>
                <w:rFonts w:ascii="Arial" w:eastAsia="Arial" w:hAnsi="Arial" w:cs="Arial"/>
              </w:rPr>
              <w:t>Inspect and test starter relays and solenoids/switches; replace as needed.</w:t>
            </w:r>
          </w:p>
        </w:tc>
      </w:tr>
      <w:tr w:rsidR="00716DEE" w:rsidRPr="00E67A01" w14:paraId="61A150AF"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2865BA1A" w14:textId="77777777" w:rsidR="00716DEE" w:rsidRPr="00E67A01" w:rsidRDefault="00716DEE" w:rsidP="003F77A8">
            <w:pPr>
              <w:numPr>
                <w:ilvl w:val="1"/>
                <w:numId w:val="22"/>
              </w:numPr>
              <w:ind w:hanging="720"/>
            </w:pPr>
            <w:r w:rsidRPr="00E67A01">
              <w:rPr>
                <w:rFonts w:ascii="Arial" w:eastAsia="Arial" w:hAnsi="Arial" w:cs="Arial"/>
              </w:rPr>
              <w:t>Remove and replace starter; inspect flywheel ring gear or flex plate.</w:t>
            </w:r>
          </w:p>
        </w:tc>
      </w:tr>
      <w:tr w:rsidR="00716DEE" w:rsidRPr="00E67A01" w14:paraId="36C3F511"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4A1303B" w14:textId="77777777" w:rsidR="00716DEE" w:rsidRPr="00E67A01" w:rsidRDefault="00716DEE" w:rsidP="003F77A8">
            <w:pPr>
              <w:numPr>
                <w:ilvl w:val="0"/>
                <w:numId w:val="22"/>
              </w:numPr>
              <w:ind w:hanging="720"/>
              <w:rPr>
                <w:rFonts w:ascii="Arial" w:eastAsia="Arial" w:hAnsi="Arial" w:cs="Arial"/>
              </w:rPr>
            </w:pPr>
            <w:r w:rsidRPr="00E67A01">
              <w:rPr>
                <w:rFonts w:ascii="Arial" w:eastAsia="Arial" w:hAnsi="Arial" w:cs="Arial"/>
              </w:rPr>
              <w:t>Diagnose and repair charging systems--The student will be able to:</w:t>
            </w:r>
          </w:p>
        </w:tc>
      </w:tr>
      <w:tr w:rsidR="00716DEE" w:rsidRPr="00E67A01" w14:paraId="2D554F58"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169D5868" w14:textId="77777777" w:rsidR="00716DEE" w:rsidRPr="00E67A01" w:rsidRDefault="00716DEE" w:rsidP="003F77A8">
            <w:pPr>
              <w:numPr>
                <w:ilvl w:val="1"/>
                <w:numId w:val="22"/>
              </w:numPr>
              <w:ind w:hanging="720"/>
            </w:pPr>
            <w:r w:rsidRPr="00E67A01">
              <w:rPr>
                <w:rFonts w:ascii="Arial" w:eastAsia="Arial" w:hAnsi="Arial" w:cs="Arial"/>
              </w:rPr>
              <w:t>Test instrument panel mounted volt meters and/or indicator lamps; determine needed action.</w:t>
            </w:r>
          </w:p>
        </w:tc>
      </w:tr>
      <w:tr w:rsidR="00716DEE" w:rsidRPr="00E67A01" w14:paraId="54E64723"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3CD1BA56" w14:textId="77777777" w:rsidR="00716DEE" w:rsidRPr="00E67A01" w:rsidRDefault="00716DEE" w:rsidP="003F77A8">
            <w:pPr>
              <w:numPr>
                <w:ilvl w:val="1"/>
                <w:numId w:val="22"/>
              </w:numPr>
              <w:ind w:hanging="720"/>
            </w:pPr>
            <w:r w:rsidRPr="00E67A01">
              <w:rPr>
                <w:rFonts w:ascii="Arial" w:eastAsia="Arial" w:hAnsi="Arial" w:cs="Arial"/>
              </w:rPr>
              <w:t>Identify causes of a no charge, low charge, or overcharge problems; determine needed action.</w:t>
            </w:r>
          </w:p>
        </w:tc>
      </w:tr>
      <w:tr w:rsidR="00716DEE" w:rsidRPr="00E67A01" w14:paraId="478E4CF4"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2143F803" w14:textId="77777777" w:rsidR="00716DEE" w:rsidRPr="00E67A01" w:rsidRDefault="00716DEE" w:rsidP="003F77A8">
            <w:pPr>
              <w:numPr>
                <w:ilvl w:val="1"/>
                <w:numId w:val="22"/>
              </w:numPr>
              <w:ind w:hanging="720"/>
            </w:pPr>
            <w:r w:rsidRPr="00E67A01">
              <w:rPr>
                <w:rFonts w:ascii="Arial" w:eastAsia="Arial" w:hAnsi="Arial" w:cs="Arial"/>
              </w:rPr>
              <w:t>Inspect and replace alternator drive belts, pulleys, fans, tensioners, and mounting brackets; adjust drive belts and check alignment.</w:t>
            </w:r>
          </w:p>
        </w:tc>
      </w:tr>
      <w:tr w:rsidR="00716DEE" w:rsidRPr="00E67A01" w14:paraId="40B324BB"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392AF985" w14:textId="77777777" w:rsidR="00716DEE" w:rsidRPr="00E67A01" w:rsidRDefault="00716DEE" w:rsidP="003F77A8">
            <w:pPr>
              <w:numPr>
                <w:ilvl w:val="1"/>
                <w:numId w:val="22"/>
              </w:numPr>
              <w:ind w:hanging="720"/>
            </w:pPr>
            <w:r w:rsidRPr="00E67A01">
              <w:rPr>
                <w:rFonts w:ascii="Arial" w:eastAsia="Arial" w:hAnsi="Arial" w:cs="Arial"/>
              </w:rPr>
              <w:t>Perform charging system voltage and amperage output tests; perform AC ripple test; determine needed action.</w:t>
            </w:r>
          </w:p>
        </w:tc>
      </w:tr>
      <w:tr w:rsidR="00716DEE" w:rsidRPr="00E67A01" w14:paraId="71E340EC"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3394E35D" w14:textId="77777777" w:rsidR="00716DEE" w:rsidRPr="00E67A01" w:rsidRDefault="00716DEE" w:rsidP="003F77A8">
            <w:pPr>
              <w:numPr>
                <w:ilvl w:val="1"/>
                <w:numId w:val="22"/>
              </w:numPr>
              <w:ind w:hanging="720"/>
            </w:pPr>
            <w:r w:rsidRPr="00E67A01">
              <w:rPr>
                <w:rFonts w:ascii="Arial" w:eastAsia="Arial" w:hAnsi="Arial" w:cs="Arial"/>
              </w:rPr>
              <w:t>Perform charging circuit voltage drop tests; determine needed action.</w:t>
            </w:r>
          </w:p>
        </w:tc>
      </w:tr>
      <w:tr w:rsidR="00716DEE" w:rsidRPr="00E67A01" w14:paraId="18721237"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363E8B48" w14:textId="77777777" w:rsidR="00716DEE" w:rsidRPr="00E67A01" w:rsidRDefault="00716DEE" w:rsidP="003F77A8">
            <w:pPr>
              <w:numPr>
                <w:ilvl w:val="1"/>
                <w:numId w:val="22"/>
              </w:numPr>
              <w:ind w:hanging="720"/>
            </w:pPr>
            <w:r w:rsidRPr="00E67A01">
              <w:rPr>
                <w:rFonts w:ascii="Arial" w:eastAsia="Arial" w:hAnsi="Arial" w:cs="Arial"/>
              </w:rPr>
              <w:t>Remove and replace alternator.</w:t>
            </w:r>
          </w:p>
        </w:tc>
      </w:tr>
      <w:tr w:rsidR="00716DEE" w:rsidRPr="00E67A01" w14:paraId="64ECA294"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6B317F46" w14:textId="77777777" w:rsidR="00716DEE" w:rsidRPr="00E67A01" w:rsidRDefault="00716DEE" w:rsidP="003F77A8">
            <w:pPr>
              <w:numPr>
                <w:ilvl w:val="1"/>
                <w:numId w:val="22"/>
              </w:numPr>
              <w:ind w:hanging="720"/>
            </w:pPr>
            <w:r w:rsidRPr="00E67A01">
              <w:rPr>
                <w:rFonts w:ascii="Arial" w:eastAsia="Arial" w:hAnsi="Arial" w:cs="Arial"/>
              </w:rPr>
              <w:t>Inspect, repair, or replace cables, wires, and connectors in the charging circuit.</w:t>
            </w:r>
          </w:p>
        </w:tc>
      </w:tr>
      <w:tr w:rsidR="00716DEE" w:rsidRPr="00E67A01" w14:paraId="7C3DE718"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6525F53C" w14:textId="77777777" w:rsidR="00716DEE" w:rsidRPr="00E67A01" w:rsidRDefault="00716DEE" w:rsidP="003F77A8">
            <w:pPr>
              <w:numPr>
                <w:ilvl w:val="0"/>
                <w:numId w:val="23"/>
              </w:numPr>
              <w:ind w:hanging="720"/>
            </w:pPr>
            <w:r w:rsidRPr="00E67A01">
              <w:rPr>
                <w:rFonts w:ascii="Arial" w:eastAsia="Arial" w:hAnsi="Arial" w:cs="Arial"/>
              </w:rPr>
              <w:t>Diagnose and repair lighting systems--The student will be able to:</w:t>
            </w:r>
          </w:p>
        </w:tc>
      </w:tr>
      <w:tr w:rsidR="00716DEE" w:rsidRPr="00E67A01" w14:paraId="7F06D0D3"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6DD77DED" w14:textId="77777777" w:rsidR="00716DEE" w:rsidRPr="00E67A01" w:rsidRDefault="00716DEE" w:rsidP="003F77A8">
            <w:pPr>
              <w:numPr>
                <w:ilvl w:val="1"/>
                <w:numId w:val="23"/>
              </w:numPr>
              <w:ind w:hanging="720"/>
            </w:pPr>
            <w:r w:rsidRPr="00E67A01">
              <w:rPr>
                <w:rFonts w:ascii="Arial" w:eastAsia="Arial" w:hAnsi="Arial" w:cs="Arial"/>
              </w:rPr>
              <w:t>Interface with vehicle’s on-board computer; perform diagnostic procedures using recommended electronic service tool(s) (including PC based software and/or data scan tools); determine needed action.</w:t>
            </w:r>
          </w:p>
        </w:tc>
      </w:tr>
      <w:tr w:rsidR="00716DEE" w:rsidRPr="00E67A01" w14:paraId="0C6768D4"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438625DD" w14:textId="77777777" w:rsidR="00716DEE" w:rsidRPr="00E67A01" w:rsidRDefault="00716DEE" w:rsidP="003F77A8">
            <w:pPr>
              <w:numPr>
                <w:ilvl w:val="1"/>
                <w:numId w:val="23"/>
              </w:numPr>
              <w:ind w:hanging="720"/>
            </w:pPr>
            <w:r w:rsidRPr="00E67A01">
              <w:rPr>
                <w:rFonts w:ascii="Arial" w:eastAsia="Arial" w:hAnsi="Arial" w:cs="Arial"/>
              </w:rPr>
              <w:t>Identify causes of brighter than normal, intermittent, dim, or no headlight and daytime running light (DRL) operation.</w:t>
            </w:r>
          </w:p>
        </w:tc>
      </w:tr>
      <w:tr w:rsidR="00716DEE" w:rsidRPr="00E67A01" w14:paraId="41690F70"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762D42D0" w14:textId="77777777" w:rsidR="00716DEE" w:rsidRPr="00E67A01" w:rsidRDefault="00716DEE" w:rsidP="003F77A8">
            <w:pPr>
              <w:numPr>
                <w:ilvl w:val="1"/>
                <w:numId w:val="23"/>
              </w:numPr>
              <w:ind w:hanging="720"/>
            </w:pPr>
            <w:r w:rsidRPr="00E67A01">
              <w:rPr>
                <w:rFonts w:ascii="Arial" w:eastAsia="Arial" w:hAnsi="Arial" w:cs="Arial"/>
              </w:rPr>
              <w:t>Test, aim, and replace headlights.</w:t>
            </w:r>
          </w:p>
        </w:tc>
      </w:tr>
      <w:tr w:rsidR="00716DEE" w:rsidRPr="00E67A01" w14:paraId="758C8437"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7682087C" w14:textId="77777777" w:rsidR="00716DEE" w:rsidRPr="00E67A01" w:rsidRDefault="00716DEE" w:rsidP="003F77A8">
            <w:pPr>
              <w:numPr>
                <w:ilvl w:val="1"/>
                <w:numId w:val="23"/>
              </w:numPr>
              <w:ind w:hanging="720"/>
            </w:pPr>
            <w:r w:rsidRPr="00E67A01">
              <w:rPr>
                <w:rFonts w:ascii="Arial" w:eastAsia="Arial" w:hAnsi="Arial" w:cs="Arial"/>
              </w:rPr>
              <w:t>Test headlight and dimmer circuit switches, relays, wires, terminals, connectors, sockets, and control components/modules; repair or replace as needed.</w:t>
            </w:r>
          </w:p>
        </w:tc>
      </w:tr>
      <w:tr w:rsidR="00716DEE" w:rsidRPr="00E67A01" w14:paraId="1BEF9C08"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2AB925E5" w14:textId="77777777" w:rsidR="00716DEE" w:rsidRPr="00E67A01" w:rsidRDefault="00716DEE" w:rsidP="003F77A8">
            <w:pPr>
              <w:numPr>
                <w:ilvl w:val="1"/>
                <w:numId w:val="23"/>
              </w:numPr>
              <w:ind w:hanging="720"/>
            </w:pPr>
            <w:r w:rsidRPr="00E67A01">
              <w:rPr>
                <w:rFonts w:ascii="Arial" w:eastAsia="Arial" w:hAnsi="Arial" w:cs="Arial"/>
              </w:rPr>
              <w:lastRenderedPageBreak/>
              <w:t>Inspect and test switches, bulbs/LEDs, sockets, connectors, terminals, relays, and control components/modules of parking, clearance, and taillight circuits; repair or replace as needed.</w:t>
            </w:r>
          </w:p>
        </w:tc>
      </w:tr>
      <w:tr w:rsidR="00716DEE" w:rsidRPr="00E67A01" w14:paraId="3D1FF728"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5241B094" w14:textId="77777777" w:rsidR="00716DEE" w:rsidRPr="00E67A01" w:rsidRDefault="00716DEE" w:rsidP="003F77A8">
            <w:pPr>
              <w:numPr>
                <w:ilvl w:val="1"/>
                <w:numId w:val="23"/>
              </w:numPr>
              <w:ind w:hanging="720"/>
            </w:pPr>
            <w:r w:rsidRPr="00E67A01">
              <w:rPr>
                <w:rFonts w:ascii="Arial" w:eastAsia="Arial" w:hAnsi="Arial" w:cs="Arial"/>
              </w:rPr>
              <w:t>Inspect and test instrument panel light circuit switches, relays, bulbs/LEDs, sockets, connectors, terminals, wires, and printed circuits/control modules; repair or replace as needed.</w:t>
            </w:r>
          </w:p>
        </w:tc>
      </w:tr>
      <w:tr w:rsidR="00716DEE" w:rsidRPr="00E67A01" w14:paraId="1BB9E93B"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0E5987C2" w14:textId="77777777" w:rsidR="00716DEE" w:rsidRPr="00E67A01" w:rsidRDefault="00716DEE" w:rsidP="003F77A8">
            <w:pPr>
              <w:numPr>
                <w:ilvl w:val="1"/>
                <w:numId w:val="23"/>
              </w:numPr>
              <w:ind w:hanging="720"/>
            </w:pPr>
            <w:r w:rsidRPr="00E67A01">
              <w:rPr>
                <w:rFonts w:ascii="Arial" w:eastAsia="Arial" w:hAnsi="Arial" w:cs="Arial"/>
              </w:rPr>
              <w:t>Inspect and test interior cab light circuit switches, bulbs/LEDs, sockets, low voltage disconnect (LVD), connectors, terminals, wires, and control components/modules; repair or replace as needed.</w:t>
            </w:r>
          </w:p>
        </w:tc>
      </w:tr>
      <w:tr w:rsidR="00716DEE" w:rsidRPr="00E67A01" w14:paraId="0527C508"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46354869" w14:textId="77777777" w:rsidR="00716DEE" w:rsidRPr="00E67A01" w:rsidRDefault="00716DEE" w:rsidP="003F77A8">
            <w:pPr>
              <w:numPr>
                <w:ilvl w:val="1"/>
                <w:numId w:val="23"/>
              </w:numPr>
              <w:ind w:hanging="720"/>
            </w:pPr>
            <w:r w:rsidRPr="00E67A01">
              <w:rPr>
                <w:rFonts w:ascii="Arial" w:eastAsia="Arial" w:hAnsi="Arial" w:cs="Arial"/>
              </w:rPr>
              <w:t>Inspect and test tractor-to-trailer multi-wire connector(s); repair or replace as needed.</w:t>
            </w:r>
          </w:p>
        </w:tc>
      </w:tr>
      <w:tr w:rsidR="00716DEE" w:rsidRPr="00E67A01" w14:paraId="622AA574"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61BE720F" w14:textId="77777777" w:rsidR="00716DEE" w:rsidRPr="00E67A01" w:rsidRDefault="00716DEE" w:rsidP="003F77A8">
            <w:pPr>
              <w:numPr>
                <w:ilvl w:val="1"/>
                <w:numId w:val="23"/>
              </w:numPr>
              <w:ind w:hanging="720"/>
            </w:pPr>
            <w:r w:rsidRPr="00E67A01">
              <w:rPr>
                <w:rFonts w:ascii="Arial" w:eastAsia="Arial" w:hAnsi="Arial" w:cs="Arial"/>
              </w:rPr>
              <w:t xml:space="preserve">Inspect, test, and adjust stoplight circuit switches, bulbs/LEDs, sockets, connectors, terminals, </w:t>
            </w:r>
            <w:proofErr w:type="gramStart"/>
            <w:r w:rsidRPr="00E67A01">
              <w:rPr>
                <w:rFonts w:ascii="Arial" w:eastAsia="Arial" w:hAnsi="Arial" w:cs="Arial"/>
              </w:rPr>
              <w:t>wires</w:t>
            </w:r>
            <w:proofErr w:type="gramEnd"/>
            <w:r w:rsidRPr="00E67A01">
              <w:rPr>
                <w:rFonts w:ascii="Arial" w:eastAsia="Arial" w:hAnsi="Arial" w:cs="Arial"/>
              </w:rPr>
              <w:t xml:space="preserve"> and control components/modules; repair or replace as needed.</w:t>
            </w:r>
          </w:p>
        </w:tc>
      </w:tr>
      <w:tr w:rsidR="00716DEE" w:rsidRPr="00E67A01" w14:paraId="1FC5E21F"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191A4496" w14:textId="77777777" w:rsidR="00716DEE" w:rsidRPr="00E67A01" w:rsidRDefault="00716DEE" w:rsidP="003F77A8">
            <w:pPr>
              <w:numPr>
                <w:ilvl w:val="1"/>
                <w:numId w:val="23"/>
              </w:numPr>
              <w:ind w:hanging="720"/>
            </w:pPr>
            <w:r w:rsidRPr="00E67A01">
              <w:rPr>
                <w:rFonts w:ascii="Arial" w:eastAsia="Arial" w:hAnsi="Arial" w:cs="Arial"/>
              </w:rPr>
              <w:t xml:space="preserve">Inspect and test turn signal and hazard circuit flasher(s), switches, relays, bulbs/LEDs, sockets, connectors, terminals, </w:t>
            </w:r>
            <w:proofErr w:type="gramStart"/>
            <w:r w:rsidRPr="00E67A01">
              <w:rPr>
                <w:rFonts w:ascii="Arial" w:eastAsia="Arial" w:hAnsi="Arial" w:cs="Arial"/>
              </w:rPr>
              <w:t>wires</w:t>
            </w:r>
            <w:proofErr w:type="gramEnd"/>
            <w:r w:rsidRPr="00E67A01">
              <w:rPr>
                <w:rFonts w:ascii="Arial" w:eastAsia="Arial" w:hAnsi="Arial" w:cs="Arial"/>
              </w:rPr>
              <w:t xml:space="preserve"> and control components/modules; repair or replace as needed.</w:t>
            </w:r>
          </w:p>
        </w:tc>
      </w:tr>
      <w:tr w:rsidR="00716DEE" w:rsidRPr="00E67A01" w14:paraId="2C9BE460"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05807883" w14:textId="77777777" w:rsidR="00716DEE" w:rsidRPr="00E67A01" w:rsidRDefault="00716DEE" w:rsidP="003F77A8">
            <w:pPr>
              <w:numPr>
                <w:ilvl w:val="1"/>
                <w:numId w:val="23"/>
              </w:numPr>
              <w:ind w:hanging="720"/>
            </w:pPr>
            <w:r w:rsidRPr="00E67A01">
              <w:rPr>
                <w:rFonts w:ascii="Arial" w:eastAsia="Arial" w:hAnsi="Arial" w:cs="Arial"/>
              </w:rPr>
              <w:t xml:space="preserve">Inspect and test reverse lights and warning device circuit switches, bulbs/LEDs, sockets, horns, buzzers, connectors, terminals, </w:t>
            </w:r>
            <w:proofErr w:type="gramStart"/>
            <w:r w:rsidRPr="00E67A01">
              <w:rPr>
                <w:rFonts w:ascii="Arial" w:eastAsia="Arial" w:hAnsi="Arial" w:cs="Arial"/>
              </w:rPr>
              <w:t>wires</w:t>
            </w:r>
            <w:proofErr w:type="gramEnd"/>
            <w:r w:rsidRPr="00E67A01">
              <w:rPr>
                <w:rFonts w:ascii="Arial" w:eastAsia="Arial" w:hAnsi="Arial" w:cs="Arial"/>
              </w:rPr>
              <w:t xml:space="preserve"> and control components/modules; repair or replace as needed.</w:t>
            </w:r>
          </w:p>
        </w:tc>
      </w:tr>
      <w:tr w:rsidR="00716DEE" w:rsidRPr="00E67A01" w14:paraId="370E40E8"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9505D9" w14:textId="77777777" w:rsidR="00716DEE" w:rsidRPr="00E67A01" w:rsidRDefault="00716DEE" w:rsidP="003F77A8">
            <w:pPr>
              <w:numPr>
                <w:ilvl w:val="0"/>
                <w:numId w:val="23"/>
              </w:numPr>
              <w:ind w:hanging="720"/>
            </w:pPr>
            <w:r w:rsidRPr="00E67A01">
              <w:rPr>
                <w:rFonts w:ascii="Arial" w:eastAsia="Arial" w:hAnsi="Arial" w:cs="Arial"/>
              </w:rPr>
              <w:t>Diagnose and repair gauges and warning devices--The student will be able to:</w:t>
            </w:r>
          </w:p>
        </w:tc>
      </w:tr>
      <w:tr w:rsidR="00716DEE" w:rsidRPr="00E67A01" w14:paraId="09C3F9A6"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38DCCD7D" w14:textId="77777777" w:rsidR="00716DEE" w:rsidRPr="00E67A01" w:rsidRDefault="00716DEE" w:rsidP="003F77A8">
            <w:pPr>
              <w:numPr>
                <w:ilvl w:val="1"/>
                <w:numId w:val="23"/>
              </w:numPr>
              <w:ind w:hanging="720"/>
            </w:pPr>
            <w:r w:rsidRPr="00E67A01">
              <w:rPr>
                <w:rFonts w:ascii="Arial" w:eastAsia="Arial" w:hAnsi="Arial" w:cs="Arial"/>
              </w:rPr>
              <w:t>Interface with vehicle's on-board computer; perform diagnostic procedure, verify instrument cluster operations using recommended electronic service tool(s) (including PC based software and/or data scan tools); determine needed action.</w:t>
            </w:r>
          </w:p>
        </w:tc>
      </w:tr>
      <w:tr w:rsidR="00716DEE" w:rsidRPr="00E67A01" w14:paraId="2B653D31"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3E4D027D" w14:textId="77777777" w:rsidR="00716DEE" w:rsidRPr="00E67A01" w:rsidRDefault="00716DEE" w:rsidP="003F77A8">
            <w:pPr>
              <w:numPr>
                <w:ilvl w:val="1"/>
                <w:numId w:val="23"/>
              </w:numPr>
              <w:ind w:hanging="720"/>
            </w:pPr>
            <w:r w:rsidRPr="00E67A01">
              <w:rPr>
                <w:rFonts w:ascii="Arial" w:eastAsia="Arial" w:hAnsi="Arial" w:cs="Arial"/>
              </w:rPr>
              <w:t>Identify causes of intermittent, high, low, or no gauge readings; determine needed action.</w:t>
            </w:r>
          </w:p>
        </w:tc>
      </w:tr>
      <w:tr w:rsidR="00716DEE" w:rsidRPr="00E67A01" w14:paraId="44585679"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65E95B16" w14:textId="77777777" w:rsidR="00716DEE" w:rsidRPr="00E67A01" w:rsidRDefault="00716DEE" w:rsidP="003F77A8">
            <w:pPr>
              <w:numPr>
                <w:ilvl w:val="1"/>
                <w:numId w:val="23"/>
              </w:numPr>
              <w:ind w:hanging="720"/>
            </w:pPr>
            <w:r w:rsidRPr="00E67A01">
              <w:rPr>
                <w:rFonts w:ascii="Arial" w:eastAsia="Arial" w:hAnsi="Arial" w:cs="Arial"/>
              </w:rPr>
              <w:t>Identify causes of data bus-driven gauge malfunctions; determine needed action.</w:t>
            </w:r>
          </w:p>
        </w:tc>
      </w:tr>
      <w:tr w:rsidR="00716DEE" w:rsidRPr="00E67A01" w14:paraId="1B820206"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0BFA46FD" w14:textId="77777777" w:rsidR="00716DEE" w:rsidRPr="00E67A01" w:rsidRDefault="00716DEE" w:rsidP="003F77A8">
            <w:pPr>
              <w:numPr>
                <w:ilvl w:val="1"/>
                <w:numId w:val="23"/>
              </w:numPr>
              <w:ind w:hanging="720"/>
            </w:pPr>
            <w:r w:rsidRPr="00E67A01">
              <w:rPr>
                <w:rFonts w:ascii="Arial" w:eastAsia="Arial" w:hAnsi="Arial" w:cs="Arial"/>
              </w:rPr>
              <w:t>Inspect and test gauge circuit sensor/sending units, gauges, connectors, terminals, and wires; repair or replace as needed.</w:t>
            </w:r>
          </w:p>
        </w:tc>
      </w:tr>
      <w:tr w:rsidR="00716DEE" w:rsidRPr="00E67A01" w14:paraId="06D2E046"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659456CD" w14:textId="77777777" w:rsidR="00716DEE" w:rsidRPr="00E67A01" w:rsidRDefault="00716DEE" w:rsidP="003F77A8">
            <w:pPr>
              <w:numPr>
                <w:ilvl w:val="1"/>
                <w:numId w:val="23"/>
              </w:numPr>
              <w:ind w:hanging="720"/>
            </w:pPr>
            <w:r w:rsidRPr="00E67A01">
              <w:rPr>
                <w:rFonts w:ascii="Arial" w:eastAsia="Arial" w:hAnsi="Arial" w:cs="Arial"/>
              </w:rPr>
              <w:t>Inspect and test warning devices (lights and audible) circuit sensor/sending units, bulbs/LEDs, sockets, connectors, wires, and control components/modules; repair or replace as needed.</w:t>
            </w:r>
          </w:p>
        </w:tc>
      </w:tr>
      <w:tr w:rsidR="00716DEE" w:rsidRPr="00E67A01" w14:paraId="116B4667" w14:textId="77777777" w:rsidTr="00F1425D">
        <w:trPr>
          <w:trHeight w:val="560"/>
        </w:trPr>
        <w:tc>
          <w:tcPr>
            <w:tcW w:w="10171" w:type="dxa"/>
            <w:tcBorders>
              <w:top w:val="single" w:sz="4" w:space="0" w:color="000000"/>
              <w:left w:val="single" w:sz="4" w:space="0" w:color="000000"/>
              <w:bottom w:val="single" w:sz="4" w:space="0" w:color="000000"/>
              <w:right w:val="single" w:sz="4" w:space="0" w:color="000000"/>
            </w:tcBorders>
            <w:vAlign w:val="center"/>
          </w:tcPr>
          <w:p w14:paraId="62F2A330" w14:textId="77777777" w:rsidR="00716DEE" w:rsidRPr="00E67A01" w:rsidRDefault="00716DEE" w:rsidP="003F77A8">
            <w:pPr>
              <w:numPr>
                <w:ilvl w:val="1"/>
                <w:numId w:val="23"/>
              </w:numPr>
              <w:ind w:hanging="720"/>
            </w:pPr>
            <w:r w:rsidRPr="00E67A01">
              <w:rPr>
                <w:rFonts w:ascii="Arial" w:eastAsia="Arial" w:hAnsi="Arial" w:cs="Arial"/>
              </w:rPr>
              <w:t>Inspect, test, replace, and calibrate (if applicable) electronic speedometer, odometer, and tachometer systems.</w:t>
            </w:r>
          </w:p>
        </w:tc>
      </w:tr>
      <w:tr w:rsidR="00716DEE" w:rsidRPr="00E67A01" w14:paraId="3A13C19B"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5B78885A" w14:textId="77777777" w:rsidR="00716DEE" w:rsidRPr="00E67A01" w:rsidRDefault="00716DEE" w:rsidP="003F77A8">
            <w:pPr>
              <w:numPr>
                <w:ilvl w:val="0"/>
                <w:numId w:val="23"/>
              </w:numPr>
              <w:ind w:hanging="720"/>
            </w:pPr>
            <w:r w:rsidRPr="00E67A01">
              <w:rPr>
                <w:rFonts w:ascii="Arial" w:eastAsia="Arial" w:hAnsi="Arial" w:cs="Arial"/>
              </w:rPr>
              <w:t>Diagnose and repair related electrical systems--The student will be able to:</w:t>
            </w:r>
          </w:p>
        </w:tc>
      </w:tr>
      <w:tr w:rsidR="00716DEE" w:rsidRPr="00E67A01" w14:paraId="017E40F6"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22F73A24" w14:textId="77777777" w:rsidR="00716DEE" w:rsidRPr="00E67A01" w:rsidRDefault="00716DEE" w:rsidP="003F77A8">
            <w:pPr>
              <w:numPr>
                <w:ilvl w:val="1"/>
                <w:numId w:val="23"/>
              </w:numPr>
              <w:ind w:hanging="720"/>
            </w:pPr>
            <w:r w:rsidRPr="00E67A01">
              <w:rPr>
                <w:rFonts w:ascii="Arial" w:eastAsia="Arial" w:hAnsi="Arial" w:cs="Arial"/>
              </w:rPr>
              <w:t>Interface with vehicle’s on-board computer; perform diagnostic procedures using recommended electronic service tool(s) (including PC based software and/or data scan tools); determine needed action.</w:t>
            </w:r>
          </w:p>
        </w:tc>
      </w:tr>
      <w:tr w:rsidR="00716DEE" w:rsidRPr="00E67A01" w14:paraId="797E79AC"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638ED496" w14:textId="77777777" w:rsidR="00716DEE" w:rsidRPr="00E67A01" w:rsidRDefault="00716DEE" w:rsidP="003F77A8">
            <w:pPr>
              <w:numPr>
                <w:ilvl w:val="1"/>
                <w:numId w:val="23"/>
              </w:numPr>
              <w:ind w:hanging="720"/>
            </w:pPr>
            <w:r w:rsidRPr="00E67A01">
              <w:rPr>
                <w:rFonts w:ascii="Arial" w:eastAsia="Arial" w:hAnsi="Arial" w:cs="Arial"/>
              </w:rPr>
              <w:t>Identify causes of constant, intermittent, or no horn operation; determine needed action.</w:t>
            </w:r>
          </w:p>
        </w:tc>
      </w:tr>
      <w:tr w:rsidR="00716DEE" w:rsidRPr="00E67A01" w14:paraId="43C7862C"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040EB878" w14:textId="77777777" w:rsidR="00716DEE" w:rsidRPr="00E67A01" w:rsidRDefault="00716DEE" w:rsidP="003F77A8">
            <w:pPr>
              <w:numPr>
                <w:ilvl w:val="1"/>
                <w:numId w:val="23"/>
              </w:numPr>
              <w:ind w:hanging="720"/>
            </w:pPr>
            <w:r w:rsidRPr="00E67A01">
              <w:rPr>
                <w:rFonts w:ascii="Arial" w:eastAsia="Arial" w:hAnsi="Arial" w:cs="Arial"/>
              </w:rPr>
              <w:t>Inspect and test horn circuit relays, horns, switches, connectors, wires, clock springs, and control components/modules; repair or replace as needed.</w:t>
            </w:r>
          </w:p>
        </w:tc>
      </w:tr>
      <w:tr w:rsidR="00716DEE" w:rsidRPr="00E67A01" w14:paraId="5156ED51"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587310C3" w14:textId="77777777" w:rsidR="00716DEE" w:rsidRPr="00E67A01" w:rsidRDefault="00716DEE" w:rsidP="003F77A8">
            <w:pPr>
              <w:numPr>
                <w:ilvl w:val="1"/>
                <w:numId w:val="23"/>
              </w:numPr>
              <w:ind w:hanging="720"/>
            </w:pPr>
            <w:r w:rsidRPr="00E67A01">
              <w:rPr>
                <w:rFonts w:ascii="Arial" w:eastAsia="Arial" w:hAnsi="Arial" w:cs="Arial"/>
              </w:rPr>
              <w:t>Identify causes of constant, intermittent, or no wiper operation; diagnose the cause of wiper speed control and/or park problems; determine needed action.</w:t>
            </w:r>
          </w:p>
        </w:tc>
      </w:tr>
      <w:tr w:rsidR="00716DEE" w:rsidRPr="00E67A01" w14:paraId="0947B9F8"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0EDB2C86" w14:textId="77777777" w:rsidR="00716DEE" w:rsidRPr="00E67A01" w:rsidRDefault="00716DEE" w:rsidP="003F77A8">
            <w:pPr>
              <w:numPr>
                <w:ilvl w:val="1"/>
                <w:numId w:val="23"/>
              </w:numPr>
              <w:ind w:hanging="720"/>
            </w:pPr>
            <w:r w:rsidRPr="00E67A01">
              <w:rPr>
                <w:rFonts w:ascii="Arial" w:eastAsia="Arial" w:hAnsi="Arial" w:cs="Arial"/>
              </w:rPr>
              <w:lastRenderedPageBreak/>
              <w:t xml:space="preserve">Inspect and test wiper motor, resistors, park switch, relays, switches, connectors, </w:t>
            </w:r>
            <w:proofErr w:type="gramStart"/>
            <w:r w:rsidRPr="00E67A01">
              <w:rPr>
                <w:rFonts w:ascii="Arial" w:eastAsia="Arial" w:hAnsi="Arial" w:cs="Arial"/>
              </w:rPr>
              <w:t>wires</w:t>
            </w:r>
            <w:proofErr w:type="gramEnd"/>
            <w:r w:rsidRPr="00E67A01">
              <w:rPr>
                <w:rFonts w:ascii="Arial" w:eastAsia="Arial" w:hAnsi="Arial" w:cs="Arial"/>
              </w:rPr>
              <w:t xml:space="preserve"> and control components/modules; repair or replace as needed.</w:t>
            </w:r>
          </w:p>
        </w:tc>
      </w:tr>
      <w:tr w:rsidR="00716DEE" w:rsidRPr="00E67A01" w14:paraId="276ED727"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1FB615CB" w14:textId="77777777" w:rsidR="00716DEE" w:rsidRPr="00E67A01" w:rsidRDefault="00716DEE" w:rsidP="003F77A8">
            <w:pPr>
              <w:numPr>
                <w:ilvl w:val="1"/>
                <w:numId w:val="23"/>
              </w:numPr>
              <w:ind w:hanging="720"/>
            </w:pPr>
            <w:r w:rsidRPr="00E67A01">
              <w:rPr>
                <w:rFonts w:ascii="Arial" w:eastAsia="Arial" w:hAnsi="Arial" w:cs="Arial"/>
              </w:rPr>
              <w:t>Inspect wiper motor transmission linkage, arms, and blades; adjust or replace as needed.</w:t>
            </w:r>
          </w:p>
        </w:tc>
      </w:tr>
      <w:tr w:rsidR="00716DEE" w:rsidRPr="00E67A01" w14:paraId="6765212B"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6240B4CE" w14:textId="77777777" w:rsidR="00716DEE" w:rsidRPr="00E67A01" w:rsidRDefault="00716DEE" w:rsidP="003F77A8">
            <w:pPr>
              <w:numPr>
                <w:ilvl w:val="1"/>
                <w:numId w:val="23"/>
              </w:numPr>
              <w:ind w:hanging="720"/>
            </w:pPr>
            <w:r w:rsidRPr="00E67A01">
              <w:rPr>
                <w:rFonts w:ascii="Arial" w:eastAsia="Arial" w:hAnsi="Arial" w:cs="Arial"/>
              </w:rPr>
              <w:t>Inspect and test windshield washer motor or pump/relay assembly, switches, connectors, terminals, wires, and control components/modules; repair or replace as needed.</w:t>
            </w:r>
          </w:p>
        </w:tc>
      </w:tr>
      <w:tr w:rsidR="00716DEE" w:rsidRPr="00E67A01" w14:paraId="48F79B25"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2DB662C3" w14:textId="77777777" w:rsidR="00716DEE" w:rsidRPr="00E67A01" w:rsidRDefault="00716DEE" w:rsidP="003F77A8">
            <w:pPr>
              <w:numPr>
                <w:ilvl w:val="1"/>
                <w:numId w:val="23"/>
              </w:numPr>
              <w:ind w:hanging="720"/>
            </w:pPr>
            <w:r w:rsidRPr="00E67A01">
              <w:rPr>
                <w:rFonts w:ascii="Arial" w:eastAsia="Arial" w:hAnsi="Arial" w:cs="Arial"/>
              </w:rPr>
              <w:t>Inspect and test side view mirror motors, heater circuit grids, relays, switches, connectors, terminals, wires, and control components/modules; repair or replace as needed.</w:t>
            </w:r>
          </w:p>
        </w:tc>
      </w:tr>
      <w:tr w:rsidR="00716DEE" w:rsidRPr="00E67A01" w14:paraId="6A3CCD13"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5E07BF25" w14:textId="77777777" w:rsidR="00716DEE" w:rsidRPr="00E67A01" w:rsidRDefault="00716DEE" w:rsidP="003F77A8">
            <w:pPr>
              <w:numPr>
                <w:ilvl w:val="1"/>
                <w:numId w:val="23"/>
              </w:numPr>
              <w:ind w:hanging="720"/>
            </w:pPr>
            <w:r w:rsidRPr="00E67A01">
              <w:rPr>
                <w:rFonts w:ascii="Arial" w:eastAsia="Arial" w:hAnsi="Arial" w:cs="Arial"/>
              </w:rPr>
              <w:t xml:space="preserve">Inspect and test heater and A/C electrical components </w:t>
            </w:r>
            <w:proofErr w:type="gramStart"/>
            <w:r w:rsidRPr="00E67A01">
              <w:rPr>
                <w:rFonts w:ascii="Arial" w:eastAsia="Arial" w:hAnsi="Arial" w:cs="Arial"/>
              </w:rPr>
              <w:t>including:</w:t>
            </w:r>
            <w:proofErr w:type="gramEnd"/>
            <w:r w:rsidRPr="00E67A01">
              <w:rPr>
                <w:rFonts w:ascii="Arial" w:eastAsia="Arial" w:hAnsi="Arial" w:cs="Arial"/>
              </w:rPr>
              <w:t xml:space="preserve"> A/C clutches, motors, resistors, relays, switches, connectors, terminals, wires, and control components/modules; repair or replace as needed.</w:t>
            </w:r>
          </w:p>
        </w:tc>
      </w:tr>
      <w:tr w:rsidR="00716DEE" w:rsidRPr="00E67A01" w14:paraId="06BD6E69"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39943B8D" w14:textId="77777777" w:rsidR="00716DEE" w:rsidRPr="00E67A01" w:rsidRDefault="00716DEE" w:rsidP="003F77A8">
            <w:pPr>
              <w:numPr>
                <w:ilvl w:val="1"/>
                <w:numId w:val="23"/>
              </w:numPr>
              <w:ind w:hanging="720"/>
            </w:pPr>
            <w:r w:rsidRPr="00E67A01">
              <w:rPr>
                <w:rFonts w:ascii="Arial" w:eastAsia="Arial" w:hAnsi="Arial" w:cs="Arial"/>
              </w:rPr>
              <w:t>Inspect and test auxiliary power outlet, integral fuse, connectors, terminals, wires, and control components/modules; repair or replace as needed.</w:t>
            </w:r>
          </w:p>
        </w:tc>
      </w:tr>
      <w:tr w:rsidR="00716DEE" w:rsidRPr="00E67A01" w14:paraId="65BEA118"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2C4171FC" w14:textId="77777777" w:rsidR="00716DEE" w:rsidRPr="00E67A01" w:rsidRDefault="00716DEE" w:rsidP="003F77A8">
            <w:pPr>
              <w:numPr>
                <w:ilvl w:val="1"/>
                <w:numId w:val="23"/>
              </w:numPr>
              <w:ind w:hanging="720"/>
            </w:pPr>
            <w:r w:rsidRPr="00E67A01">
              <w:rPr>
                <w:rFonts w:ascii="Arial" w:eastAsia="Arial" w:hAnsi="Arial" w:cs="Arial"/>
              </w:rPr>
              <w:t>Identify causes of slow, intermittent, or no power window operation; determine needed action.</w:t>
            </w:r>
          </w:p>
        </w:tc>
      </w:tr>
      <w:tr w:rsidR="00716DEE" w:rsidRPr="00E67A01" w14:paraId="2115212A"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5D36F9AC" w14:textId="77777777" w:rsidR="00716DEE" w:rsidRPr="00E67A01" w:rsidRDefault="00716DEE" w:rsidP="003F77A8">
            <w:pPr>
              <w:numPr>
                <w:ilvl w:val="1"/>
                <w:numId w:val="23"/>
              </w:numPr>
              <w:ind w:hanging="720"/>
            </w:pPr>
            <w:r w:rsidRPr="00E67A01">
              <w:rPr>
                <w:rFonts w:ascii="Arial" w:eastAsia="Arial" w:hAnsi="Arial" w:cs="Arial"/>
              </w:rPr>
              <w:t>Inspect and test motors, switches, relays, connectors, terminals, wires, and control components/modules of power window circuits; repair or replace as needed.</w:t>
            </w:r>
          </w:p>
        </w:tc>
      </w:tr>
      <w:tr w:rsidR="00716DEE" w:rsidRPr="00E67A01" w14:paraId="7782ECC3"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42A60E64" w14:textId="77777777" w:rsidR="00716DEE" w:rsidRPr="00E67A01" w:rsidRDefault="00716DEE" w:rsidP="003F77A8">
            <w:pPr>
              <w:numPr>
                <w:ilvl w:val="1"/>
                <w:numId w:val="23"/>
              </w:numPr>
              <w:ind w:hanging="720"/>
            </w:pPr>
            <w:r w:rsidRPr="00E67A01">
              <w:rPr>
                <w:rFonts w:ascii="Arial" w:eastAsia="Arial" w:hAnsi="Arial" w:cs="Arial"/>
              </w:rPr>
              <w:t>Inspect and test block heaters; determine needed repairs.</w:t>
            </w:r>
          </w:p>
        </w:tc>
      </w:tr>
      <w:tr w:rsidR="00716DEE" w:rsidRPr="00E67A01" w14:paraId="514408E9"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74C1FE41" w14:textId="77777777" w:rsidR="00716DEE" w:rsidRPr="00E67A01" w:rsidRDefault="00716DEE" w:rsidP="003F77A8">
            <w:pPr>
              <w:numPr>
                <w:ilvl w:val="1"/>
                <w:numId w:val="23"/>
              </w:numPr>
              <w:ind w:hanging="720"/>
            </w:pPr>
            <w:r w:rsidRPr="00E67A01">
              <w:rPr>
                <w:rFonts w:ascii="Arial" w:eastAsia="Arial" w:hAnsi="Arial" w:cs="Arial"/>
              </w:rPr>
              <w:t>Inspect and test cruise control electrical components; repair or replace as needed.</w:t>
            </w:r>
          </w:p>
        </w:tc>
      </w:tr>
      <w:tr w:rsidR="00716DEE" w:rsidRPr="00E67A01" w14:paraId="13B2D969"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3A16B1E1" w14:textId="77777777" w:rsidR="00716DEE" w:rsidRPr="00E67A01" w:rsidRDefault="00716DEE" w:rsidP="003F77A8">
            <w:pPr>
              <w:numPr>
                <w:ilvl w:val="1"/>
                <w:numId w:val="23"/>
              </w:numPr>
              <w:ind w:hanging="720"/>
            </w:pPr>
            <w:r w:rsidRPr="00E67A01">
              <w:rPr>
                <w:rFonts w:ascii="Arial" w:eastAsia="Arial" w:hAnsi="Arial" w:cs="Arial"/>
              </w:rPr>
              <w:t>Inspect and test switches, relays, controllers, actuator/solenoids, connectors, terminals, and wires of electric door lock circuits.</w:t>
            </w:r>
          </w:p>
        </w:tc>
      </w:tr>
      <w:tr w:rsidR="00716DEE" w:rsidRPr="00E67A01" w14:paraId="170A08A0"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4F4B4E5C" w14:textId="77777777" w:rsidR="00716DEE" w:rsidRPr="00E67A01" w:rsidRDefault="00716DEE" w:rsidP="003F77A8">
            <w:pPr>
              <w:numPr>
                <w:ilvl w:val="1"/>
                <w:numId w:val="23"/>
              </w:numPr>
              <w:ind w:hanging="720"/>
            </w:pPr>
            <w:r w:rsidRPr="00E67A01">
              <w:rPr>
                <w:rFonts w:ascii="Arial" w:eastAsia="Arial" w:hAnsi="Arial" w:cs="Arial"/>
              </w:rPr>
              <w:t>Check operation of keyless and remote lock/unlock devices; determine needed action.</w:t>
            </w:r>
          </w:p>
        </w:tc>
      </w:tr>
      <w:tr w:rsidR="00716DEE" w:rsidRPr="00E67A01" w14:paraId="600F8510"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76F9967F" w14:textId="77777777" w:rsidR="00716DEE" w:rsidRPr="00E67A01" w:rsidRDefault="00716DEE" w:rsidP="003F77A8">
            <w:pPr>
              <w:numPr>
                <w:ilvl w:val="1"/>
                <w:numId w:val="23"/>
              </w:numPr>
              <w:ind w:hanging="720"/>
            </w:pPr>
            <w:r w:rsidRPr="00E67A01">
              <w:rPr>
                <w:rFonts w:ascii="Arial" w:eastAsia="Arial" w:hAnsi="Arial" w:cs="Arial"/>
              </w:rPr>
              <w:t>Inspect and test engine cooling fan electrical control components/modules, wiring; repair or replace as needed.</w:t>
            </w:r>
          </w:p>
        </w:tc>
      </w:tr>
      <w:tr w:rsidR="00716DEE" w:rsidRPr="00E67A01" w14:paraId="5374F9C8" w14:textId="77777777" w:rsidTr="00F1425D">
        <w:trPr>
          <w:trHeight w:val="360"/>
        </w:trPr>
        <w:tc>
          <w:tcPr>
            <w:tcW w:w="10171" w:type="dxa"/>
            <w:tcBorders>
              <w:top w:val="single" w:sz="4" w:space="0" w:color="000000"/>
              <w:left w:val="single" w:sz="4" w:space="0" w:color="000000"/>
              <w:bottom w:val="single" w:sz="4" w:space="0" w:color="000000"/>
              <w:right w:val="single" w:sz="4" w:space="0" w:color="000000"/>
            </w:tcBorders>
            <w:vAlign w:val="center"/>
          </w:tcPr>
          <w:p w14:paraId="4E70ABA0" w14:textId="77777777" w:rsidR="00716DEE" w:rsidRPr="00E67A01" w:rsidRDefault="00716DEE" w:rsidP="003F77A8">
            <w:pPr>
              <w:numPr>
                <w:ilvl w:val="1"/>
                <w:numId w:val="23"/>
              </w:numPr>
              <w:ind w:hanging="720"/>
            </w:pPr>
            <w:r w:rsidRPr="00E67A01">
              <w:rPr>
                <w:rFonts w:ascii="Arial" w:eastAsia="Arial" w:hAnsi="Arial" w:cs="Arial"/>
              </w:rPr>
              <w:t>Identify causes of data bus communication problems; determine needed action.</w:t>
            </w:r>
          </w:p>
        </w:tc>
      </w:tr>
    </w:tbl>
    <w:p w14:paraId="499F53A2" w14:textId="77777777" w:rsidR="00716DEE" w:rsidRPr="00E67A01" w:rsidRDefault="00716DEE" w:rsidP="00716DEE">
      <w:pPr>
        <w:jc w:val="both"/>
        <w:rPr>
          <w:rFonts w:ascii="Arial" w:hAnsi="Arial" w:cs="Arial"/>
        </w:rPr>
      </w:pPr>
    </w:p>
    <w:p w14:paraId="00584FDD" w14:textId="77777777" w:rsidR="00716DEE" w:rsidRPr="00E67A01" w:rsidRDefault="00716DEE" w:rsidP="00716DEE">
      <w:pPr>
        <w:pStyle w:val="Heading2"/>
        <w:rPr>
          <w:rFonts w:ascii="Arial" w:hAnsi="Arial" w:cs="Arial"/>
          <w:color w:val="000000"/>
        </w:rPr>
      </w:pPr>
      <w:r w:rsidRPr="00E67A01">
        <w:rPr>
          <w:rFonts w:ascii="Arial" w:hAnsi="Arial" w:cs="Arial"/>
        </w:rPr>
        <w:t>COURSE #</w:t>
      </w:r>
      <w:r w:rsidRPr="00E67A01">
        <w:rPr>
          <w:rFonts w:ascii="Arial" w:hAnsi="Arial" w:cs="Arial"/>
          <w:color w:val="000000"/>
        </w:rPr>
        <w:t>DIM 0104</w:t>
      </w:r>
    </w:p>
    <w:p w14:paraId="56FC74E0" w14:textId="77777777" w:rsidR="00716DEE" w:rsidRPr="00E67A01" w:rsidRDefault="00716DEE" w:rsidP="00716DEE">
      <w:pPr>
        <w:rPr>
          <w:rFonts w:ascii="Arial" w:hAnsi="Arial" w:cs="Arial"/>
          <w:b/>
          <w:bCs/>
        </w:rPr>
      </w:pPr>
      <w:r w:rsidRPr="00E67A01">
        <w:rPr>
          <w:rFonts w:ascii="Arial" w:hAnsi="Arial" w:cs="Arial"/>
          <w:b/>
          <w:bCs/>
        </w:rPr>
        <w:t>Occupational Completion Point: C</w:t>
      </w:r>
    </w:p>
    <w:p w14:paraId="2E1C99EF" w14:textId="77777777" w:rsidR="00716DEE" w:rsidRPr="00E67A01" w:rsidRDefault="00716DEE" w:rsidP="00716DEE">
      <w:pPr>
        <w:pStyle w:val="Heading2"/>
        <w:rPr>
          <w:rFonts w:ascii="Arial" w:hAnsi="Arial" w:cs="Arial"/>
        </w:rPr>
      </w:pPr>
      <w:r w:rsidRPr="00E67A01">
        <w:rPr>
          <w:rFonts w:ascii="Arial" w:hAnsi="Arial" w:cs="Arial"/>
          <w:color w:val="000000"/>
        </w:rPr>
        <w:t xml:space="preserve">DIESEL ENGINE TECHNICIAN </w:t>
      </w:r>
      <w:r w:rsidRPr="00E67A01">
        <w:rPr>
          <w:rFonts w:ascii="Arial" w:hAnsi="Arial" w:cs="Arial"/>
        </w:rPr>
        <w:t>– 300 Hours</w:t>
      </w:r>
    </w:p>
    <w:p w14:paraId="1A4A1E8C" w14:textId="77777777" w:rsidR="00716DEE" w:rsidRPr="00E67A01" w:rsidRDefault="00716DEE" w:rsidP="00716DEE">
      <w:pPr>
        <w:keepNext/>
        <w:rPr>
          <w:rFonts w:ascii="Arial" w:eastAsia="Arial" w:hAnsi="Arial" w:cs="Arial"/>
          <w:b/>
        </w:rPr>
      </w:pPr>
    </w:p>
    <w:p w14:paraId="2882A798" w14:textId="77777777" w:rsidR="00716DEE" w:rsidRPr="00E67A01" w:rsidRDefault="00716DEE" w:rsidP="00716DEE">
      <w:pPr>
        <w:keepNext/>
      </w:pPr>
      <w:r w:rsidRPr="00E67A01">
        <w:rPr>
          <w:rFonts w:ascii="Arial" w:eastAsia="Arial" w:hAnsi="Arial" w:cs="Arial"/>
          <w:b/>
        </w:rPr>
        <w:t xml:space="preserve">Course Description: </w:t>
      </w:r>
    </w:p>
    <w:p w14:paraId="376437AE" w14:textId="77777777" w:rsidR="00716DEE" w:rsidRPr="00E67A01" w:rsidRDefault="00716DEE" w:rsidP="00716DEE">
      <w:pPr>
        <w:rPr>
          <w:rFonts w:ascii="Arial" w:eastAsia="Arial" w:hAnsi="Arial" w:cs="Arial"/>
        </w:rPr>
      </w:pPr>
    </w:p>
    <w:p w14:paraId="1AB8D04D" w14:textId="77777777" w:rsidR="00716DEE" w:rsidRPr="00E67A01" w:rsidRDefault="00716DEE" w:rsidP="00716DEE">
      <w:pPr>
        <w:jc w:val="both"/>
        <w:rPr>
          <w:rFonts w:ascii="Arial" w:eastAsia="Arial" w:hAnsi="Arial" w:cs="Arial"/>
        </w:rPr>
      </w:pPr>
      <w:r w:rsidRPr="00E67A01">
        <w:rPr>
          <w:rFonts w:ascii="Arial" w:eastAsia="Arial" w:hAnsi="Arial" w:cs="Arial"/>
        </w:rPr>
        <w:t>The first task in Diesel Engine Technician is to listen to and verify the operator’s concern, review past maintenance, and repair documents, and determine necessary action.</w:t>
      </w:r>
    </w:p>
    <w:p w14:paraId="3F1BD564" w14:textId="77777777" w:rsidR="00716DEE" w:rsidRPr="00E67A01" w:rsidRDefault="00716DEE" w:rsidP="00716DEE">
      <w:pPr>
        <w:jc w:val="both"/>
      </w:pPr>
    </w:p>
    <w:p w14:paraId="29D638BE" w14:textId="77777777" w:rsidR="00716DEE" w:rsidRPr="00E67A01" w:rsidRDefault="00716DEE" w:rsidP="00716DEE">
      <w:pPr>
        <w:jc w:val="both"/>
      </w:pPr>
      <w:r w:rsidRPr="00E67A01">
        <w:rPr>
          <w:rFonts w:ascii="Arial" w:eastAsia="Arial" w:hAnsi="Arial" w:cs="Arial"/>
        </w:rPr>
        <w:t>The Diesel Engine Technician course also</w:t>
      </w:r>
      <w:r w:rsidRPr="00E67A01">
        <w:rPr>
          <w:rFonts w:ascii="Arial" w:eastAsia="Arial" w:hAnsi="Arial" w:cs="Arial"/>
          <w:i/>
        </w:rPr>
        <w:t xml:space="preserve"> </w:t>
      </w:r>
      <w:r w:rsidRPr="00E67A01">
        <w:rPr>
          <w:rFonts w:ascii="Arial" w:eastAsia="Arial" w:hAnsi="Arial" w:cs="Arial"/>
        </w:rPr>
        <w:t>prepares students for entry into the Diesel Engine Service industry. Content emphasizes beginning skills and concepts as a recommended requisite. Students study engine, cylinder head, valve train, engine block, lubrication, cooling, air induction, exhaust, fuel, and engine brakes diagnostics, service, and repair.</w:t>
      </w:r>
    </w:p>
    <w:p w14:paraId="1A4B9B94" w14:textId="77777777" w:rsidR="00716DEE" w:rsidRPr="00E67A01" w:rsidRDefault="00716DEE" w:rsidP="00716DEE">
      <w:pPr>
        <w:jc w:val="both"/>
      </w:pPr>
    </w:p>
    <w:p w14:paraId="619C4C56" w14:textId="77777777" w:rsidR="00716DEE" w:rsidRPr="00E67A01" w:rsidRDefault="00716DEE" w:rsidP="00716DEE">
      <w:r w:rsidRPr="00E67A01">
        <w:rPr>
          <w:rFonts w:ascii="Arial" w:eastAsia="Arial" w:hAnsi="Arial" w:cs="Arial"/>
          <w:b/>
        </w:rPr>
        <w:t>For every task in Diesel Engine Technician, the following safety task must be strictly enforced:</w:t>
      </w:r>
    </w:p>
    <w:p w14:paraId="44297BB3" w14:textId="77777777" w:rsidR="00716DEE" w:rsidRPr="00E67A01" w:rsidRDefault="00716DEE" w:rsidP="00716DEE"/>
    <w:p w14:paraId="067B508E" w14:textId="77777777" w:rsidR="00716DEE" w:rsidRPr="00E67A01" w:rsidRDefault="00716DEE" w:rsidP="00716DEE">
      <w:pPr>
        <w:jc w:val="both"/>
      </w:pPr>
      <w:r w:rsidRPr="00E67A01">
        <w:rPr>
          <w:rFonts w:ascii="Arial" w:eastAsia="Arial" w:hAnsi="Arial" w:cs="Arial"/>
        </w:rPr>
        <w:t>Comply with personal and environmental safety practices associated with clothing; eye protection; hand protection; proper lifting practices; hand tools; power equipment; proper ventilation; and the handling, storage, and disposal of fuels/chemicals/materials in accordance with federal, state, and local regulations.</w:t>
      </w:r>
      <w:r w:rsidRPr="00E67A01">
        <w:rPr>
          <w:noProof/>
        </w:rPr>
        <mc:AlternateContent>
          <mc:Choice Requires="wps">
            <w:drawing>
              <wp:anchor distT="0" distB="0" distL="114300" distR="114300" simplePos="0" relativeHeight="251721728" behindDoc="1" locked="0" layoutInCell="0" hidden="0" allowOverlap="1" wp14:anchorId="79139715" wp14:editId="7F9802A0">
                <wp:simplePos x="0" y="0"/>
                <wp:positionH relativeFrom="margin">
                  <wp:posOffset>6807200</wp:posOffset>
                </wp:positionH>
                <wp:positionV relativeFrom="paragraph">
                  <wp:posOffset>88900</wp:posOffset>
                </wp:positionV>
                <wp:extent cx="50800" cy="76200"/>
                <wp:effectExtent l="0" t="0" r="0" b="0"/>
                <wp:wrapSquare wrapText="bothSides" distT="0" distB="0" distL="114300" distR="114300"/>
                <wp:docPr id="12" name="Rectangle 12"/>
                <wp:cNvGraphicFramePr/>
                <a:graphic xmlns:a="http://schemas.openxmlformats.org/drawingml/2006/main">
                  <a:graphicData uri="http://schemas.microsoft.com/office/word/2010/wordprocessingShape">
                    <wps:wsp>
                      <wps:cNvSpPr/>
                      <wps:spPr>
                        <a:xfrm rot="10800000">
                          <a:off x="5323141" y="3746662"/>
                          <a:ext cx="45718" cy="666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74F4B5" w14:textId="77777777" w:rsidR="00716DEE" w:rsidRDefault="00716DEE" w:rsidP="00716DEE">
                            <w:pPr>
                              <w:textDirection w:val="btLr"/>
                            </w:pPr>
                            <w:r>
                              <w:rPr>
                                <w:b/>
                              </w:rPr>
                              <w:t>DE Task List:</w:t>
                            </w:r>
                          </w:p>
                          <w:p w14:paraId="58DC7881" w14:textId="77777777" w:rsidR="00716DEE" w:rsidRDefault="00716DEE" w:rsidP="00716DEE">
                            <w:pPr>
                              <w:ind w:firstLine="720"/>
                              <w:textDirection w:val="btLr"/>
                            </w:pPr>
                            <w:r>
                              <w:rPr>
                                <w:b/>
                              </w:rPr>
                              <w:t>P-1 = 35</w:t>
                            </w:r>
                          </w:p>
                          <w:p w14:paraId="1D07C1E9" w14:textId="77777777" w:rsidR="00716DEE" w:rsidRDefault="00716DEE" w:rsidP="00716DEE">
                            <w:pPr>
                              <w:ind w:firstLine="720"/>
                              <w:textDirection w:val="btLr"/>
                            </w:pPr>
                            <w:r>
                              <w:rPr>
                                <w:b/>
                              </w:rPr>
                              <w:t>P-2 = 32</w:t>
                            </w:r>
                          </w:p>
                          <w:p w14:paraId="4DA6C157" w14:textId="77777777" w:rsidR="00716DEE" w:rsidRDefault="00716DEE" w:rsidP="00716DEE">
                            <w:pPr>
                              <w:ind w:firstLine="720"/>
                              <w:textDirection w:val="btLr"/>
                            </w:pPr>
                            <w:r>
                              <w:rPr>
                                <w:b/>
                              </w:rPr>
                              <w:t>P-3 = 21</w:t>
                            </w:r>
                          </w:p>
                          <w:p w14:paraId="1153FB34" w14:textId="77777777" w:rsidR="00716DEE" w:rsidRDefault="00716DEE" w:rsidP="00716DEE">
                            <w:pPr>
                              <w:textDirection w:val="btLr"/>
                            </w:pPr>
                            <w:r>
                              <w:rPr>
                                <w:b/>
                              </w:rPr>
                              <w:t>Total</w:t>
                            </w:r>
                            <w:r>
                              <w:rPr>
                                <w:b/>
                              </w:rPr>
                              <w:tab/>
                              <w:t xml:space="preserve">          88</w:t>
                            </w:r>
                          </w:p>
                        </w:txbxContent>
                      </wps:txbx>
                      <wps:bodyPr lIns="91425" tIns="45700" rIns="91425" bIns="45700" anchor="t" anchorCtr="0"/>
                    </wps:wsp>
                  </a:graphicData>
                </a:graphic>
              </wp:anchor>
            </w:drawing>
          </mc:Choice>
          <mc:Fallback>
            <w:pict>
              <v:rect w14:anchorId="79139715" id="Rectangle 12" o:spid="_x0000_s1030" style="position:absolute;left:0;text-align:left;margin-left:536pt;margin-top:7pt;width:4pt;height:6pt;rotation:180;z-index:-251594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pKAQIAABgEAAAOAAAAZHJzL2Uyb0RvYy54bWysU8lu2zAQvRfoPxC811q8JYblHOK6KFC0&#10;AdJ+AE1SEgFuGLKW/PcdUk5it5eiqA7EUPP09N4s24fRaHKSEJSzDa1mJSXScieU7Rr64/vhwx0l&#10;ITIrmHZWNvQsA33YvX+3HfxG1q53WkggSGLDZvAN7WP0m6IIvJeGhZnz0mKydWBYxCt0hQA2ILvR&#10;RV2Wq2JwIDw4LkPAt/spSXeZv20lj9/aNshIdENRW8wn5POYzmK3ZZsOmO8Vv8hg/6DCMGXxp69U&#10;exYZ+QnqDyqjOLjg2jjjzhSubRWX2QO6qcrf3Dz3zMvsBYsT/GuZwv+j5V9Pz/4JsAyDD5uAYXIx&#10;tmAIOKxWVd6V6cnmUC4ZG7qc1/NqUVFybuh8vVitVvVURzlGwhGwWK4r7DvHPCbXi5QtJtbE7iHE&#10;T9IZkoKGAjYp07PTlxAn6AskwYPTShyU1vkC3fFRAzkxbOghPxf2G5i2ZGjo/bJeogyGc9VqFjE0&#10;XjQ02C7/7+aLcE2cLefhQNk3sCRsz0I/CcipybtRUUKepl4y8dEKEs8eB97i2NMkxkhBiZa4JSnK&#10;yMiU/hskitAWS/jWohTF8TgShX5yfdOboxPnJyD6s8UJua8WyX3MF+wI9pDAdeZ4nWGW9w73Aos0&#10;hY8xb0lqR6LG8cs9vKxKmu/re0a9LfTuFwAAAP//AwBQSwMEFAAGAAgAAAAhAAMcWqvfAAAACwEA&#10;AA8AAABkcnMvZG93bnJldi54bWxMT8FKw0AUvAv+w/IEL8XuGiQtMZsiggepB20VPG6yr0lo9m3Y&#10;3bbRr/f1VE9vhhnmzZSryQ3iiCH2njTczxUIpMbbnloNn9uXuyWImAxZM3hCDT8YYVVdX5WmsP5E&#10;H3jcpFZwCMXCaOhSGgspY9OhM3HuRyTWdj44k5iGVtpgThzuBpkplUtneuIPnRnxucNmvzk4DdM3&#10;5l9xbdL+dzZ7rd8W4X23XWt9ezM9PYJIOKWLGc71uTpU3Kn2B7JRDMzVIuMxidED37NDLRWjWkOW&#10;K5BVKf9vqP4AAAD//wMAUEsBAi0AFAAGAAgAAAAhALaDOJL+AAAA4QEAABMAAAAAAAAAAAAAAAAA&#10;AAAAAFtDb250ZW50X1R5cGVzXS54bWxQSwECLQAUAAYACAAAACEAOP0h/9YAAACUAQAACwAAAAAA&#10;AAAAAAAAAAAvAQAAX3JlbHMvLnJlbHNQSwECLQAUAAYACAAAACEAtEmqSgECAAAYBAAADgAAAAAA&#10;AAAAAAAAAAAuAgAAZHJzL2Uyb0RvYy54bWxQSwECLQAUAAYACAAAACEAAxxaq98AAAALAQAADwAA&#10;AAAAAAAAAAAAAABbBAAAZHJzL2Rvd25yZXYueG1sUEsFBgAAAAAEAAQA8wAAAGcFAAAAAA==&#10;" o:allowincell="f">
                <v:textbox inset="2.53958mm,1.2694mm,2.53958mm,1.2694mm">
                  <w:txbxContent>
                    <w:p w14:paraId="2374F4B5" w14:textId="77777777" w:rsidR="00716DEE" w:rsidRDefault="00716DEE" w:rsidP="00716DEE">
                      <w:pPr>
                        <w:textDirection w:val="btLr"/>
                      </w:pPr>
                      <w:r>
                        <w:rPr>
                          <w:b/>
                        </w:rPr>
                        <w:t>DE Task List:</w:t>
                      </w:r>
                    </w:p>
                    <w:p w14:paraId="58DC7881" w14:textId="77777777" w:rsidR="00716DEE" w:rsidRDefault="00716DEE" w:rsidP="00716DEE">
                      <w:pPr>
                        <w:ind w:firstLine="720"/>
                        <w:textDirection w:val="btLr"/>
                      </w:pPr>
                      <w:r>
                        <w:rPr>
                          <w:b/>
                        </w:rPr>
                        <w:t>P-1 = 35</w:t>
                      </w:r>
                    </w:p>
                    <w:p w14:paraId="1D07C1E9" w14:textId="77777777" w:rsidR="00716DEE" w:rsidRDefault="00716DEE" w:rsidP="00716DEE">
                      <w:pPr>
                        <w:ind w:firstLine="720"/>
                        <w:textDirection w:val="btLr"/>
                      </w:pPr>
                      <w:r>
                        <w:rPr>
                          <w:b/>
                        </w:rPr>
                        <w:t>P-2 = 32</w:t>
                      </w:r>
                    </w:p>
                    <w:p w14:paraId="4DA6C157" w14:textId="77777777" w:rsidR="00716DEE" w:rsidRDefault="00716DEE" w:rsidP="00716DEE">
                      <w:pPr>
                        <w:ind w:firstLine="720"/>
                        <w:textDirection w:val="btLr"/>
                      </w:pPr>
                      <w:r>
                        <w:rPr>
                          <w:b/>
                        </w:rPr>
                        <w:t>P-3 = 21</w:t>
                      </w:r>
                    </w:p>
                    <w:p w14:paraId="1153FB34" w14:textId="77777777" w:rsidR="00716DEE" w:rsidRDefault="00716DEE" w:rsidP="00716DEE">
                      <w:pPr>
                        <w:textDirection w:val="btLr"/>
                      </w:pPr>
                      <w:r>
                        <w:rPr>
                          <w:b/>
                        </w:rPr>
                        <w:t>Total</w:t>
                      </w:r>
                      <w:r>
                        <w:rPr>
                          <w:b/>
                        </w:rPr>
                        <w:tab/>
                        <w:t xml:space="preserve">          88</w:t>
                      </w:r>
                    </w:p>
                  </w:txbxContent>
                </v:textbox>
                <w10:wrap type="square" anchorx="margin"/>
              </v:rect>
            </w:pict>
          </mc:Fallback>
        </mc:AlternateContent>
      </w:r>
    </w:p>
    <w:p w14:paraId="43CE18D9" w14:textId="77777777" w:rsidR="00716DEE" w:rsidRPr="00E67A01" w:rsidRDefault="00716DEE" w:rsidP="00716DEE"/>
    <w:tbl>
      <w:tblPr>
        <w:tblW w:w="10285" w:type="dxa"/>
        <w:tblInd w:w="-1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285"/>
      </w:tblGrid>
      <w:tr w:rsidR="00716DEE" w:rsidRPr="00E67A01" w14:paraId="04522853" w14:textId="77777777" w:rsidTr="00F1425D">
        <w:trPr>
          <w:trHeight w:val="420"/>
        </w:trPr>
        <w:tc>
          <w:tcPr>
            <w:tcW w:w="10285" w:type="dxa"/>
            <w:tcBorders>
              <w:left w:val="single" w:sz="4" w:space="0" w:color="000000"/>
              <w:bottom w:val="single" w:sz="4" w:space="0" w:color="000000"/>
            </w:tcBorders>
            <w:shd w:val="clear" w:color="auto" w:fill="000000"/>
            <w:vAlign w:val="center"/>
          </w:tcPr>
          <w:p w14:paraId="549C1EB0" w14:textId="77777777" w:rsidR="00716DEE" w:rsidRPr="00E67A01" w:rsidRDefault="00716DEE" w:rsidP="00F1425D">
            <w:r w:rsidRPr="00E67A01">
              <w:rPr>
                <w:rFonts w:ascii="Arial" w:eastAsia="Arial" w:hAnsi="Arial" w:cs="Arial"/>
                <w:b/>
              </w:rPr>
              <w:t>CTE Standards and Benchmarks</w:t>
            </w:r>
          </w:p>
        </w:tc>
      </w:tr>
      <w:tr w:rsidR="00716DEE" w:rsidRPr="00E67A01" w14:paraId="0F9992A9"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5EE19838" w14:textId="77777777" w:rsidR="00716DEE" w:rsidRPr="00E67A01" w:rsidRDefault="00716DEE" w:rsidP="003F77A8">
            <w:pPr>
              <w:numPr>
                <w:ilvl w:val="0"/>
                <w:numId w:val="24"/>
              </w:numPr>
              <w:ind w:hanging="720"/>
            </w:pPr>
            <w:r w:rsidRPr="00E67A01">
              <w:rPr>
                <w:rFonts w:ascii="Arial" w:eastAsia="Arial" w:hAnsi="Arial" w:cs="Arial"/>
              </w:rPr>
              <w:t>General engine diagnosis and repair--The student will be able to:</w:t>
            </w:r>
          </w:p>
        </w:tc>
      </w:tr>
      <w:tr w:rsidR="00716DEE" w:rsidRPr="00E67A01" w14:paraId="2A29393B"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119C099B" w14:textId="77777777" w:rsidR="00716DEE" w:rsidRPr="00E67A01" w:rsidRDefault="00716DEE" w:rsidP="003F77A8">
            <w:pPr>
              <w:numPr>
                <w:ilvl w:val="1"/>
                <w:numId w:val="24"/>
              </w:numPr>
              <w:ind w:hanging="720"/>
            </w:pPr>
            <w:r w:rsidRPr="00E67A01">
              <w:rPr>
                <w:rFonts w:ascii="Arial" w:eastAsia="Arial" w:hAnsi="Arial" w:cs="Arial"/>
              </w:rPr>
              <w:t>Inspect fuel, oil, Diesel Exhaust Fluid (DEF) and coolant levels, and condition; determine needed action.</w:t>
            </w:r>
          </w:p>
        </w:tc>
      </w:tr>
      <w:tr w:rsidR="00716DEE" w:rsidRPr="00E67A01" w14:paraId="374A644A"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A854F93" w14:textId="77777777" w:rsidR="00716DEE" w:rsidRPr="00E67A01" w:rsidRDefault="00716DEE" w:rsidP="003F77A8">
            <w:pPr>
              <w:numPr>
                <w:ilvl w:val="1"/>
                <w:numId w:val="24"/>
              </w:numPr>
              <w:ind w:hanging="720"/>
            </w:pPr>
            <w:r w:rsidRPr="00E67A01">
              <w:rPr>
                <w:rFonts w:ascii="Arial" w:eastAsia="Arial" w:hAnsi="Arial" w:cs="Arial"/>
              </w:rPr>
              <w:t>Identify and diagnose the causes of engine fuel, oil, coolant, air, and other leaks; determine needed action.</w:t>
            </w:r>
          </w:p>
        </w:tc>
      </w:tr>
      <w:tr w:rsidR="00716DEE" w:rsidRPr="00E67A01" w14:paraId="6F0DFD87"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3BF632F7" w14:textId="77777777" w:rsidR="00716DEE" w:rsidRPr="00E67A01" w:rsidRDefault="00716DEE" w:rsidP="003F77A8">
            <w:pPr>
              <w:numPr>
                <w:ilvl w:val="1"/>
                <w:numId w:val="24"/>
              </w:numPr>
              <w:ind w:hanging="720"/>
            </w:pPr>
            <w:r w:rsidRPr="00E67A01">
              <w:rPr>
                <w:rFonts w:ascii="Arial" w:eastAsia="Arial" w:hAnsi="Arial" w:cs="Arial"/>
              </w:rPr>
              <w:t>Listen and interpret engine noises; determine needed action.</w:t>
            </w:r>
          </w:p>
        </w:tc>
      </w:tr>
      <w:tr w:rsidR="00716DEE" w:rsidRPr="00E67A01" w14:paraId="2A81DB29"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6C40F0B" w14:textId="77777777" w:rsidR="00716DEE" w:rsidRPr="00E67A01" w:rsidRDefault="00716DEE" w:rsidP="003F77A8">
            <w:pPr>
              <w:numPr>
                <w:ilvl w:val="1"/>
                <w:numId w:val="24"/>
              </w:numPr>
              <w:ind w:hanging="720"/>
            </w:pPr>
            <w:r w:rsidRPr="00E67A01">
              <w:rPr>
                <w:rFonts w:ascii="Arial" w:eastAsia="Arial" w:hAnsi="Arial" w:cs="Arial"/>
              </w:rPr>
              <w:t>Observe engine exhaust smoke color and quantity; determine needed action.</w:t>
            </w:r>
          </w:p>
        </w:tc>
      </w:tr>
      <w:tr w:rsidR="00716DEE" w:rsidRPr="00E67A01" w14:paraId="62E37F72"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52C17648" w14:textId="77777777" w:rsidR="00716DEE" w:rsidRPr="00E67A01" w:rsidRDefault="00716DEE" w:rsidP="003F77A8">
            <w:pPr>
              <w:numPr>
                <w:ilvl w:val="1"/>
                <w:numId w:val="24"/>
              </w:numPr>
              <w:ind w:hanging="720"/>
            </w:pPr>
            <w:r w:rsidRPr="00E67A01">
              <w:rPr>
                <w:rFonts w:ascii="Arial" w:eastAsia="Arial" w:hAnsi="Arial" w:cs="Arial"/>
              </w:rPr>
              <w:t>Check and diagnose no cranking, cranks but fails to start, hard starting, and starts but does not continue to run problems; determine needed action.</w:t>
            </w:r>
          </w:p>
        </w:tc>
      </w:tr>
      <w:tr w:rsidR="00716DEE" w:rsidRPr="00E67A01" w14:paraId="4455D0CE"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4C9D29B5" w14:textId="77777777" w:rsidR="00716DEE" w:rsidRPr="00E67A01" w:rsidRDefault="00716DEE" w:rsidP="003F77A8">
            <w:pPr>
              <w:numPr>
                <w:ilvl w:val="1"/>
                <w:numId w:val="24"/>
              </w:numPr>
              <w:ind w:hanging="720"/>
            </w:pPr>
            <w:r w:rsidRPr="00E67A01">
              <w:rPr>
                <w:rFonts w:ascii="Arial" w:eastAsia="Arial" w:hAnsi="Arial" w:cs="Arial"/>
              </w:rPr>
              <w:t>Identify and diagnose causes of engine surging, rough operation, misfiring, low power, slow deceleration, slow acceleration, and shutdown problems; determine needed action.</w:t>
            </w:r>
          </w:p>
        </w:tc>
      </w:tr>
      <w:tr w:rsidR="00716DEE" w:rsidRPr="00E67A01" w14:paraId="2B626E56"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B3856B0" w14:textId="77777777" w:rsidR="00716DEE" w:rsidRPr="00E67A01" w:rsidRDefault="00716DEE" w:rsidP="003F77A8">
            <w:pPr>
              <w:numPr>
                <w:ilvl w:val="1"/>
                <w:numId w:val="24"/>
              </w:numPr>
              <w:ind w:hanging="720"/>
            </w:pPr>
            <w:r w:rsidRPr="00E67A01">
              <w:rPr>
                <w:rFonts w:ascii="Arial" w:eastAsia="Arial" w:hAnsi="Arial" w:cs="Arial"/>
              </w:rPr>
              <w:t>Identify and diagnose engine vibration problems; determine needed action.</w:t>
            </w:r>
          </w:p>
        </w:tc>
      </w:tr>
      <w:tr w:rsidR="00716DEE" w:rsidRPr="00E67A01" w14:paraId="126364E6"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A2FAF42" w14:textId="77777777" w:rsidR="00716DEE" w:rsidRPr="00E67A01" w:rsidRDefault="00716DEE" w:rsidP="003F77A8">
            <w:pPr>
              <w:numPr>
                <w:ilvl w:val="1"/>
                <w:numId w:val="24"/>
              </w:numPr>
              <w:ind w:hanging="720"/>
            </w:pPr>
            <w:r w:rsidRPr="00E67A01">
              <w:rPr>
                <w:rFonts w:ascii="Arial" w:eastAsia="Arial" w:hAnsi="Arial" w:cs="Arial"/>
              </w:rPr>
              <w:t>Check, record, and clear electronic diagnostic (fault) codes; monitor electronic data; determine needed action.</w:t>
            </w:r>
          </w:p>
        </w:tc>
      </w:tr>
      <w:tr w:rsidR="00716DEE" w:rsidRPr="00E67A01" w14:paraId="6B22088A"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A229104" w14:textId="77777777" w:rsidR="00716DEE" w:rsidRPr="00E67A01" w:rsidRDefault="00716DEE" w:rsidP="003F77A8">
            <w:pPr>
              <w:numPr>
                <w:ilvl w:val="1"/>
                <w:numId w:val="24"/>
              </w:numPr>
              <w:ind w:right="-360" w:hanging="720"/>
            </w:pPr>
            <w:r w:rsidRPr="00E67A01">
              <w:rPr>
                <w:rFonts w:ascii="Arial" w:eastAsia="Arial" w:hAnsi="Arial" w:cs="Arial"/>
              </w:rPr>
              <w:t>Perform air intake system restriction and leakage tests; determine needed action.</w:t>
            </w:r>
          </w:p>
        </w:tc>
      </w:tr>
      <w:tr w:rsidR="00716DEE" w:rsidRPr="00E67A01" w14:paraId="273B277F"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13AE77EB" w14:textId="77777777" w:rsidR="00716DEE" w:rsidRPr="00E67A01" w:rsidRDefault="00716DEE" w:rsidP="003F77A8">
            <w:pPr>
              <w:numPr>
                <w:ilvl w:val="1"/>
                <w:numId w:val="24"/>
              </w:numPr>
              <w:ind w:hanging="720"/>
            </w:pPr>
            <w:r w:rsidRPr="00E67A01">
              <w:rPr>
                <w:rFonts w:ascii="Arial" w:eastAsia="Arial" w:hAnsi="Arial" w:cs="Arial"/>
              </w:rPr>
              <w:t>Perform intake manifold pressure (boost) test; determine needed action.</w:t>
            </w:r>
          </w:p>
        </w:tc>
      </w:tr>
      <w:tr w:rsidR="00716DEE" w:rsidRPr="00E67A01" w14:paraId="422A92D9"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36704A9" w14:textId="77777777" w:rsidR="00716DEE" w:rsidRPr="00E67A01" w:rsidRDefault="00716DEE" w:rsidP="003F77A8">
            <w:pPr>
              <w:numPr>
                <w:ilvl w:val="1"/>
                <w:numId w:val="24"/>
              </w:numPr>
              <w:ind w:hanging="720"/>
            </w:pPr>
            <w:r w:rsidRPr="00E67A01">
              <w:rPr>
                <w:rFonts w:ascii="Arial" w:eastAsia="Arial" w:hAnsi="Arial" w:cs="Arial"/>
              </w:rPr>
              <w:t>Perform exhaust back pressure test; determine needed action.</w:t>
            </w:r>
          </w:p>
        </w:tc>
      </w:tr>
      <w:tr w:rsidR="00716DEE" w:rsidRPr="00E67A01" w14:paraId="054B05FB"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650654C" w14:textId="77777777" w:rsidR="00716DEE" w:rsidRPr="00E67A01" w:rsidRDefault="00716DEE" w:rsidP="003F77A8">
            <w:pPr>
              <w:numPr>
                <w:ilvl w:val="1"/>
                <w:numId w:val="24"/>
              </w:numPr>
              <w:ind w:hanging="720"/>
            </w:pPr>
            <w:r w:rsidRPr="00E67A01">
              <w:rPr>
                <w:rFonts w:ascii="Arial" w:eastAsia="Arial" w:hAnsi="Arial" w:cs="Arial"/>
              </w:rPr>
              <w:t>Perform cylinder compression test; determine needed action.</w:t>
            </w:r>
          </w:p>
        </w:tc>
      </w:tr>
      <w:tr w:rsidR="00716DEE" w:rsidRPr="00E67A01" w14:paraId="38E26DB5"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2A311AEB" w14:textId="77777777" w:rsidR="00716DEE" w:rsidRPr="00E67A01" w:rsidRDefault="00716DEE" w:rsidP="003F77A8">
            <w:pPr>
              <w:numPr>
                <w:ilvl w:val="0"/>
                <w:numId w:val="25"/>
              </w:numPr>
              <w:ind w:hanging="720"/>
            </w:pPr>
            <w:r w:rsidRPr="00E67A01">
              <w:rPr>
                <w:rFonts w:ascii="Arial" w:eastAsia="Arial" w:hAnsi="Arial" w:cs="Arial"/>
              </w:rPr>
              <w:t>Cylinder head and valve train diagnosis and repair--The student will be able to:</w:t>
            </w:r>
          </w:p>
        </w:tc>
      </w:tr>
      <w:tr w:rsidR="00716DEE" w:rsidRPr="00E67A01" w14:paraId="0CE5B9A8"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1978567" w14:textId="77777777" w:rsidR="00716DEE" w:rsidRPr="00E67A01" w:rsidRDefault="00716DEE" w:rsidP="003F77A8">
            <w:pPr>
              <w:numPr>
                <w:ilvl w:val="1"/>
                <w:numId w:val="25"/>
              </w:numPr>
              <w:ind w:hanging="720"/>
            </w:pPr>
            <w:r w:rsidRPr="00E67A01">
              <w:rPr>
                <w:rFonts w:ascii="Arial" w:eastAsia="Arial" w:hAnsi="Arial" w:cs="Arial"/>
              </w:rPr>
              <w:t>Inspect cylinder head for cracks/damage; check mating surfaces for warpage; check condition of passages; inspect core/expansion and gallery plugs; determine needed action.</w:t>
            </w:r>
          </w:p>
        </w:tc>
      </w:tr>
      <w:tr w:rsidR="00716DEE" w:rsidRPr="00E67A01" w14:paraId="577AB4E2"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4101176" w14:textId="77777777" w:rsidR="00716DEE" w:rsidRPr="00E67A01" w:rsidRDefault="00716DEE" w:rsidP="003F77A8">
            <w:pPr>
              <w:numPr>
                <w:ilvl w:val="1"/>
                <w:numId w:val="25"/>
              </w:numPr>
              <w:ind w:hanging="720"/>
            </w:pPr>
            <w:r w:rsidRPr="00E67A01">
              <w:rPr>
                <w:rFonts w:ascii="Arial" w:eastAsia="Arial" w:hAnsi="Arial" w:cs="Arial"/>
              </w:rPr>
              <w:t>Disassemble head and inspect valves, guides, seats, springs, retainers, rotators, locks, and seals; determine needed action.</w:t>
            </w:r>
          </w:p>
        </w:tc>
      </w:tr>
      <w:tr w:rsidR="00716DEE" w:rsidRPr="00E67A01" w14:paraId="7B584C30"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197A13DA" w14:textId="77777777" w:rsidR="00716DEE" w:rsidRPr="00E67A01" w:rsidRDefault="00716DEE" w:rsidP="003F77A8">
            <w:pPr>
              <w:numPr>
                <w:ilvl w:val="1"/>
                <w:numId w:val="25"/>
              </w:numPr>
              <w:ind w:hanging="720"/>
            </w:pPr>
            <w:r w:rsidRPr="00E67A01">
              <w:rPr>
                <w:rFonts w:ascii="Arial" w:eastAsia="Arial" w:hAnsi="Arial" w:cs="Arial"/>
              </w:rPr>
              <w:t>Measure valve head height relative to deck, valve face-to-seat contact; determine needed action.</w:t>
            </w:r>
          </w:p>
        </w:tc>
      </w:tr>
      <w:tr w:rsidR="00716DEE" w:rsidRPr="00E67A01" w14:paraId="2AD5397C"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56FBDE9" w14:textId="77777777" w:rsidR="00716DEE" w:rsidRPr="00E67A01" w:rsidRDefault="00716DEE" w:rsidP="003F77A8">
            <w:pPr>
              <w:numPr>
                <w:ilvl w:val="1"/>
                <w:numId w:val="25"/>
              </w:numPr>
              <w:ind w:hanging="720"/>
            </w:pPr>
            <w:r w:rsidRPr="00E67A01">
              <w:rPr>
                <w:rFonts w:ascii="Arial" w:eastAsia="Arial" w:hAnsi="Arial" w:cs="Arial"/>
              </w:rPr>
              <w:t>Inspect injector sleeves and seals; measure injector tip or nozzle protrusion; perform needed action.</w:t>
            </w:r>
          </w:p>
        </w:tc>
      </w:tr>
      <w:tr w:rsidR="00716DEE" w:rsidRPr="00E67A01" w14:paraId="31DCFF1D"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510B1978" w14:textId="77777777" w:rsidR="00716DEE" w:rsidRPr="00E67A01" w:rsidRDefault="00716DEE" w:rsidP="003F77A8">
            <w:pPr>
              <w:numPr>
                <w:ilvl w:val="1"/>
                <w:numId w:val="25"/>
              </w:numPr>
              <w:ind w:hanging="720"/>
            </w:pPr>
            <w:r w:rsidRPr="00E67A01">
              <w:rPr>
                <w:rFonts w:ascii="Arial" w:eastAsia="Arial" w:hAnsi="Arial" w:cs="Arial"/>
              </w:rPr>
              <w:t>Inspect valve train components; determine needed action.</w:t>
            </w:r>
          </w:p>
        </w:tc>
      </w:tr>
      <w:tr w:rsidR="00716DEE" w:rsidRPr="00E67A01" w14:paraId="0D17BADA"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633D24E" w14:textId="77777777" w:rsidR="00716DEE" w:rsidRPr="00E67A01" w:rsidRDefault="00716DEE" w:rsidP="003F77A8">
            <w:pPr>
              <w:numPr>
                <w:ilvl w:val="1"/>
                <w:numId w:val="25"/>
              </w:numPr>
              <w:ind w:hanging="720"/>
            </w:pPr>
            <w:r w:rsidRPr="00E67A01">
              <w:rPr>
                <w:rFonts w:ascii="Arial" w:eastAsia="Arial" w:hAnsi="Arial" w:cs="Arial"/>
              </w:rPr>
              <w:t>Reassemble cylinder head.</w:t>
            </w:r>
          </w:p>
        </w:tc>
      </w:tr>
      <w:tr w:rsidR="00716DEE" w:rsidRPr="00E67A01" w14:paraId="4ACA8E29"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267FFBB" w14:textId="77777777" w:rsidR="00716DEE" w:rsidRPr="00E67A01" w:rsidRDefault="00716DEE" w:rsidP="003F77A8">
            <w:pPr>
              <w:numPr>
                <w:ilvl w:val="1"/>
                <w:numId w:val="25"/>
              </w:numPr>
              <w:ind w:hanging="720"/>
            </w:pPr>
            <w:r w:rsidRPr="00E67A01">
              <w:rPr>
                <w:rFonts w:ascii="Arial" w:eastAsia="Arial" w:hAnsi="Arial" w:cs="Arial"/>
              </w:rPr>
              <w:lastRenderedPageBreak/>
              <w:t>Inspect, measure, and replace/reinstall overhead camshaft; measure/adjust end play and backlash.</w:t>
            </w:r>
          </w:p>
        </w:tc>
      </w:tr>
      <w:tr w:rsidR="00716DEE" w:rsidRPr="00E67A01" w14:paraId="7AEA47B6"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57BCA3F1" w14:textId="77777777" w:rsidR="00716DEE" w:rsidRPr="00E67A01" w:rsidRDefault="00716DEE" w:rsidP="003F77A8">
            <w:pPr>
              <w:numPr>
                <w:ilvl w:val="1"/>
                <w:numId w:val="25"/>
              </w:numPr>
              <w:ind w:hanging="720"/>
            </w:pPr>
            <w:r w:rsidRPr="00E67A01">
              <w:rPr>
                <w:rFonts w:ascii="Arial" w:eastAsia="Arial" w:hAnsi="Arial" w:cs="Arial"/>
              </w:rPr>
              <w:t>Inspect electronic wiring harness and brackets for wear, bending, cracks, and looseness; determine needed action.</w:t>
            </w:r>
          </w:p>
        </w:tc>
      </w:tr>
      <w:tr w:rsidR="00716DEE" w:rsidRPr="00E67A01" w14:paraId="65869C6E"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8CE184B" w14:textId="77777777" w:rsidR="00716DEE" w:rsidRPr="00E67A01" w:rsidRDefault="00716DEE" w:rsidP="003F77A8">
            <w:pPr>
              <w:numPr>
                <w:ilvl w:val="1"/>
                <w:numId w:val="25"/>
              </w:numPr>
              <w:ind w:hanging="720"/>
            </w:pPr>
            <w:r w:rsidRPr="00E67A01">
              <w:rPr>
                <w:rFonts w:ascii="Arial" w:eastAsia="Arial" w:hAnsi="Arial" w:cs="Arial"/>
              </w:rPr>
              <w:t>Inspect and adjust valve bridges (crossheads); adjust valve clearances and injector settings.</w:t>
            </w:r>
          </w:p>
        </w:tc>
      </w:tr>
      <w:tr w:rsidR="00716DEE" w:rsidRPr="00E67A01" w14:paraId="510AC50F"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82C2816" w14:textId="77777777" w:rsidR="00716DEE" w:rsidRPr="00E67A01" w:rsidRDefault="00716DEE" w:rsidP="003F77A8">
            <w:pPr>
              <w:numPr>
                <w:ilvl w:val="1"/>
                <w:numId w:val="25"/>
              </w:numPr>
              <w:ind w:hanging="720"/>
            </w:pPr>
            <w:r w:rsidRPr="00E67A01">
              <w:rPr>
                <w:rFonts w:ascii="Arial" w:eastAsia="Arial" w:hAnsi="Arial" w:cs="Arial"/>
              </w:rPr>
              <w:t>Remove, clean, inspect for visible damage, and replace cylinder head(s) assembly.</w:t>
            </w:r>
          </w:p>
        </w:tc>
      </w:tr>
      <w:tr w:rsidR="00716DEE" w:rsidRPr="00E67A01" w14:paraId="3DBF6417"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536AE09" w14:textId="77777777" w:rsidR="00716DEE" w:rsidRPr="00E67A01" w:rsidRDefault="00716DEE" w:rsidP="003F77A8">
            <w:pPr>
              <w:numPr>
                <w:ilvl w:val="1"/>
                <w:numId w:val="25"/>
              </w:numPr>
              <w:ind w:hanging="720"/>
            </w:pPr>
            <w:r w:rsidRPr="00E67A01">
              <w:rPr>
                <w:rFonts w:ascii="Arial" w:eastAsia="Arial" w:hAnsi="Arial" w:cs="Arial"/>
              </w:rPr>
              <w:t>Clean and inspect threaded holes, studs, and bolts for serviceability; determine needed action.</w:t>
            </w:r>
          </w:p>
        </w:tc>
      </w:tr>
      <w:tr w:rsidR="00716DEE" w:rsidRPr="00E67A01" w14:paraId="3D2E092F"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26F9181" w14:textId="77777777" w:rsidR="00716DEE" w:rsidRPr="00E67A01" w:rsidRDefault="00716DEE" w:rsidP="003F77A8">
            <w:pPr>
              <w:numPr>
                <w:ilvl w:val="1"/>
                <w:numId w:val="25"/>
              </w:numPr>
              <w:ind w:hanging="720"/>
            </w:pPr>
            <w:r w:rsidRPr="00E67A01">
              <w:rPr>
                <w:rFonts w:ascii="Arial" w:eastAsia="Arial" w:hAnsi="Arial" w:cs="Arial"/>
              </w:rPr>
              <w:t>Inspect pushrods, rocker arms, rocker arm shafts, and blocked oil passages; perform needed action.</w:t>
            </w:r>
          </w:p>
        </w:tc>
      </w:tr>
      <w:tr w:rsidR="00716DEE" w:rsidRPr="00E67A01" w14:paraId="2250C494"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A232BB7" w14:textId="77777777" w:rsidR="00716DEE" w:rsidRPr="00E67A01" w:rsidRDefault="00716DEE" w:rsidP="003F77A8">
            <w:pPr>
              <w:numPr>
                <w:ilvl w:val="1"/>
                <w:numId w:val="25"/>
              </w:numPr>
              <w:ind w:hanging="720"/>
            </w:pPr>
            <w:r w:rsidRPr="00E67A01">
              <w:rPr>
                <w:rFonts w:ascii="Arial" w:eastAsia="Arial" w:hAnsi="Arial" w:cs="Arial"/>
              </w:rPr>
              <w:t>Inspect cam followers; perform needed action.</w:t>
            </w:r>
          </w:p>
        </w:tc>
      </w:tr>
      <w:tr w:rsidR="00716DEE" w:rsidRPr="00E67A01" w14:paraId="74A16209"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F9224FB" w14:textId="77777777" w:rsidR="00716DEE" w:rsidRPr="00E67A01" w:rsidRDefault="00716DEE" w:rsidP="003F77A8">
            <w:pPr>
              <w:numPr>
                <w:ilvl w:val="0"/>
                <w:numId w:val="25"/>
              </w:numPr>
              <w:ind w:hanging="720"/>
            </w:pPr>
            <w:r w:rsidRPr="00E67A01">
              <w:rPr>
                <w:rFonts w:ascii="Arial" w:eastAsia="Arial" w:hAnsi="Arial" w:cs="Arial"/>
              </w:rPr>
              <w:t>Engine block diagnosis and repair--The student will be able to:</w:t>
            </w:r>
          </w:p>
        </w:tc>
      </w:tr>
      <w:tr w:rsidR="00716DEE" w:rsidRPr="00E67A01" w14:paraId="6353E077"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E3ADD97" w14:textId="77777777" w:rsidR="00716DEE" w:rsidRPr="00E67A01" w:rsidRDefault="00716DEE" w:rsidP="003F77A8">
            <w:pPr>
              <w:numPr>
                <w:ilvl w:val="1"/>
                <w:numId w:val="25"/>
              </w:numPr>
              <w:ind w:hanging="720"/>
            </w:pPr>
            <w:r w:rsidRPr="00E67A01">
              <w:rPr>
                <w:rFonts w:ascii="Arial" w:eastAsia="Arial" w:hAnsi="Arial" w:cs="Arial"/>
              </w:rPr>
              <w:t>Perform crankcase pressure test; determine needed action</w:t>
            </w:r>
          </w:p>
        </w:tc>
      </w:tr>
      <w:tr w:rsidR="00716DEE" w:rsidRPr="00E67A01" w14:paraId="0F835385"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3D723C0" w14:textId="77777777" w:rsidR="00716DEE" w:rsidRPr="00E67A01" w:rsidRDefault="00716DEE" w:rsidP="003F77A8">
            <w:pPr>
              <w:numPr>
                <w:ilvl w:val="1"/>
                <w:numId w:val="25"/>
              </w:numPr>
              <w:ind w:hanging="720"/>
            </w:pPr>
            <w:r w:rsidRPr="00E67A01">
              <w:rPr>
                <w:rFonts w:ascii="Arial" w:eastAsia="Arial" w:hAnsi="Arial" w:cs="Arial"/>
              </w:rPr>
              <w:t>Remove, inspect, service, and install pans, covers, gaskets, seals, wear rings, and crankcase ventilation components.</w:t>
            </w:r>
          </w:p>
        </w:tc>
      </w:tr>
      <w:tr w:rsidR="00716DEE" w:rsidRPr="00E67A01" w14:paraId="5F430EEA"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3C27D5D5" w14:textId="77777777" w:rsidR="00716DEE" w:rsidRPr="00E67A01" w:rsidRDefault="00716DEE" w:rsidP="003F77A8">
            <w:pPr>
              <w:numPr>
                <w:ilvl w:val="1"/>
                <w:numId w:val="25"/>
              </w:numPr>
              <w:ind w:hanging="720"/>
            </w:pPr>
            <w:r w:rsidRPr="00E67A01">
              <w:rPr>
                <w:rFonts w:ascii="Arial" w:eastAsia="Arial" w:hAnsi="Arial" w:cs="Arial"/>
              </w:rPr>
              <w:t>Disassemble, clean, and inspect engine block for cracks/damage; measure mating surfaces for warpage; check condition of passages, core/expansion and gallery plugs; inspect threaded holes, studs, dowel pins, and bolts for serviceability; determine needed action.</w:t>
            </w:r>
          </w:p>
        </w:tc>
      </w:tr>
      <w:tr w:rsidR="00716DEE" w:rsidRPr="00E67A01" w14:paraId="590242D8"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AA00C3D" w14:textId="77777777" w:rsidR="00716DEE" w:rsidRPr="00E67A01" w:rsidRDefault="00716DEE" w:rsidP="003F77A8">
            <w:pPr>
              <w:numPr>
                <w:ilvl w:val="1"/>
                <w:numId w:val="25"/>
              </w:numPr>
              <w:ind w:hanging="720"/>
            </w:pPr>
            <w:r w:rsidRPr="00E67A01">
              <w:rPr>
                <w:rFonts w:ascii="Arial" w:eastAsia="Arial" w:hAnsi="Arial" w:cs="Arial"/>
              </w:rPr>
              <w:t>Inspect cylinder sleeve counter bore and lower bore; check bore distortion; determine needed action.</w:t>
            </w:r>
          </w:p>
        </w:tc>
      </w:tr>
      <w:tr w:rsidR="00716DEE" w:rsidRPr="00E67A01" w14:paraId="002166AA"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46CB4BA2" w14:textId="77777777" w:rsidR="00716DEE" w:rsidRPr="00E67A01" w:rsidRDefault="00716DEE" w:rsidP="003F77A8">
            <w:pPr>
              <w:numPr>
                <w:ilvl w:val="1"/>
                <w:numId w:val="25"/>
              </w:numPr>
              <w:ind w:hanging="720"/>
            </w:pPr>
            <w:r w:rsidRPr="00E67A01">
              <w:rPr>
                <w:rFonts w:ascii="Arial" w:eastAsia="Arial" w:hAnsi="Arial" w:cs="Arial"/>
              </w:rPr>
              <w:t>Clean, inspect, and measure cylinder walls or liners for wear and damage; determine needed action.</w:t>
            </w:r>
          </w:p>
        </w:tc>
      </w:tr>
      <w:tr w:rsidR="00716DEE" w:rsidRPr="00E67A01" w14:paraId="7D51D3AD"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1C6C2EF3" w14:textId="77777777" w:rsidR="00716DEE" w:rsidRPr="00E67A01" w:rsidRDefault="00716DEE" w:rsidP="003F77A8">
            <w:pPr>
              <w:numPr>
                <w:ilvl w:val="1"/>
                <w:numId w:val="25"/>
              </w:numPr>
              <w:ind w:hanging="720"/>
            </w:pPr>
            <w:r w:rsidRPr="00E67A01">
              <w:rPr>
                <w:rFonts w:ascii="Arial" w:eastAsia="Arial" w:hAnsi="Arial" w:cs="Arial"/>
              </w:rPr>
              <w:t>Replace/reinstall cylinder liners and seals; check and adjust liner height (protrusion).</w:t>
            </w:r>
          </w:p>
        </w:tc>
      </w:tr>
      <w:tr w:rsidR="00716DEE" w:rsidRPr="00E67A01" w14:paraId="7A49C9C2"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4732934D" w14:textId="77777777" w:rsidR="00716DEE" w:rsidRPr="00E67A01" w:rsidRDefault="00716DEE" w:rsidP="003F77A8">
            <w:pPr>
              <w:numPr>
                <w:ilvl w:val="1"/>
                <w:numId w:val="25"/>
              </w:numPr>
              <w:ind w:hanging="720"/>
            </w:pPr>
            <w:r w:rsidRPr="00E67A01">
              <w:rPr>
                <w:rFonts w:ascii="Arial" w:eastAsia="Arial" w:hAnsi="Arial" w:cs="Arial"/>
              </w:rPr>
              <w:t>Inspect in-block camshaft bearings for wear and damage; determine needed action.</w:t>
            </w:r>
          </w:p>
        </w:tc>
      </w:tr>
      <w:tr w:rsidR="00716DEE" w:rsidRPr="00E67A01" w14:paraId="2DD68FB8"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BCE210B" w14:textId="77777777" w:rsidR="00716DEE" w:rsidRPr="00E67A01" w:rsidRDefault="00716DEE" w:rsidP="003F77A8">
            <w:pPr>
              <w:numPr>
                <w:ilvl w:val="1"/>
                <w:numId w:val="25"/>
              </w:numPr>
              <w:ind w:hanging="720"/>
            </w:pPr>
            <w:r w:rsidRPr="00E67A01">
              <w:rPr>
                <w:rFonts w:ascii="Arial" w:eastAsia="Arial" w:hAnsi="Arial" w:cs="Arial"/>
              </w:rPr>
              <w:t>Inspect, measure, and replace/reinstall in-block camshaft; measure/adjust end play.</w:t>
            </w:r>
          </w:p>
        </w:tc>
      </w:tr>
      <w:tr w:rsidR="00716DEE" w:rsidRPr="00E67A01" w14:paraId="0C63AB38"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1B544EE7" w14:textId="77777777" w:rsidR="00716DEE" w:rsidRPr="00E67A01" w:rsidRDefault="00716DEE" w:rsidP="003F77A8">
            <w:pPr>
              <w:numPr>
                <w:ilvl w:val="1"/>
                <w:numId w:val="25"/>
              </w:numPr>
              <w:ind w:hanging="720"/>
            </w:pPr>
            <w:r w:rsidRPr="00E67A01">
              <w:rPr>
                <w:rFonts w:ascii="Arial" w:eastAsia="Arial" w:hAnsi="Arial" w:cs="Arial"/>
              </w:rPr>
              <w:t>Clean and inspect crankshaft for surface cracks and journal damage; check condition of oil passages; check passage plugs; measure journal diameter; determine needed action.</w:t>
            </w:r>
          </w:p>
        </w:tc>
      </w:tr>
      <w:tr w:rsidR="00716DEE" w:rsidRPr="00E67A01" w14:paraId="780AA498"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6AC38C4" w14:textId="77777777" w:rsidR="00716DEE" w:rsidRPr="00E67A01" w:rsidRDefault="00716DEE" w:rsidP="003F77A8">
            <w:pPr>
              <w:numPr>
                <w:ilvl w:val="1"/>
                <w:numId w:val="25"/>
              </w:numPr>
              <w:ind w:hanging="720"/>
            </w:pPr>
            <w:r w:rsidRPr="00E67A01">
              <w:rPr>
                <w:rFonts w:ascii="Arial" w:eastAsia="Arial" w:hAnsi="Arial" w:cs="Arial"/>
              </w:rPr>
              <w:t>Inspect main bearings for wear patterns and damage; replace as needed; check bearing clearances; check and correct crankshaft end play.</w:t>
            </w:r>
          </w:p>
        </w:tc>
      </w:tr>
      <w:tr w:rsidR="00716DEE" w:rsidRPr="00E67A01" w14:paraId="3F34830D"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4B5962EA" w14:textId="77777777" w:rsidR="00716DEE" w:rsidRPr="00E67A01" w:rsidRDefault="00716DEE" w:rsidP="003F77A8">
            <w:pPr>
              <w:numPr>
                <w:ilvl w:val="1"/>
                <w:numId w:val="25"/>
              </w:numPr>
              <w:ind w:hanging="720"/>
            </w:pPr>
            <w:r w:rsidRPr="00E67A01">
              <w:rPr>
                <w:rFonts w:ascii="Arial" w:eastAsia="Arial" w:hAnsi="Arial" w:cs="Arial"/>
              </w:rPr>
              <w:t>Inspect, install, and time gear train; measure gear backlash; determine needed action.</w:t>
            </w:r>
          </w:p>
        </w:tc>
      </w:tr>
      <w:tr w:rsidR="00716DEE" w:rsidRPr="00E67A01" w14:paraId="407222E1"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5C944D9B" w14:textId="77777777" w:rsidR="00716DEE" w:rsidRPr="00E67A01" w:rsidRDefault="00716DEE" w:rsidP="003F77A8">
            <w:pPr>
              <w:numPr>
                <w:ilvl w:val="1"/>
                <w:numId w:val="25"/>
              </w:numPr>
              <w:ind w:hanging="720"/>
            </w:pPr>
            <w:r w:rsidRPr="00E67A01">
              <w:rPr>
                <w:rFonts w:ascii="Arial" w:eastAsia="Arial" w:hAnsi="Arial" w:cs="Arial"/>
              </w:rPr>
              <w:t>Inspect connecting rod and bearings for wear patterns; measure pistons, pins, retainers, and bushings; perform needed action.</w:t>
            </w:r>
          </w:p>
        </w:tc>
      </w:tr>
      <w:tr w:rsidR="00716DEE" w:rsidRPr="00E67A01" w14:paraId="1C33E201"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5B0D6F8" w14:textId="77777777" w:rsidR="00716DEE" w:rsidRPr="00E67A01" w:rsidRDefault="00716DEE" w:rsidP="003F77A8">
            <w:pPr>
              <w:numPr>
                <w:ilvl w:val="1"/>
                <w:numId w:val="25"/>
              </w:numPr>
              <w:ind w:hanging="720"/>
            </w:pPr>
            <w:r w:rsidRPr="00E67A01">
              <w:rPr>
                <w:rFonts w:ascii="Arial" w:eastAsia="Arial" w:hAnsi="Arial" w:cs="Arial"/>
              </w:rPr>
              <w:t>Determine piston-to-cylinder wall clearance; check ring-to-groove fit and end gap; install rings on pistons.</w:t>
            </w:r>
          </w:p>
        </w:tc>
      </w:tr>
      <w:tr w:rsidR="00716DEE" w:rsidRPr="00E67A01" w14:paraId="6AB22D99"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D720839" w14:textId="77777777" w:rsidR="00716DEE" w:rsidRPr="00E67A01" w:rsidRDefault="00716DEE" w:rsidP="003F77A8">
            <w:pPr>
              <w:numPr>
                <w:ilvl w:val="1"/>
                <w:numId w:val="25"/>
              </w:numPr>
              <w:ind w:hanging="720"/>
            </w:pPr>
            <w:r w:rsidRPr="00E67A01">
              <w:rPr>
                <w:rFonts w:ascii="Arial" w:eastAsia="Arial" w:hAnsi="Arial" w:cs="Arial"/>
              </w:rPr>
              <w:t>Assemble pistons and connecting rods; install in block; install rod bearings and check clearances.</w:t>
            </w:r>
          </w:p>
        </w:tc>
      </w:tr>
      <w:tr w:rsidR="00716DEE" w:rsidRPr="00E67A01" w14:paraId="2F312DF4"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508C3DF1" w14:textId="77777777" w:rsidR="00716DEE" w:rsidRPr="00E67A01" w:rsidRDefault="00716DEE" w:rsidP="003F77A8">
            <w:pPr>
              <w:numPr>
                <w:ilvl w:val="1"/>
                <w:numId w:val="25"/>
              </w:numPr>
              <w:ind w:hanging="720"/>
            </w:pPr>
            <w:r w:rsidRPr="00E67A01">
              <w:rPr>
                <w:rFonts w:ascii="Arial" w:eastAsia="Arial" w:hAnsi="Arial" w:cs="Arial"/>
              </w:rPr>
              <w:lastRenderedPageBreak/>
              <w:t>Check condition of piston cooling jets (nozzles); determine needed action.</w:t>
            </w:r>
          </w:p>
        </w:tc>
      </w:tr>
      <w:tr w:rsidR="00716DEE" w:rsidRPr="00E67A01" w14:paraId="3EB5AD9A"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CBCB698" w14:textId="77777777" w:rsidR="00716DEE" w:rsidRPr="00E67A01" w:rsidRDefault="00716DEE" w:rsidP="003F77A8">
            <w:pPr>
              <w:numPr>
                <w:ilvl w:val="1"/>
                <w:numId w:val="25"/>
              </w:numPr>
              <w:ind w:hanging="720"/>
            </w:pPr>
            <w:r w:rsidRPr="00E67A01">
              <w:rPr>
                <w:rFonts w:ascii="Arial" w:eastAsia="Arial" w:hAnsi="Arial" w:cs="Arial"/>
              </w:rPr>
              <w:t>Inspect and measure crankshaft vibration damper; determine needed action.</w:t>
            </w:r>
          </w:p>
        </w:tc>
      </w:tr>
      <w:tr w:rsidR="00716DEE" w:rsidRPr="00E67A01" w14:paraId="39B04221"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5AD1B241" w14:textId="77777777" w:rsidR="00716DEE" w:rsidRPr="00E67A01" w:rsidRDefault="00716DEE" w:rsidP="003F77A8">
            <w:pPr>
              <w:numPr>
                <w:ilvl w:val="1"/>
                <w:numId w:val="25"/>
              </w:numPr>
              <w:ind w:hanging="720"/>
            </w:pPr>
            <w:r w:rsidRPr="00E67A01">
              <w:rPr>
                <w:rFonts w:ascii="Arial" w:eastAsia="Arial" w:hAnsi="Arial" w:cs="Arial"/>
              </w:rPr>
              <w:t>Install and align flywheel housing; inspect flywheel housing(s) to transmission housing/engine mating surface(s) and measure flywheel housing face and bore runout; determine needed action.</w:t>
            </w:r>
          </w:p>
        </w:tc>
      </w:tr>
      <w:tr w:rsidR="00716DEE" w:rsidRPr="00E67A01" w14:paraId="3B904DF8"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39E5AFA6" w14:textId="77777777" w:rsidR="00716DEE" w:rsidRPr="00E67A01" w:rsidRDefault="00716DEE" w:rsidP="003F77A8">
            <w:pPr>
              <w:numPr>
                <w:ilvl w:val="1"/>
                <w:numId w:val="25"/>
              </w:numPr>
              <w:ind w:hanging="720"/>
            </w:pPr>
            <w:r w:rsidRPr="00E67A01">
              <w:rPr>
                <w:rFonts w:ascii="Arial" w:eastAsia="Arial" w:hAnsi="Arial" w:cs="Arial"/>
              </w:rPr>
              <w:t>Inspect flywheel/</w:t>
            </w:r>
            <w:proofErr w:type="spellStart"/>
            <w:r w:rsidRPr="00E67A01">
              <w:rPr>
                <w:rFonts w:ascii="Arial" w:eastAsia="Arial" w:hAnsi="Arial" w:cs="Arial"/>
              </w:rPr>
              <w:t>flexplate</w:t>
            </w:r>
            <w:proofErr w:type="spellEnd"/>
            <w:r w:rsidRPr="00E67A01">
              <w:rPr>
                <w:rFonts w:ascii="Arial" w:eastAsia="Arial" w:hAnsi="Arial" w:cs="Arial"/>
              </w:rPr>
              <w:t xml:space="preserve"> (including ring gear) and mounting surfaces for cracks and wear; measure runout; determine needed action.</w:t>
            </w:r>
          </w:p>
        </w:tc>
      </w:tr>
      <w:tr w:rsidR="00716DEE" w:rsidRPr="00E67A01" w14:paraId="27B6FCB9"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2A0BF4B1" w14:textId="77777777" w:rsidR="00716DEE" w:rsidRPr="00E67A01" w:rsidRDefault="00716DEE" w:rsidP="003F77A8">
            <w:pPr>
              <w:numPr>
                <w:ilvl w:val="0"/>
                <w:numId w:val="25"/>
              </w:numPr>
              <w:ind w:hanging="720"/>
            </w:pPr>
            <w:r w:rsidRPr="00E67A01">
              <w:rPr>
                <w:rFonts w:ascii="Arial" w:eastAsia="Arial" w:hAnsi="Arial" w:cs="Arial"/>
              </w:rPr>
              <w:t>Lubrication systems diagnosis and repair--The student will be able to:</w:t>
            </w:r>
          </w:p>
        </w:tc>
      </w:tr>
      <w:tr w:rsidR="00716DEE" w:rsidRPr="00E67A01" w14:paraId="48366DF7"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320A178E" w14:textId="77777777" w:rsidR="00716DEE" w:rsidRPr="00E67A01" w:rsidRDefault="00716DEE" w:rsidP="003F77A8">
            <w:pPr>
              <w:numPr>
                <w:ilvl w:val="1"/>
                <w:numId w:val="25"/>
              </w:numPr>
              <w:ind w:hanging="720"/>
            </w:pPr>
            <w:r w:rsidRPr="00E67A01">
              <w:rPr>
                <w:rFonts w:ascii="Arial" w:eastAsia="Arial" w:hAnsi="Arial" w:cs="Arial"/>
              </w:rPr>
              <w:t>Test engine oil pressure and check operation of pressure sensor, gauge, and/or sending unit, test engine oil temperature and check operation of temperature sensor; determine needed action.</w:t>
            </w:r>
          </w:p>
        </w:tc>
      </w:tr>
      <w:tr w:rsidR="00716DEE" w:rsidRPr="00E67A01" w14:paraId="15B5E290"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B256C3A" w14:textId="77777777" w:rsidR="00716DEE" w:rsidRPr="00E67A01" w:rsidRDefault="00716DEE" w:rsidP="003F77A8">
            <w:pPr>
              <w:numPr>
                <w:ilvl w:val="1"/>
                <w:numId w:val="25"/>
              </w:numPr>
              <w:ind w:hanging="720"/>
            </w:pPr>
            <w:r w:rsidRPr="00E67A01">
              <w:rPr>
                <w:rFonts w:ascii="Arial" w:eastAsia="Arial" w:hAnsi="Arial" w:cs="Arial"/>
              </w:rPr>
              <w:t>Check engine oil level, condition, and consumption; determine needed action.</w:t>
            </w:r>
          </w:p>
        </w:tc>
      </w:tr>
      <w:tr w:rsidR="00716DEE" w:rsidRPr="00E67A01" w14:paraId="7DBD6077"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DC15A97" w14:textId="77777777" w:rsidR="00716DEE" w:rsidRPr="00E67A01" w:rsidRDefault="00716DEE" w:rsidP="003F77A8">
            <w:pPr>
              <w:numPr>
                <w:ilvl w:val="1"/>
                <w:numId w:val="25"/>
              </w:numPr>
              <w:ind w:hanging="720"/>
            </w:pPr>
            <w:r w:rsidRPr="00E67A01">
              <w:rPr>
                <w:rFonts w:ascii="Arial" w:eastAsia="Arial" w:hAnsi="Arial" w:cs="Arial"/>
              </w:rPr>
              <w:t>Inspect and measure oil pump, drives, inlet pipes, and pick-up screens; check drive gear clearances; determine needed action.</w:t>
            </w:r>
          </w:p>
        </w:tc>
      </w:tr>
      <w:tr w:rsidR="00716DEE" w:rsidRPr="00E67A01" w14:paraId="343FA0E6"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52AC11F" w14:textId="77777777" w:rsidR="00716DEE" w:rsidRPr="00E67A01" w:rsidRDefault="00716DEE" w:rsidP="003F77A8">
            <w:pPr>
              <w:numPr>
                <w:ilvl w:val="1"/>
                <w:numId w:val="25"/>
              </w:numPr>
              <w:ind w:hanging="720"/>
            </w:pPr>
            <w:r w:rsidRPr="00E67A01">
              <w:rPr>
                <w:rFonts w:ascii="Arial" w:eastAsia="Arial" w:hAnsi="Arial" w:cs="Arial"/>
              </w:rPr>
              <w:t>Inspect oil pressure regulator valve(s), by-pass and pressure relief valve(s), oil thermostat, and filters; determine needed action.</w:t>
            </w:r>
          </w:p>
        </w:tc>
      </w:tr>
      <w:tr w:rsidR="00716DEE" w:rsidRPr="00E67A01" w14:paraId="5D05C84A"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80C5AD8" w14:textId="77777777" w:rsidR="00716DEE" w:rsidRPr="00E67A01" w:rsidRDefault="00716DEE" w:rsidP="003F77A8">
            <w:pPr>
              <w:numPr>
                <w:ilvl w:val="1"/>
                <w:numId w:val="25"/>
              </w:numPr>
              <w:ind w:hanging="720"/>
            </w:pPr>
            <w:r w:rsidRPr="00E67A01">
              <w:rPr>
                <w:rFonts w:ascii="Arial" w:eastAsia="Arial" w:hAnsi="Arial" w:cs="Arial"/>
              </w:rPr>
              <w:t>Inspect, clean, and test oil cooler and components; determine needed action.</w:t>
            </w:r>
          </w:p>
        </w:tc>
      </w:tr>
      <w:tr w:rsidR="00716DEE" w:rsidRPr="00E67A01" w14:paraId="08870D8B"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41E1A516" w14:textId="77777777" w:rsidR="00716DEE" w:rsidRPr="00E67A01" w:rsidRDefault="00716DEE" w:rsidP="003F77A8">
            <w:pPr>
              <w:numPr>
                <w:ilvl w:val="1"/>
                <w:numId w:val="25"/>
              </w:numPr>
              <w:ind w:hanging="720"/>
            </w:pPr>
            <w:r w:rsidRPr="00E67A01">
              <w:rPr>
                <w:rFonts w:ascii="Arial" w:eastAsia="Arial" w:hAnsi="Arial" w:cs="Arial"/>
              </w:rPr>
              <w:t>Inspect turbocharger lubrication system; determine needed action.</w:t>
            </w:r>
          </w:p>
        </w:tc>
      </w:tr>
      <w:tr w:rsidR="00716DEE" w:rsidRPr="00E67A01" w14:paraId="0B9070AC"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401F4B16" w14:textId="77777777" w:rsidR="00716DEE" w:rsidRPr="00E67A01" w:rsidRDefault="00716DEE" w:rsidP="003F77A8">
            <w:pPr>
              <w:numPr>
                <w:ilvl w:val="1"/>
                <w:numId w:val="25"/>
              </w:numPr>
              <w:ind w:hanging="720"/>
            </w:pPr>
            <w:r w:rsidRPr="00E67A01">
              <w:rPr>
                <w:rFonts w:ascii="Arial" w:eastAsia="Arial" w:hAnsi="Arial" w:cs="Arial"/>
              </w:rPr>
              <w:t>Determine proper lubricant and perform oil and filter change.</w:t>
            </w:r>
          </w:p>
        </w:tc>
      </w:tr>
      <w:tr w:rsidR="00716DEE" w:rsidRPr="00E67A01" w14:paraId="780553D5"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3F3F3C9E" w14:textId="77777777" w:rsidR="00716DEE" w:rsidRPr="00E67A01" w:rsidRDefault="00716DEE" w:rsidP="003F77A8">
            <w:pPr>
              <w:numPr>
                <w:ilvl w:val="0"/>
                <w:numId w:val="25"/>
              </w:numPr>
              <w:ind w:hanging="720"/>
            </w:pPr>
            <w:r w:rsidRPr="00E67A01">
              <w:rPr>
                <w:rFonts w:ascii="Arial" w:eastAsia="Arial" w:hAnsi="Arial" w:cs="Arial"/>
              </w:rPr>
              <w:t>Cooling system diagnosis and repair--The student will be able to:</w:t>
            </w:r>
          </w:p>
        </w:tc>
      </w:tr>
      <w:tr w:rsidR="00716DEE" w:rsidRPr="00E67A01" w14:paraId="3E2D400B"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F6E1BCB" w14:textId="77777777" w:rsidR="00716DEE" w:rsidRPr="00E67A01" w:rsidRDefault="00716DEE" w:rsidP="003F77A8">
            <w:pPr>
              <w:numPr>
                <w:ilvl w:val="1"/>
                <w:numId w:val="25"/>
              </w:numPr>
              <w:ind w:hanging="720"/>
            </w:pPr>
            <w:r w:rsidRPr="00E67A01">
              <w:rPr>
                <w:rFonts w:ascii="Arial" w:eastAsia="Arial" w:hAnsi="Arial" w:cs="Arial"/>
              </w:rPr>
              <w:t>Check engine coolant type, level, condition, and consumption; test coolant for freeze protection and additive package concentration; determine needed action.</w:t>
            </w:r>
          </w:p>
        </w:tc>
      </w:tr>
      <w:tr w:rsidR="00716DEE" w:rsidRPr="00E67A01" w14:paraId="10E13D1B"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8FEC53A" w14:textId="77777777" w:rsidR="00716DEE" w:rsidRPr="00E67A01" w:rsidRDefault="00716DEE" w:rsidP="003F77A8">
            <w:pPr>
              <w:numPr>
                <w:ilvl w:val="1"/>
                <w:numId w:val="25"/>
              </w:numPr>
              <w:ind w:hanging="720"/>
            </w:pPr>
            <w:r w:rsidRPr="00E67A01">
              <w:rPr>
                <w:rFonts w:ascii="Arial" w:eastAsia="Arial" w:hAnsi="Arial" w:cs="Arial"/>
              </w:rPr>
              <w:t>Test coolant temperature and check operation of temperature and level sensors, gauge, and/or sending unit; determine needed action.</w:t>
            </w:r>
          </w:p>
        </w:tc>
      </w:tr>
      <w:tr w:rsidR="00716DEE" w:rsidRPr="00E67A01" w14:paraId="7BDEB960"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BF1F207" w14:textId="77777777" w:rsidR="00716DEE" w:rsidRPr="00E67A01" w:rsidRDefault="00716DEE" w:rsidP="003F77A8">
            <w:pPr>
              <w:numPr>
                <w:ilvl w:val="1"/>
                <w:numId w:val="25"/>
              </w:numPr>
              <w:ind w:hanging="720"/>
            </w:pPr>
            <w:r w:rsidRPr="00E67A01">
              <w:rPr>
                <w:rFonts w:ascii="Arial" w:eastAsia="Arial" w:hAnsi="Arial" w:cs="Arial"/>
              </w:rPr>
              <w:t xml:space="preserve">Inspect and reinstall/replace pulleys, </w:t>
            </w:r>
            <w:proofErr w:type="gramStart"/>
            <w:r w:rsidRPr="00E67A01">
              <w:rPr>
                <w:rFonts w:ascii="Arial" w:eastAsia="Arial" w:hAnsi="Arial" w:cs="Arial"/>
              </w:rPr>
              <w:t>tensioners</w:t>
            </w:r>
            <w:proofErr w:type="gramEnd"/>
            <w:r w:rsidRPr="00E67A01">
              <w:rPr>
                <w:rFonts w:ascii="Arial" w:eastAsia="Arial" w:hAnsi="Arial" w:cs="Arial"/>
              </w:rPr>
              <w:t xml:space="preserve"> and drive belts; adjust drive belts and check alignment.</w:t>
            </w:r>
          </w:p>
        </w:tc>
      </w:tr>
      <w:tr w:rsidR="00716DEE" w:rsidRPr="00E67A01" w14:paraId="3C4B8776"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A7A98FA" w14:textId="77777777" w:rsidR="00716DEE" w:rsidRPr="00E67A01" w:rsidRDefault="00716DEE" w:rsidP="003F77A8">
            <w:pPr>
              <w:numPr>
                <w:ilvl w:val="1"/>
                <w:numId w:val="25"/>
              </w:numPr>
              <w:ind w:hanging="720"/>
            </w:pPr>
            <w:r w:rsidRPr="00E67A01">
              <w:rPr>
                <w:rFonts w:ascii="Arial" w:eastAsia="Arial" w:hAnsi="Arial" w:cs="Arial"/>
              </w:rPr>
              <w:t>Inspect thermostat(s), by-passes, housing(s), and seals; replace as needed.</w:t>
            </w:r>
          </w:p>
        </w:tc>
      </w:tr>
      <w:tr w:rsidR="00716DEE" w:rsidRPr="00E67A01" w14:paraId="4FB80050"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38988F23" w14:textId="77777777" w:rsidR="00716DEE" w:rsidRPr="00E67A01" w:rsidRDefault="00716DEE" w:rsidP="003F77A8">
            <w:pPr>
              <w:numPr>
                <w:ilvl w:val="1"/>
                <w:numId w:val="25"/>
              </w:numPr>
              <w:ind w:hanging="720"/>
            </w:pPr>
            <w:r w:rsidRPr="00E67A01">
              <w:rPr>
                <w:rFonts w:ascii="Arial" w:eastAsia="Arial" w:hAnsi="Arial" w:cs="Arial"/>
              </w:rPr>
              <w:t>Recover coolant, flush, and refill with recommended coolant/additive package; bleed cooling system.</w:t>
            </w:r>
          </w:p>
        </w:tc>
      </w:tr>
      <w:tr w:rsidR="00716DEE" w:rsidRPr="00E67A01" w14:paraId="158D69C5"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0F0EBA8" w14:textId="77777777" w:rsidR="00716DEE" w:rsidRPr="00E67A01" w:rsidRDefault="00716DEE" w:rsidP="003F77A8">
            <w:pPr>
              <w:numPr>
                <w:ilvl w:val="1"/>
                <w:numId w:val="25"/>
              </w:numPr>
              <w:ind w:hanging="720"/>
            </w:pPr>
            <w:r w:rsidRPr="00E67A01">
              <w:rPr>
                <w:rFonts w:ascii="Arial" w:eastAsia="Arial" w:hAnsi="Arial" w:cs="Arial"/>
              </w:rPr>
              <w:t>Inspect coolant conditioner/filter assembly for leaks; inspect valves, lines, and fittings; replace as needed.</w:t>
            </w:r>
          </w:p>
        </w:tc>
      </w:tr>
      <w:tr w:rsidR="00716DEE" w:rsidRPr="00E67A01" w14:paraId="68BDAE47"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D1F66F5" w14:textId="77777777" w:rsidR="00716DEE" w:rsidRPr="00E67A01" w:rsidRDefault="00716DEE" w:rsidP="003F77A8">
            <w:pPr>
              <w:numPr>
                <w:ilvl w:val="1"/>
                <w:numId w:val="25"/>
              </w:numPr>
              <w:ind w:hanging="720"/>
            </w:pPr>
            <w:r w:rsidRPr="00E67A01">
              <w:rPr>
                <w:rFonts w:ascii="Arial" w:eastAsia="Arial" w:hAnsi="Arial" w:cs="Arial"/>
              </w:rPr>
              <w:t>Inspect water pump and hoses; replace as needed.</w:t>
            </w:r>
          </w:p>
        </w:tc>
      </w:tr>
      <w:tr w:rsidR="00716DEE" w:rsidRPr="00E67A01" w14:paraId="08CFD1D2" w14:textId="77777777" w:rsidTr="00F1425D">
        <w:trPr>
          <w:trHeight w:val="560"/>
        </w:trPr>
        <w:tc>
          <w:tcPr>
            <w:tcW w:w="10285" w:type="dxa"/>
            <w:tcBorders>
              <w:top w:val="single" w:sz="4" w:space="0" w:color="000000"/>
              <w:left w:val="single" w:sz="4" w:space="0" w:color="000000"/>
              <w:bottom w:val="single" w:sz="4" w:space="0" w:color="000000"/>
              <w:right w:val="single" w:sz="4" w:space="0" w:color="000000"/>
            </w:tcBorders>
            <w:vAlign w:val="center"/>
          </w:tcPr>
          <w:p w14:paraId="4FD3BB93" w14:textId="77777777" w:rsidR="00716DEE" w:rsidRPr="00E67A01" w:rsidRDefault="00716DEE" w:rsidP="003F77A8">
            <w:pPr>
              <w:numPr>
                <w:ilvl w:val="1"/>
                <w:numId w:val="25"/>
              </w:numPr>
              <w:ind w:hanging="720"/>
            </w:pPr>
            <w:r w:rsidRPr="00E67A01">
              <w:rPr>
                <w:rFonts w:ascii="Arial" w:eastAsia="Arial" w:hAnsi="Arial" w:cs="Arial"/>
              </w:rPr>
              <w:t>Inspect, clean, and pressure test radiator. Pressure test cap, tank(s), and recovery systems; determine needed action.</w:t>
            </w:r>
          </w:p>
        </w:tc>
      </w:tr>
      <w:tr w:rsidR="00716DEE" w:rsidRPr="00E67A01" w14:paraId="4DC58342" w14:textId="77777777" w:rsidTr="00F1425D">
        <w:trPr>
          <w:trHeight w:val="560"/>
        </w:trPr>
        <w:tc>
          <w:tcPr>
            <w:tcW w:w="10285" w:type="dxa"/>
            <w:tcBorders>
              <w:top w:val="single" w:sz="4" w:space="0" w:color="000000"/>
              <w:left w:val="single" w:sz="4" w:space="0" w:color="000000"/>
              <w:bottom w:val="single" w:sz="4" w:space="0" w:color="000000"/>
              <w:right w:val="single" w:sz="4" w:space="0" w:color="000000"/>
            </w:tcBorders>
            <w:vAlign w:val="center"/>
          </w:tcPr>
          <w:p w14:paraId="27B1097B" w14:textId="77777777" w:rsidR="00716DEE" w:rsidRPr="00E67A01" w:rsidRDefault="00716DEE" w:rsidP="003F77A8">
            <w:pPr>
              <w:numPr>
                <w:ilvl w:val="1"/>
                <w:numId w:val="25"/>
              </w:numPr>
              <w:ind w:hanging="720"/>
            </w:pPr>
            <w:r w:rsidRPr="00E67A01">
              <w:rPr>
                <w:rFonts w:ascii="Arial" w:eastAsia="Arial" w:hAnsi="Arial" w:cs="Arial"/>
              </w:rPr>
              <w:t>Inspect thermostatic cooling fan system (hydraulic, pneumatic, and electronic) and fan shroud; replace as needed.</w:t>
            </w:r>
          </w:p>
        </w:tc>
      </w:tr>
      <w:tr w:rsidR="00716DEE" w:rsidRPr="00E67A01" w14:paraId="70B7EE10"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D495112" w14:textId="77777777" w:rsidR="00716DEE" w:rsidRPr="00E67A01" w:rsidRDefault="00716DEE" w:rsidP="003F77A8">
            <w:pPr>
              <w:numPr>
                <w:ilvl w:val="1"/>
                <w:numId w:val="25"/>
              </w:numPr>
              <w:ind w:hanging="720"/>
            </w:pPr>
            <w:r w:rsidRPr="00E67A01">
              <w:rPr>
                <w:rFonts w:ascii="Arial" w:eastAsia="Arial" w:hAnsi="Arial" w:cs="Arial"/>
              </w:rPr>
              <w:t>Inspect turbo charger cooling systems; determine needed action.</w:t>
            </w:r>
          </w:p>
        </w:tc>
      </w:tr>
      <w:tr w:rsidR="00716DEE" w:rsidRPr="00E67A01" w14:paraId="123A819F"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5B34C370" w14:textId="77777777" w:rsidR="00716DEE" w:rsidRPr="00E67A01" w:rsidRDefault="00716DEE" w:rsidP="003F77A8">
            <w:pPr>
              <w:numPr>
                <w:ilvl w:val="0"/>
                <w:numId w:val="25"/>
              </w:numPr>
              <w:ind w:hanging="720"/>
            </w:pPr>
            <w:r w:rsidRPr="00E67A01">
              <w:rPr>
                <w:rFonts w:ascii="Arial" w:eastAsia="Arial" w:hAnsi="Arial" w:cs="Arial"/>
              </w:rPr>
              <w:t>Air induction and exhaust systems diagnosis and repair--The student will be able to:</w:t>
            </w:r>
          </w:p>
        </w:tc>
      </w:tr>
      <w:tr w:rsidR="00716DEE" w:rsidRPr="00E67A01" w14:paraId="25E44F10"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98B73BF" w14:textId="77777777" w:rsidR="00716DEE" w:rsidRPr="00E67A01" w:rsidRDefault="00716DEE" w:rsidP="003F77A8">
            <w:pPr>
              <w:numPr>
                <w:ilvl w:val="1"/>
                <w:numId w:val="25"/>
              </w:numPr>
              <w:ind w:hanging="720"/>
            </w:pPr>
            <w:r w:rsidRPr="00E67A01">
              <w:rPr>
                <w:rFonts w:ascii="Arial" w:eastAsia="Arial" w:hAnsi="Arial" w:cs="Arial"/>
              </w:rPr>
              <w:t>Perform air intake system restriction and leakage test; determine needed action.</w:t>
            </w:r>
          </w:p>
        </w:tc>
      </w:tr>
      <w:tr w:rsidR="00716DEE" w:rsidRPr="00E67A01" w14:paraId="7131B2C3"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42B9E923" w14:textId="77777777" w:rsidR="00716DEE" w:rsidRPr="00E67A01" w:rsidRDefault="00716DEE" w:rsidP="003F77A8">
            <w:pPr>
              <w:numPr>
                <w:ilvl w:val="1"/>
                <w:numId w:val="25"/>
              </w:numPr>
              <w:ind w:hanging="720"/>
            </w:pPr>
            <w:r w:rsidRPr="00E67A01">
              <w:rPr>
                <w:rFonts w:ascii="Arial" w:eastAsia="Arial" w:hAnsi="Arial" w:cs="Arial"/>
              </w:rPr>
              <w:t>Perform intake manifold pressure (boost) test; determine needed action.</w:t>
            </w:r>
          </w:p>
        </w:tc>
      </w:tr>
      <w:tr w:rsidR="00716DEE" w:rsidRPr="00E67A01" w14:paraId="1A2AA743"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1AA3D4E2" w14:textId="77777777" w:rsidR="00716DEE" w:rsidRPr="00E67A01" w:rsidRDefault="00716DEE" w:rsidP="003F77A8">
            <w:pPr>
              <w:numPr>
                <w:ilvl w:val="1"/>
                <w:numId w:val="25"/>
              </w:numPr>
              <w:ind w:hanging="720"/>
            </w:pPr>
            <w:r w:rsidRPr="00E67A01">
              <w:rPr>
                <w:rFonts w:ascii="Arial" w:eastAsia="Arial" w:hAnsi="Arial" w:cs="Arial"/>
              </w:rPr>
              <w:t>Check exhaust back pressure; determine needed action.</w:t>
            </w:r>
          </w:p>
        </w:tc>
      </w:tr>
      <w:tr w:rsidR="00716DEE" w:rsidRPr="00E67A01" w14:paraId="7807E045"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15F81EA" w14:textId="77777777" w:rsidR="00716DEE" w:rsidRPr="00E67A01" w:rsidRDefault="00716DEE" w:rsidP="003F77A8">
            <w:pPr>
              <w:numPr>
                <w:ilvl w:val="1"/>
                <w:numId w:val="25"/>
              </w:numPr>
              <w:ind w:hanging="720"/>
            </w:pPr>
            <w:r w:rsidRPr="00E67A01">
              <w:rPr>
                <w:rFonts w:ascii="Arial" w:eastAsia="Arial" w:hAnsi="Arial" w:cs="Arial"/>
              </w:rPr>
              <w:lastRenderedPageBreak/>
              <w:t>Inspect turbocharger(s), wastegate, and piping systems; determine needed action.</w:t>
            </w:r>
          </w:p>
        </w:tc>
      </w:tr>
      <w:tr w:rsidR="00716DEE" w:rsidRPr="00E67A01" w14:paraId="1810638F" w14:textId="77777777" w:rsidTr="00F1425D">
        <w:trPr>
          <w:trHeight w:val="560"/>
        </w:trPr>
        <w:tc>
          <w:tcPr>
            <w:tcW w:w="10285" w:type="dxa"/>
            <w:tcBorders>
              <w:top w:val="single" w:sz="4" w:space="0" w:color="000000"/>
              <w:left w:val="single" w:sz="4" w:space="0" w:color="000000"/>
              <w:bottom w:val="single" w:sz="4" w:space="0" w:color="000000"/>
              <w:right w:val="single" w:sz="4" w:space="0" w:color="000000"/>
            </w:tcBorders>
            <w:vAlign w:val="center"/>
          </w:tcPr>
          <w:p w14:paraId="6133B76B" w14:textId="77777777" w:rsidR="00716DEE" w:rsidRPr="00E67A01" w:rsidRDefault="00716DEE" w:rsidP="003F77A8">
            <w:pPr>
              <w:numPr>
                <w:ilvl w:val="1"/>
                <w:numId w:val="25"/>
              </w:numPr>
              <w:ind w:hanging="720"/>
            </w:pPr>
            <w:r w:rsidRPr="00E67A01">
              <w:rPr>
                <w:rFonts w:ascii="Arial" w:eastAsia="Arial" w:hAnsi="Arial" w:cs="Arial"/>
              </w:rPr>
              <w:t>Inspect turbocharger(s) (variable ratio/geometry VGT), pneumatic, hydraulic, electronic controls, and actuators.</w:t>
            </w:r>
          </w:p>
        </w:tc>
      </w:tr>
      <w:tr w:rsidR="00716DEE" w:rsidRPr="00E67A01" w14:paraId="621BC23E"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47C816B4" w14:textId="77777777" w:rsidR="00716DEE" w:rsidRPr="00E67A01" w:rsidRDefault="00716DEE" w:rsidP="003F77A8">
            <w:pPr>
              <w:numPr>
                <w:ilvl w:val="1"/>
                <w:numId w:val="25"/>
              </w:numPr>
              <w:ind w:hanging="720"/>
            </w:pPr>
            <w:r w:rsidRPr="00E67A01">
              <w:rPr>
                <w:rFonts w:ascii="Arial" w:eastAsia="Arial" w:hAnsi="Arial" w:cs="Arial"/>
              </w:rPr>
              <w:t>Check air induction system: piping, hoses, clamps, and mounting; service or replace air filter as needed.</w:t>
            </w:r>
          </w:p>
        </w:tc>
      </w:tr>
      <w:tr w:rsidR="00716DEE" w:rsidRPr="00E67A01" w14:paraId="0226A912"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5DF7AFF8" w14:textId="77777777" w:rsidR="00716DEE" w:rsidRPr="00E67A01" w:rsidRDefault="00716DEE" w:rsidP="003F77A8">
            <w:pPr>
              <w:numPr>
                <w:ilvl w:val="1"/>
                <w:numId w:val="25"/>
              </w:numPr>
              <w:ind w:hanging="720"/>
            </w:pPr>
            <w:r w:rsidRPr="00E67A01">
              <w:rPr>
                <w:rFonts w:ascii="Arial" w:eastAsia="Arial" w:hAnsi="Arial" w:cs="Arial"/>
              </w:rPr>
              <w:t>Remove and reinstall turbocharger/wastegate assembly.</w:t>
            </w:r>
          </w:p>
        </w:tc>
      </w:tr>
      <w:tr w:rsidR="00716DEE" w:rsidRPr="00E67A01" w14:paraId="09709B13"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030C134" w14:textId="77777777" w:rsidR="00716DEE" w:rsidRPr="00E67A01" w:rsidRDefault="00716DEE" w:rsidP="003F77A8">
            <w:pPr>
              <w:numPr>
                <w:ilvl w:val="1"/>
                <w:numId w:val="25"/>
              </w:numPr>
              <w:ind w:hanging="720"/>
            </w:pPr>
            <w:r w:rsidRPr="00E67A01">
              <w:rPr>
                <w:rFonts w:ascii="Arial" w:eastAsia="Arial" w:hAnsi="Arial" w:cs="Arial"/>
              </w:rPr>
              <w:t>Inspect intake manifold, gaskets, and connections; replace as needed.</w:t>
            </w:r>
          </w:p>
        </w:tc>
      </w:tr>
      <w:tr w:rsidR="00716DEE" w:rsidRPr="00E67A01" w14:paraId="6D6DC069"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3FF9CE57" w14:textId="77777777" w:rsidR="00716DEE" w:rsidRPr="00E67A01" w:rsidRDefault="00716DEE" w:rsidP="003F77A8">
            <w:pPr>
              <w:numPr>
                <w:ilvl w:val="1"/>
                <w:numId w:val="25"/>
              </w:numPr>
              <w:ind w:hanging="720"/>
            </w:pPr>
            <w:r w:rsidRPr="00E67A01">
              <w:rPr>
                <w:rFonts w:ascii="Arial" w:eastAsia="Arial" w:hAnsi="Arial" w:cs="Arial"/>
              </w:rPr>
              <w:t>Inspect, clean, and test charge air cooler assemblies; replace as needed.</w:t>
            </w:r>
          </w:p>
        </w:tc>
      </w:tr>
      <w:tr w:rsidR="00716DEE" w:rsidRPr="00E67A01" w14:paraId="6886C949"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67B700F" w14:textId="77777777" w:rsidR="00716DEE" w:rsidRPr="00E67A01" w:rsidRDefault="00716DEE" w:rsidP="003F77A8">
            <w:pPr>
              <w:numPr>
                <w:ilvl w:val="1"/>
                <w:numId w:val="25"/>
              </w:numPr>
              <w:ind w:hanging="720"/>
            </w:pPr>
            <w:r w:rsidRPr="00E67A01">
              <w:rPr>
                <w:rFonts w:ascii="Arial" w:eastAsia="Arial" w:hAnsi="Arial" w:cs="Arial"/>
              </w:rPr>
              <w:t>Inspect exhaust manifold, piping, mufflers, and mounting hardware; repair or replace as needed.</w:t>
            </w:r>
          </w:p>
        </w:tc>
      </w:tr>
      <w:tr w:rsidR="00716DEE" w:rsidRPr="00E67A01" w14:paraId="0A7A39FB"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15E4ED8F" w14:textId="77777777" w:rsidR="00716DEE" w:rsidRPr="00E67A01" w:rsidRDefault="00716DEE" w:rsidP="003F77A8">
            <w:pPr>
              <w:numPr>
                <w:ilvl w:val="1"/>
                <w:numId w:val="25"/>
              </w:numPr>
              <w:ind w:hanging="720"/>
            </w:pPr>
            <w:r w:rsidRPr="00E67A01">
              <w:rPr>
                <w:rFonts w:ascii="Arial" w:eastAsia="Arial" w:hAnsi="Arial" w:cs="Arial"/>
              </w:rPr>
              <w:t>Inspect exhaust after treatment devices; determine necessary action.</w:t>
            </w:r>
          </w:p>
        </w:tc>
      </w:tr>
      <w:tr w:rsidR="00716DEE" w:rsidRPr="00E67A01" w14:paraId="6F9B6A1C"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E0EFA0C" w14:textId="77777777" w:rsidR="00716DEE" w:rsidRPr="00E67A01" w:rsidRDefault="00716DEE" w:rsidP="003F77A8">
            <w:pPr>
              <w:numPr>
                <w:ilvl w:val="1"/>
                <w:numId w:val="25"/>
              </w:numPr>
              <w:ind w:hanging="720"/>
            </w:pPr>
            <w:r w:rsidRPr="00E67A01">
              <w:rPr>
                <w:rFonts w:ascii="Arial" w:eastAsia="Arial" w:hAnsi="Arial" w:cs="Arial"/>
              </w:rPr>
              <w:t>Inspect and test preheater/inlet air heater, or glow plug system and controls; perform needed action.</w:t>
            </w:r>
          </w:p>
        </w:tc>
      </w:tr>
      <w:tr w:rsidR="00716DEE" w:rsidRPr="00E67A01" w14:paraId="6FFAD09F" w14:textId="77777777" w:rsidTr="00F1425D">
        <w:trPr>
          <w:trHeight w:val="560"/>
        </w:trPr>
        <w:tc>
          <w:tcPr>
            <w:tcW w:w="10285" w:type="dxa"/>
            <w:tcBorders>
              <w:top w:val="single" w:sz="4" w:space="0" w:color="000000"/>
              <w:left w:val="single" w:sz="4" w:space="0" w:color="000000"/>
              <w:bottom w:val="single" w:sz="4" w:space="0" w:color="000000"/>
              <w:right w:val="single" w:sz="4" w:space="0" w:color="000000"/>
            </w:tcBorders>
            <w:vAlign w:val="center"/>
          </w:tcPr>
          <w:p w14:paraId="3842A683" w14:textId="77777777" w:rsidR="00716DEE" w:rsidRPr="00E67A01" w:rsidRDefault="00716DEE" w:rsidP="003F77A8">
            <w:pPr>
              <w:numPr>
                <w:ilvl w:val="1"/>
                <w:numId w:val="25"/>
              </w:numPr>
              <w:ind w:hanging="720"/>
            </w:pPr>
            <w:r w:rsidRPr="00E67A01">
              <w:rPr>
                <w:rFonts w:ascii="Arial" w:eastAsia="Arial" w:hAnsi="Arial" w:cs="Arial"/>
              </w:rPr>
              <w:t>Inspect exhaust gas recirculation (EGR) system including EGR valve, cooler, piping, filter, electronic sensors, controls, and wiring; determine needed action.</w:t>
            </w:r>
          </w:p>
        </w:tc>
      </w:tr>
      <w:tr w:rsidR="00716DEE" w:rsidRPr="00E67A01" w14:paraId="31EC9FE5" w14:textId="77777777" w:rsidTr="00F1425D">
        <w:trPr>
          <w:trHeight w:val="420"/>
        </w:trPr>
        <w:tc>
          <w:tcPr>
            <w:tcW w:w="1028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4224639" w14:textId="77777777" w:rsidR="00716DEE" w:rsidRPr="00E67A01" w:rsidRDefault="00716DEE" w:rsidP="003F77A8">
            <w:pPr>
              <w:numPr>
                <w:ilvl w:val="0"/>
                <w:numId w:val="25"/>
              </w:numPr>
              <w:ind w:hanging="720"/>
            </w:pPr>
            <w:r w:rsidRPr="00E67A01">
              <w:rPr>
                <w:rFonts w:ascii="Arial" w:eastAsia="Arial" w:hAnsi="Arial" w:cs="Arial"/>
              </w:rPr>
              <w:t>Fuel system diagnosis and repair--The student will be able to:</w:t>
            </w:r>
          </w:p>
        </w:tc>
      </w:tr>
      <w:tr w:rsidR="00716DEE" w:rsidRPr="00E67A01" w14:paraId="00BB9AB6"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DBEEDF4" w14:textId="77777777" w:rsidR="00716DEE" w:rsidRPr="00E67A01" w:rsidRDefault="00716DEE" w:rsidP="003F77A8">
            <w:pPr>
              <w:numPr>
                <w:ilvl w:val="1"/>
                <w:numId w:val="25"/>
              </w:numPr>
              <w:ind w:hanging="720"/>
              <w:contextualSpacing/>
            </w:pPr>
            <w:r w:rsidRPr="00E67A01">
              <w:rPr>
                <w:rFonts w:ascii="Arial" w:eastAsia="Arial" w:hAnsi="Arial" w:cs="Arial"/>
              </w:rPr>
              <w:t>Fuel supply system</w:t>
            </w:r>
          </w:p>
        </w:tc>
      </w:tr>
      <w:tr w:rsidR="00716DEE" w:rsidRPr="00E67A01" w14:paraId="6229D18E"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382AEF44"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Check fuel level, and condition; determine needed action.</w:t>
            </w:r>
          </w:p>
        </w:tc>
      </w:tr>
      <w:tr w:rsidR="00716DEE" w:rsidRPr="00E67A01" w14:paraId="68ADBBB7"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9590F52"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Perform fuel supply and return system tests; determine needed action.</w:t>
            </w:r>
          </w:p>
        </w:tc>
      </w:tr>
      <w:tr w:rsidR="00716DEE" w:rsidRPr="00E67A01" w14:paraId="6FA02DE7" w14:textId="77777777" w:rsidTr="00F1425D">
        <w:trPr>
          <w:trHeight w:val="560"/>
        </w:trPr>
        <w:tc>
          <w:tcPr>
            <w:tcW w:w="10285" w:type="dxa"/>
            <w:tcBorders>
              <w:top w:val="single" w:sz="4" w:space="0" w:color="000000"/>
              <w:left w:val="single" w:sz="4" w:space="0" w:color="000000"/>
              <w:bottom w:val="single" w:sz="4" w:space="0" w:color="000000"/>
              <w:right w:val="single" w:sz="4" w:space="0" w:color="000000"/>
            </w:tcBorders>
            <w:vAlign w:val="center"/>
          </w:tcPr>
          <w:p w14:paraId="6C07504B"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Inspect fuel tanks, vents, caps, mounts, valves, screens, crossover system, supply and return lines and fittings; determine needed action.</w:t>
            </w:r>
          </w:p>
        </w:tc>
      </w:tr>
      <w:tr w:rsidR="00716DEE" w:rsidRPr="00E67A01" w14:paraId="01E5DF05"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F0DDD0B"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Inspect, clean, and test fuel transfer (lift) pump, pump drives, screens, fuel/water separators/indicators, filters, heaters, coolers, ECM cooling plates, and mounting hardware; determine needed action.</w:t>
            </w:r>
          </w:p>
        </w:tc>
      </w:tr>
      <w:tr w:rsidR="00716DEE" w:rsidRPr="00E67A01" w14:paraId="7F9C8A67"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AA96535"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Inspect and test pressure regulator systems (check valves, pressure regulator valves, and restrictive fittings); determine needed action.</w:t>
            </w:r>
          </w:p>
        </w:tc>
      </w:tr>
      <w:tr w:rsidR="00716DEE" w:rsidRPr="00E67A01" w14:paraId="67332D21" w14:textId="77777777" w:rsidTr="00F1425D">
        <w:trPr>
          <w:trHeight w:val="560"/>
        </w:trPr>
        <w:tc>
          <w:tcPr>
            <w:tcW w:w="10285" w:type="dxa"/>
            <w:tcBorders>
              <w:top w:val="single" w:sz="4" w:space="0" w:color="000000"/>
              <w:left w:val="single" w:sz="4" w:space="0" w:color="000000"/>
              <w:bottom w:val="single" w:sz="4" w:space="0" w:color="000000"/>
              <w:right w:val="single" w:sz="4" w:space="0" w:color="000000"/>
            </w:tcBorders>
            <w:vAlign w:val="center"/>
          </w:tcPr>
          <w:p w14:paraId="337694B2"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Check fuel system for air; determine needed action; prime and bleed fuel system; check primer pump.</w:t>
            </w:r>
          </w:p>
        </w:tc>
      </w:tr>
      <w:tr w:rsidR="00716DEE" w:rsidRPr="00E67A01" w14:paraId="7A882404" w14:textId="77777777" w:rsidTr="00F1425D">
        <w:trPr>
          <w:trHeight w:val="560"/>
        </w:trPr>
        <w:tc>
          <w:tcPr>
            <w:tcW w:w="10285" w:type="dxa"/>
            <w:tcBorders>
              <w:top w:val="single" w:sz="4" w:space="0" w:color="000000"/>
              <w:left w:val="single" w:sz="4" w:space="0" w:color="000000"/>
              <w:bottom w:val="single" w:sz="4" w:space="0" w:color="000000"/>
              <w:right w:val="single" w:sz="4" w:space="0" w:color="000000"/>
            </w:tcBorders>
            <w:vAlign w:val="center"/>
          </w:tcPr>
          <w:p w14:paraId="31573B3B"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Perform on-engine inspections, tests, and adjustments; check and adjust timing or replace and time a distributor (rotary) type injection pump; determine needed action.</w:t>
            </w:r>
          </w:p>
        </w:tc>
      </w:tr>
      <w:tr w:rsidR="00716DEE" w:rsidRPr="00E67A01" w14:paraId="0684405F" w14:textId="77777777" w:rsidTr="00F1425D">
        <w:trPr>
          <w:trHeight w:val="560"/>
        </w:trPr>
        <w:tc>
          <w:tcPr>
            <w:tcW w:w="10285" w:type="dxa"/>
            <w:tcBorders>
              <w:top w:val="single" w:sz="4" w:space="0" w:color="000000"/>
              <w:left w:val="single" w:sz="4" w:space="0" w:color="000000"/>
              <w:bottom w:val="single" w:sz="4" w:space="0" w:color="000000"/>
              <w:right w:val="single" w:sz="4" w:space="0" w:color="000000"/>
            </w:tcBorders>
            <w:vAlign w:val="center"/>
          </w:tcPr>
          <w:p w14:paraId="53DAA8A2"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Perform on-engine inspections, tests, and adjustments; check and adjust timing or replace and time an in-line type injection pump; determine needed action.</w:t>
            </w:r>
          </w:p>
        </w:tc>
      </w:tr>
      <w:tr w:rsidR="00716DEE" w:rsidRPr="00E67A01" w14:paraId="759CE24B"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1AA6371C"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Inspect and adjust throttle control linkage; determine needed action.</w:t>
            </w:r>
          </w:p>
        </w:tc>
      </w:tr>
      <w:tr w:rsidR="00716DEE" w:rsidRPr="00E67A01" w14:paraId="53C296CE"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1EA24F22"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Inspect air/fuel ratio control systems; determine needed action.</w:t>
            </w:r>
          </w:p>
        </w:tc>
      </w:tr>
      <w:tr w:rsidR="00716DEE" w:rsidRPr="00E67A01" w14:paraId="4D5D0257"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B20334D"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Inspect, test, and adjust engine fuel shut-down devices and controls; determine needed action.</w:t>
            </w:r>
          </w:p>
        </w:tc>
      </w:tr>
      <w:tr w:rsidR="00716DEE" w:rsidRPr="00E67A01" w14:paraId="30B53BBA"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42F96B4" w14:textId="77777777" w:rsidR="00716DEE" w:rsidRPr="00E67A01" w:rsidRDefault="00716DEE" w:rsidP="003F77A8">
            <w:pPr>
              <w:numPr>
                <w:ilvl w:val="1"/>
                <w:numId w:val="25"/>
              </w:numPr>
              <w:ind w:hanging="720"/>
            </w:pPr>
            <w:r w:rsidRPr="00E67A01">
              <w:rPr>
                <w:rFonts w:ascii="Arial" w:eastAsia="Arial" w:hAnsi="Arial" w:cs="Arial"/>
              </w:rPr>
              <w:t>Electronic fuel management system</w:t>
            </w:r>
          </w:p>
        </w:tc>
      </w:tr>
      <w:tr w:rsidR="00716DEE" w:rsidRPr="00E67A01" w14:paraId="123E2C95"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33C11B39"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lastRenderedPageBreak/>
              <w:t>Inspect and test power and ground circuits and connections; measure and interpret voltage, voltage drop, amperage, and resistance readings using a digital multimeter (DMM); determine needed action.</w:t>
            </w:r>
          </w:p>
        </w:tc>
      </w:tr>
      <w:tr w:rsidR="00716DEE" w:rsidRPr="00E67A01" w14:paraId="3698E9F7"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640FF8E"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Interface with vehicle's on-board computer; perform diagnostic procedures using electronic service tool(s) (to include PC based software and/or data scan tools); determine needed action.</w:t>
            </w:r>
          </w:p>
        </w:tc>
      </w:tr>
      <w:tr w:rsidR="00716DEE" w:rsidRPr="00E67A01" w14:paraId="7AEB7AAD"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3547A7B"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Check and record electronic diagnostic codes and trip/operational data; monitor electronic data; clear codes; determine further diagnosis.</w:t>
            </w:r>
          </w:p>
        </w:tc>
      </w:tr>
      <w:tr w:rsidR="00716DEE" w:rsidRPr="00E67A01" w14:paraId="1EFA02A1"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36CE2F51"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Locate and use relevant service information (to include diagnostic procedures, flow charts, and wiring diagrams).</w:t>
            </w:r>
          </w:p>
        </w:tc>
      </w:tr>
      <w:tr w:rsidR="00716DEE" w:rsidRPr="00E67A01" w14:paraId="56DA3E2A"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843A9E9"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Inspect and replace electrical connector terminals, seals, and locks.</w:t>
            </w:r>
          </w:p>
        </w:tc>
      </w:tr>
      <w:tr w:rsidR="00716DEE" w:rsidRPr="00E67A01" w14:paraId="5B30B4ED" w14:textId="77777777" w:rsidTr="00F1425D">
        <w:trPr>
          <w:trHeight w:val="560"/>
        </w:trPr>
        <w:tc>
          <w:tcPr>
            <w:tcW w:w="10285" w:type="dxa"/>
            <w:tcBorders>
              <w:top w:val="single" w:sz="4" w:space="0" w:color="000000"/>
              <w:left w:val="single" w:sz="4" w:space="0" w:color="000000"/>
              <w:bottom w:val="single" w:sz="4" w:space="0" w:color="000000"/>
              <w:right w:val="single" w:sz="4" w:space="0" w:color="000000"/>
            </w:tcBorders>
            <w:vAlign w:val="center"/>
          </w:tcPr>
          <w:p w14:paraId="0D8FA81A"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Inspect and test switches, sensors, controls, actuator components, and circuits; adjust or replace as needed.</w:t>
            </w:r>
          </w:p>
        </w:tc>
      </w:tr>
      <w:tr w:rsidR="00716DEE" w:rsidRPr="00E67A01" w14:paraId="055592FB"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699CCE0"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Using electronic service tool(s) access and interpret customer programmable parameters.</w:t>
            </w:r>
          </w:p>
        </w:tc>
      </w:tr>
      <w:tr w:rsidR="00716DEE" w:rsidRPr="00E67A01" w14:paraId="410742E4" w14:textId="77777777" w:rsidTr="00F1425D">
        <w:trPr>
          <w:trHeight w:val="560"/>
        </w:trPr>
        <w:tc>
          <w:tcPr>
            <w:tcW w:w="10285" w:type="dxa"/>
            <w:tcBorders>
              <w:top w:val="single" w:sz="4" w:space="0" w:color="000000"/>
              <w:left w:val="single" w:sz="4" w:space="0" w:color="000000"/>
              <w:bottom w:val="single" w:sz="4" w:space="0" w:color="000000"/>
              <w:right w:val="single" w:sz="4" w:space="0" w:color="000000"/>
            </w:tcBorders>
            <w:vAlign w:val="center"/>
          </w:tcPr>
          <w:p w14:paraId="3EF46659"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 xml:space="preserve">Perform on-engine inspections, </w:t>
            </w:r>
            <w:proofErr w:type="gramStart"/>
            <w:r w:rsidRPr="00E67A01">
              <w:rPr>
                <w:rFonts w:ascii="Arial" w:eastAsia="Arial" w:hAnsi="Arial" w:cs="Arial"/>
              </w:rPr>
              <w:t>test</w:t>
            </w:r>
            <w:proofErr w:type="gramEnd"/>
            <w:r w:rsidRPr="00E67A01">
              <w:rPr>
                <w:rFonts w:ascii="Arial" w:eastAsia="Arial" w:hAnsi="Arial" w:cs="Arial"/>
              </w:rPr>
              <w:t xml:space="preserve"> and adjustments on electronic unit injectors (EUI); determine needed action</w:t>
            </w:r>
          </w:p>
        </w:tc>
      </w:tr>
      <w:tr w:rsidR="00716DEE" w:rsidRPr="00E67A01" w14:paraId="1F92E889"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4E9E0782"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Remove and install electronic unit injectors (EUI) and related components; recalibrate ECM (if applicable).</w:t>
            </w:r>
          </w:p>
        </w:tc>
      </w:tr>
      <w:tr w:rsidR="00716DEE" w:rsidRPr="00E67A01" w14:paraId="3E56C4DE"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61EF8F3B"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Perform cylinder contribution test utilizing electronic service tool(s).</w:t>
            </w:r>
          </w:p>
        </w:tc>
      </w:tr>
      <w:tr w:rsidR="00716DEE" w:rsidRPr="00E67A01" w14:paraId="0F032447"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1CB4AD9"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Perform on-engine inspections and tests on hydraulic electronic unit injectors (HEUI) and system electronic controls; determine needed action.</w:t>
            </w:r>
          </w:p>
        </w:tc>
      </w:tr>
      <w:tr w:rsidR="00716DEE" w:rsidRPr="00E67A01" w14:paraId="60368B5C"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693692D"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Perform on-engine inspections and tests on hydraulic electronic unit injector (HEUI) high pressure oil supply and control systems; determine needed action.</w:t>
            </w:r>
          </w:p>
        </w:tc>
      </w:tr>
      <w:tr w:rsidR="00716DEE" w:rsidRPr="00E67A01" w14:paraId="6C627645"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278D221D"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Perform on-engine inspections and tests on high pressure common rail (HPCR) type injection systems; determine needed action.</w:t>
            </w:r>
          </w:p>
        </w:tc>
      </w:tr>
      <w:tr w:rsidR="00716DEE" w:rsidRPr="00E67A01" w14:paraId="39539E94"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186016B3"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 xml:space="preserve">Inspect high pressure injection lines, hold downs, </w:t>
            </w:r>
            <w:proofErr w:type="gramStart"/>
            <w:r w:rsidRPr="00E67A01">
              <w:rPr>
                <w:rFonts w:ascii="Arial" w:eastAsia="Arial" w:hAnsi="Arial" w:cs="Arial"/>
              </w:rPr>
              <w:t>fittings</w:t>
            </w:r>
            <w:proofErr w:type="gramEnd"/>
            <w:r w:rsidRPr="00E67A01">
              <w:rPr>
                <w:rFonts w:ascii="Arial" w:eastAsia="Arial" w:hAnsi="Arial" w:cs="Arial"/>
              </w:rPr>
              <w:t xml:space="preserve"> and seals; determine needed action.</w:t>
            </w:r>
          </w:p>
        </w:tc>
      </w:tr>
      <w:tr w:rsidR="00716DEE" w:rsidRPr="00E67A01" w14:paraId="4A31C51C"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57F76D87"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Perform engine timing sensor calibration (if applicable).</w:t>
            </w:r>
          </w:p>
        </w:tc>
      </w:tr>
      <w:tr w:rsidR="00716DEE" w:rsidRPr="00E67A01" w14:paraId="7318276C"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7263A0AE"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Perform on-engine inspections and tests on distributor-type injection pump electronic controls; determine needed action.</w:t>
            </w:r>
          </w:p>
        </w:tc>
      </w:tr>
      <w:tr w:rsidR="00716DEE" w:rsidRPr="00E67A01" w14:paraId="13E0DE8B"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0AD4FF3" w14:textId="77777777" w:rsidR="00716DEE" w:rsidRPr="00E67A01" w:rsidRDefault="00716DEE" w:rsidP="003F77A8">
            <w:pPr>
              <w:numPr>
                <w:ilvl w:val="2"/>
                <w:numId w:val="25"/>
              </w:numPr>
              <w:ind w:hanging="1008"/>
              <w:contextualSpacing/>
              <w:rPr>
                <w:rFonts w:ascii="Arial" w:eastAsia="Arial" w:hAnsi="Arial" w:cs="Arial"/>
              </w:rPr>
            </w:pPr>
            <w:r w:rsidRPr="00E67A01">
              <w:rPr>
                <w:rFonts w:ascii="Arial" w:eastAsia="Arial" w:hAnsi="Arial" w:cs="Arial"/>
              </w:rPr>
              <w:t>Perform on-engine inspections and tests on in-line type injection pump electronic controls; determine needed action.</w:t>
            </w:r>
          </w:p>
        </w:tc>
      </w:tr>
      <w:tr w:rsidR="00716DEE" w:rsidRPr="00E67A01" w14:paraId="331218CB"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34C635FE" w14:textId="77777777" w:rsidR="00716DEE" w:rsidRPr="00E67A01" w:rsidRDefault="00716DEE" w:rsidP="003F77A8">
            <w:pPr>
              <w:numPr>
                <w:ilvl w:val="0"/>
                <w:numId w:val="25"/>
              </w:numPr>
              <w:ind w:hanging="720"/>
            </w:pPr>
            <w:r w:rsidRPr="00E67A01">
              <w:rPr>
                <w:rFonts w:ascii="Arial" w:eastAsia="Arial" w:hAnsi="Arial" w:cs="Arial"/>
              </w:rPr>
              <w:t>Diagnose and repair engine brakes--The student will be able to:</w:t>
            </w:r>
          </w:p>
        </w:tc>
      </w:tr>
      <w:tr w:rsidR="00716DEE" w:rsidRPr="00E67A01" w14:paraId="424FAD60"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584DF8D3" w14:textId="77777777" w:rsidR="00716DEE" w:rsidRPr="00E67A01" w:rsidRDefault="00716DEE" w:rsidP="003F77A8">
            <w:pPr>
              <w:numPr>
                <w:ilvl w:val="1"/>
                <w:numId w:val="25"/>
              </w:numPr>
              <w:ind w:hanging="720"/>
            </w:pPr>
            <w:r w:rsidRPr="00E67A01">
              <w:rPr>
                <w:rFonts w:ascii="Arial" w:eastAsia="Arial" w:hAnsi="Arial" w:cs="Arial"/>
              </w:rPr>
              <w:t>Inspect and adjust engine compression/exhaust brakes; determine needed action.</w:t>
            </w:r>
          </w:p>
        </w:tc>
      </w:tr>
      <w:tr w:rsidR="00716DEE" w:rsidRPr="00E67A01" w14:paraId="7705EA96"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05BB21A2" w14:textId="77777777" w:rsidR="00716DEE" w:rsidRPr="00E67A01" w:rsidRDefault="00716DEE" w:rsidP="003F77A8">
            <w:pPr>
              <w:numPr>
                <w:ilvl w:val="1"/>
                <w:numId w:val="25"/>
              </w:numPr>
              <w:ind w:hanging="720"/>
            </w:pPr>
            <w:r w:rsidRPr="00E67A01">
              <w:rPr>
                <w:rFonts w:ascii="Arial" w:eastAsia="Arial" w:hAnsi="Arial" w:cs="Arial"/>
              </w:rPr>
              <w:t>Inspect, test, and adjust engine compression/exhaust brake control circuits, switches, and solenoids; determine needed action.</w:t>
            </w:r>
          </w:p>
        </w:tc>
      </w:tr>
      <w:tr w:rsidR="00716DEE" w:rsidRPr="00E67A01" w14:paraId="2206706B" w14:textId="77777777" w:rsidTr="00F1425D">
        <w:trPr>
          <w:trHeight w:val="360"/>
        </w:trPr>
        <w:tc>
          <w:tcPr>
            <w:tcW w:w="10285" w:type="dxa"/>
            <w:tcBorders>
              <w:top w:val="single" w:sz="4" w:space="0" w:color="000000"/>
              <w:left w:val="single" w:sz="4" w:space="0" w:color="000000"/>
              <w:bottom w:val="single" w:sz="4" w:space="0" w:color="000000"/>
              <w:right w:val="single" w:sz="4" w:space="0" w:color="000000"/>
            </w:tcBorders>
            <w:vAlign w:val="center"/>
          </w:tcPr>
          <w:p w14:paraId="3905792C" w14:textId="77777777" w:rsidR="00716DEE" w:rsidRPr="00E67A01" w:rsidRDefault="00716DEE" w:rsidP="003F77A8">
            <w:pPr>
              <w:numPr>
                <w:ilvl w:val="1"/>
                <w:numId w:val="25"/>
              </w:numPr>
              <w:ind w:hanging="720"/>
            </w:pPr>
            <w:r w:rsidRPr="00E67A01">
              <w:rPr>
                <w:rFonts w:ascii="Arial" w:eastAsia="Arial" w:hAnsi="Arial" w:cs="Arial"/>
              </w:rPr>
              <w:t>Inspect engine compression/exhaust brake housing, valves, seals, lines, and fittings; repair or replace as needed.</w:t>
            </w:r>
          </w:p>
        </w:tc>
      </w:tr>
    </w:tbl>
    <w:p w14:paraId="6C136DC5" w14:textId="77777777" w:rsidR="00716DEE" w:rsidRPr="00E67A01" w:rsidRDefault="00716DEE" w:rsidP="00716DEE">
      <w:pPr>
        <w:rPr>
          <w:rFonts w:ascii="Arial" w:hAnsi="Arial" w:cs="Arial"/>
          <w:b/>
        </w:rPr>
      </w:pPr>
    </w:p>
    <w:p w14:paraId="4067018C" w14:textId="77777777" w:rsidR="00716DEE" w:rsidRPr="00E67A01" w:rsidRDefault="00716DEE" w:rsidP="00716DEE">
      <w:pPr>
        <w:pStyle w:val="Heading2"/>
        <w:rPr>
          <w:rFonts w:ascii="Arial" w:hAnsi="Arial" w:cs="Arial"/>
          <w:color w:val="000000"/>
        </w:rPr>
      </w:pPr>
      <w:r w:rsidRPr="00E67A01">
        <w:rPr>
          <w:rFonts w:ascii="Arial" w:hAnsi="Arial" w:cs="Arial"/>
        </w:rPr>
        <w:lastRenderedPageBreak/>
        <w:t>COURSE #</w:t>
      </w:r>
      <w:r w:rsidRPr="00E67A01">
        <w:rPr>
          <w:rFonts w:ascii="Arial" w:hAnsi="Arial" w:cs="Arial"/>
          <w:color w:val="000000"/>
        </w:rPr>
        <w:t>DIM 0105</w:t>
      </w:r>
    </w:p>
    <w:p w14:paraId="4AB32FC0" w14:textId="77777777" w:rsidR="00716DEE" w:rsidRPr="00E67A01" w:rsidRDefault="00716DEE" w:rsidP="00716DEE">
      <w:r w:rsidRPr="00E67A01">
        <w:rPr>
          <w:rFonts w:ascii="Arial" w:hAnsi="Arial" w:cs="Arial"/>
          <w:b/>
          <w:bCs/>
        </w:rPr>
        <w:t>Occupational Completion Point: D</w:t>
      </w:r>
    </w:p>
    <w:p w14:paraId="573BB510" w14:textId="77777777" w:rsidR="00716DEE" w:rsidRPr="00E67A01" w:rsidRDefault="00716DEE" w:rsidP="00716DEE">
      <w:pPr>
        <w:pStyle w:val="Heading2"/>
        <w:rPr>
          <w:rFonts w:ascii="Arial" w:hAnsi="Arial" w:cs="Arial"/>
        </w:rPr>
      </w:pPr>
      <w:r w:rsidRPr="00E67A01">
        <w:rPr>
          <w:rFonts w:ascii="Arial" w:hAnsi="Arial" w:cs="Arial"/>
          <w:color w:val="000000"/>
        </w:rPr>
        <w:t>DIESEL BRAKES TECHNICIAN - 300</w:t>
      </w:r>
      <w:r w:rsidRPr="00E67A01">
        <w:rPr>
          <w:rFonts w:ascii="Arial" w:hAnsi="Arial" w:cs="Arial"/>
        </w:rPr>
        <w:t xml:space="preserve"> Hours</w:t>
      </w:r>
    </w:p>
    <w:p w14:paraId="289DF843" w14:textId="77777777" w:rsidR="00716DEE" w:rsidRPr="00E67A01" w:rsidRDefault="00716DEE" w:rsidP="00716DEE">
      <w:pPr>
        <w:keepNext/>
        <w:rPr>
          <w:rFonts w:ascii="Arial" w:eastAsia="Arial" w:hAnsi="Arial" w:cs="Arial"/>
          <w:b/>
        </w:rPr>
      </w:pPr>
    </w:p>
    <w:p w14:paraId="4F49E6D3" w14:textId="77777777" w:rsidR="00716DEE" w:rsidRPr="00E67A01" w:rsidRDefault="00716DEE" w:rsidP="00716DEE">
      <w:pPr>
        <w:keepNext/>
      </w:pPr>
      <w:r w:rsidRPr="00E67A01">
        <w:rPr>
          <w:rFonts w:ascii="Arial" w:eastAsia="Arial" w:hAnsi="Arial" w:cs="Arial"/>
          <w:b/>
        </w:rPr>
        <w:t xml:space="preserve">Course Description: </w:t>
      </w:r>
    </w:p>
    <w:p w14:paraId="6129073D" w14:textId="77777777" w:rsidR="00716DEE" w:rsidRPr="00E67A01" w:rsidRDefault="00716DEE" w:rsidP="00716DEE">
      <w:pPr>
        <w:jc w:val="both"/>
      </w:pPr>
      <w:r w:rsidRPr="00E67A01">
        <w:rPr>
          <w:rFonts w:ascii="Arial" w:eastAsia="Arial" w:hAnsi="Arial" w:cs="Arial"/>
        </w:rPr>
        <w:t>The Diesel Brakes Technician course</w:t>
      </w:r>
      <w:r w:rsidRPr="00E67A01">
        <w:rPr>
          <w:rFonts w:ascii="Arial" w:eastAsia="Arial" w:hAnsi="Arial" w:cs="Arial"/>
          <w:i/>
        </w:rPr>
        <w:t xml:space="preserve"> </w:t>
      </w:r>
      <w:r w:rsidRPr="00E67A01">
        <w:rPr>
          <w:rFonts w:ascii="Arial" w:eastAsia="Arial" w:hAnsi="Arial" w:cs="Arial"/>
        </w:rPr>
        <w:t>prepares students for entry into the Diesel Engine Service industry. Content emphasizes beginning skills and concepts as a recommended requisite. Students study diagnostic, service, and repair of air, and hydraulic brakes.</w:t>
      </w:r>
    </w:p>
    <w:p w14:paraId="7E07A026" w14:textId="77777777" w:rsidR="00716DEE" w:rsidRPr="00E67A01" w:rsidRDefault="00716DEE" w:rsidP="00716DEE"/>
    <w:p w14:paraId="0597CEB7" w14:textId="77777777" w:rsidR="00716DEE" w:rsidRPr="00E67A01" w:rsidRDefault="00716DEE" w:rsidP="00716DEE">
      <w:r w:rsidRPr="00E67A01">
        <w:rPr>
          <w:rFonts w:ascii="Arial" w:eastAsia="Arial" w:hAnsi="Arial" w:cs="Arial"/>
          <w:b/>
        </w:rPr>
        <w:t>For every task in Diesel Brakes Technician, the following safety task must be strictly enforced:</w:t>
      </w:r>
    </w:p>
    <w:p w14:paraId="2BE1EE2A" w14:textId="77777777" w:rsidR="00716DEE" w:rsidRPr="00E67A01" w:rsidRDefault="00716DEE" w:rsidP="00716DEE"/>
    <w:p w14:paraId="157A9721" w14:textId="77777777" w:rsidR="00716DEE" w:rsidRPr="00E67A01" w:rsidRDefault="00716DEE" w:rsidP="00716DEE">
      <w:pPr>
        <w:jc w:val="both"/>
      </w:pPr>
      <w:r w:rsidRPr="00E67A01">
        <w:rPr>
          <w:rFonts w:ascii="Arial" w:eastAsia="Arial" w:hAnsi="Arial" w:cs="Arial"/>
        </w:rPr>
        <w:t>Comply with personal and environmental safety practices associated with clothing; eye protection; hand protection; proper lifting practices; hand tools; power equipment; proper ventilation; and the handling, storage, and disposal of fuels/chemicals/materials in accordance with federal, state, and local regulations.</w:t>
      </w:r>
      <w:r w:rsidRPr="00E67A01">
        <w:rPr>
          <w:noProof/>
        </w:rPr>
        <mc:AlternateContent>
          <mc:Choice Requires="wps">
            <w:drawing>
              <wp:anchor distT="0" distB="0" distL="114300" distR="114300" simplePos="0" relativeHeight="251722752" behindDoc="1" locked="0" layoutInCell="0" hidden="0" allowOverlap="1" wp14:anchorId="05A9BA07" wp14:editId="5B52426F">
                <wp:simplePos x="0" y="0"/>
                <wp:positionH relativeFrom="margin">
                  <wp:posOffset>6807200</wp:posOffset>
                </wp:positionH>
                <wp:positionV relativeFrom="paragraph">
                  <wp:posOffset>88900</wp:posOffset>
                </wp:positionV>
                <wp:extent cx="50800" cy="50800"/>
                <wp:effectExtent l="0" t="0" r="0" b="0"/>
                <wp:wrapSquare wrapText="bothSides" distT="0" distB="0" distL="114300" distR="114300"/>
                <wp:docPr id="13" name="Rectangle 13"/>
                <wp:cNvGraphicFramePr/>
                <a:graphic xmlns:a="http://schemas.openxmlformats.org/drawingml/2006/main">
                  <a:graphicData uri="http://schemas.microsoft.com/office/word/2010/wordprocessingShape">
                    <wps:wsp>
                      <wps:cNvSpPr/>
                      <wps:spPr>
                        <a:xfrm rot="10800000">
                          <a:off x="5323141" y="3757141"/>
                          <a:ext cx="45718" cy="457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EA1C09" w14:textId="77777777" w:rsidR="00716DEE" w:rsidRDefault="00716DEE" w:rsidP="00716DEE">
                            <w:pPr>
                              <w:textDirection w:val="btLr"/>
                            </w:pPr>
                            <w:r>
                              <w:rPr>
                                <w:b/>
                              </w:rPr>
                              <w:t>BR Task List:</w:t>
                            </w:r>
                          </w:p>
                          <w:p w14:paraId="1C425FA3" w14:textId="77777777" w:rsidR="00716DEE" w:rsidRDefault="00716DEE" w:rsidP="00716DEE">
                            <w:pPr>
                              <w:ind w:firstLine="720"/>
                              <w:textDirection w:val="btLr"/>
                            </w:pPr>
                            <w:r>
                              <w:rPr>
                                <w:b/>
                              </w:rPr>
                              <w:t>P-1 = 39</w:t>
                            </w:r>
                          </w:p>
                          <w:p w14:paraId="395BA5F0" w14:textId="77777777" w:rsidR="00716DEE" w:rsidRDefault="00716DEE" w:rsidP="00716DEE">
                            <w:pPr>
                              <w:ind w:firstLine="720"/>
                              <w:textDirection w:val="btLr"/>
                            </w:pPr>
                            <w:r>
                              <w:rPr>
                                <w:b/>
                              </w:rPr>
                              <w:t>P-2 =   9</w:t>
                            </w:r>
                          </w:p>
                          <w:p w14:paraId="0BF9CB19" w14:textId="77777777" w:rsidR="00716DEE" w:rsidRDefault="00716DEE" w:rsidP="00716DEE">
                            <w:pPr>
                              <w:ind w:firstLine="720"/>
                              <w:textDirection w:val="btLr"/>
                            </w:pPr>
                            <w:r>
                              <w:rPr>
                                <w:b/>
                              </w:rPr>
                              <w:t>P-3 =   7</w:t>
                            </w:r>
                          </w:p>
                          <w:p w14:paraId="08F12892" w14:textId="77777777" w:rsidR="00716DEE" w:rsidRDefault="00716DEE" w:rsidP="00716DEE">
                            <w:pPr>
                              <w:textDirection w:val="btLr"/>
                            </w:pPr>
                            <w:r>
                              <w:rPr>
                                <w:b/>
                              </w:rPr>
                              <w:t>Total</w:t>
                            </w:r>
                            <w:r>
                              <w:rPr>
                                <w:b/>
                              </w:rPr>
                              <w:tab/>
                              <w:t xml:space="preserve">          55 </w:t>
                            </w:r>
                          </w:p>
                        </w:txbxContent>
                      </wps:txbx>
                      <wps:bodyPr lIns="91425" tIns="45700" rIns="91425" bIns="45700" anchor="t" anchorCtr="0"/>
                    </wps:wsp>
                  </a:graphicData>
                </a:graphic>
              </wp:anchor>
            </w:drawing>
          </mc:Choice>
          <mc:Fallback>
            <w:pict>
              <v:rect w14:anchorId="05A9BA07" id="Rectangle 13" o:spid="_x0000_s1031" style="position:absolute;left:0;text-align:left;margin-left:536pt;margin-top:7pt;width:4pt;height:4pt;rotation:180;z-index:-251593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G5/gEAABgEAAAOAAAAZHJzL2Uyb0RvYy54bWysU9tu2zAMfR+wfxD0vthO4rU14vShWYYB&#10;w1ag2wfQkmwL0A2SFjt/P0ruJe1ehmF+EEiRPuI5JHe3s1bkJHyQ1rS0WpWUCMMsl2Zo6c8fxw/X&#10;lIQIhoOyRrT0LAK93b9/t5tcI9Z2tIoLTxDEhGZyLR1jdE1RBDYKDWFlnTAY7K3XENH1Q8E9TIiu&#10;VbEuy4/FZD133jIRAt4eliDdZ/y+Fyx+7/sgIlEtxdpiPn0+u3QW+x00gwc3SvZYBvxDFRqkwUef&#10;oQ4Qgfzy8g8oLZm3wfZxxawubN9LJjIHZFOVb9g8jOBE5oLiBPcsU/h/sOzb6cHde5RhcqEJaCYW&#10;c+818RbVqsrrMn2ZHJZL5pbWm/Wm2laUnFu6uaqvkp11FHMkDBO2eId9ZxhfTIwWC2pCdz7Ez8Jq&#10;koyWemxShofT1xCX1KeUlB6skvwolcqOH7o75ckJsKHH/KW3Ef1VmjJkaulNva6xDMC56hVENLXj&#10;LQ1myO+9+iNcAmfKeTjeAqfCDhDGpYCMsHDXMookIzSjAP7JcBLPDgfe4NjTVIwWnBIlcEuSlTMj&#10;SPU3mViEMkjypUXJinM3E4l86oSWbjrLz/eeqC8GJ+Sm2ib2MTvYBuwh8ZeR7jICho0W9wJFWsy7&#10;mLckaZugcfyyyo+rkub70s9ZLwu9/w0AAP//AwBQSwMEFAAGAAgAAAAhAFr3t+XfAAAACwEAAA8A&#10;AABkcnMvZG93bnJldi54bWxMT8FKw0AUvAv+w/IEL8XuGqQtaTZFBA9SD9oq9LjJviah2bdhd9tG&#10;v97XUz29GWaYN1OsRteLE4bYedLwOFUgkGpvO2o0fG1fHxYgYjJkTe8JNfxghFV5e1OY3PozfeJp&#10;kxrBIRRzo6FNaciljHWLzsSpH5BY2/vgTGIaGmmDOXO462Wm1Ew60xF/aM2ALy3Wh83RaRh3OPuO&#10;a5MOv5PJW/U+Dx/77Vrr+7vxeQki4ZiuZrjU5+pQcqfKH8lG0TNX84zHJEZPfC8OtVCMKg0ZK7Is&#10;5P8N5R8AAAD//wMAUEsBAi0AFAAGAAgAAAAhALaDOJL+AAAA4QEAABMAAAAAAAAAAAAAAAAAAAAA&#10;AFtDb250ZW50X1R5cGVzXS54bWxQSwECLQAUAAYACAAAACEAOP0h/9YAAACUAQAACwAAAAAAAAAA&#10;AAAAAAAvAQAAX3JlbHMvLnJlbHNQSwECLQAUAAYACAAAACEAL1kBuf4BAAAYBAAADgAAAAAAAAAA&#10;AAAAAAAuAgAAZHJzL2Uyb0RvYy54bWxQSwECLQAUAAYACAAAACEAWve35d8AAAALAQAADwAAAAAA&#10;AAAAAAAAAABYBAAAZHJzL2Rvd25yZXYueG1sUEsFBgAAAAAEAAQA8wAAAGQFAAAAAA==&#10;" o:allowincell="f">
                <v:textbox inset="2.53958mm,1.2694mm,2.53958mm,1.2694mm">
                  <w:txbxContent>
                    <w:p w14:paraId="5CEA1C09" w14:textId="77777777" w:rsidR="00716DEE" w:rsidRDefault="00716DEE" w:rsidP="00716DEE">
                      <w:pPr>
                        <w:textDirection w:val="btLr"/>
                      </w:pPr>
                      <w:r>
                        <w:rPr>
                          <w:b/>
                        </w:rPr>
                        <w:t>BR Task List:</w:t>
                      </w:r>
                    </w:p>
                    <w:p w14:paraId="1C425FA3" w14:textId="77777777" w:rsidR="00716DEE" w:rsidRDefault="00716DEE" w:rsidP="00716DEE">
                      <w:pPr>
                        <w:ind w:firstLine="720"/>
                        <w:textDirection w:val="btLr"/>
                      </w:pPr>
                      <w:r>
                        <w:rPr>
                          <w:b/>
                        </w:rPr>
                        <w:t>P-1 = 39</w:t>
                      </w:r>
                    </w:p>
                    <w:p w14:paraId="395BA5F0" w14:textId="77777777" w:rsidR="00716DEE" w:rsidRDefault="00716DEE" w:rsidP="00716DEE">
                      <w:pPr>
                        <w:ind w:firstLine="720"/>
                        <w:textDirection w:val="btLr"/>
                      </w:pPr>
                      <w:r>
                        <w:rPr>
                          <w:b/>
                        </w:rPr>
                        <w:t>P-2 =   9</w:t>
                      </w:r>
                    </w:p>
                    <w:p w14:paraId="0BF9CB19" w14:textId="77777777" w:rsidR="00716DEE" w:rsidRDefault="00716DEE" w:rsidP="00716DEE">
                      <w:pPr>
                        <w:ind w:firstLine="720"/>
                        <w:textDirection w:val="btLr"/>
                      </w:pPr>
                      <w:r>
                        <w:rPr>
                          <w:b/>
                        </w:rPr>
                        <w:t>P-3 =   7</w:t>
                      </w:r>
                    </w:p>
                    <w:p w14:paraId="08F12892" w14:textId="77777777" w:rsidR="00716DEE" w:rsidRDefault="00716DEE" w:rsidP="00716DEE">
                      <w:pPr>
                        <w:textDirection w:val="btLr"/>
                      </w:pPr>
                      <w:r>
                        <w:rPr>
                          <w:b/>
                        </w:rPr>
                        <w:t>Total</w:t>
                      </w:r>
                      <w:r>
                        <w:rPr>
                          <w:b/>
                        </w:rPr>
                        <w:tab/>
                        <w:t xml:space="preserve">          55 </w:t>
                      </w:r>
                    </w:p>
                  </w:txbxContent>
                </v:textbox>
                <w10:wrap type="square" anchorx="margin"/>
              </v:rect>
            </w:pict>
          </mc:Fallback>
        </mc:AlternateContent>
      </w:r>
    </w:p>
    <w:p w14:paraId="1B04869C" w14:textId="77777777" w:rsidR="00716DEE" w:rsidRPr="00E67A01" w:rsidRDefault="00716DEE" w:rsidP="00716DEE">
      <w:pPr>
        <w:jc w:val="both"/>
      </w:pPr>
    </w:p>
    <w:p w14:paraId="17ACDC4D" w14:textId="77777777" w:rsidR="00716DEE" w:rsidRPr="00E67A01" w:rsidRDefault="00716DEE" w:rsidP="00716DEE">
      <w:pPr>
        <w:jc w:val="both"/>
      </w:pPr>
      <w:r w:rsidRPr="00E67A01">
        <w:rPr>
          <w:rFonts w:ascii="Arial" w:eastAsia="Arial" w:hAnsi="Arial" w:cs="Arial"/>
        </w:rPr>
        <w:t>The first task in Diesel Brakes Technician is to listen to and verify the operator’s concern, review past maintenance, and repair documents, and determine necessary action.</w:t>
      </w:r>
    </w:p>
    <w:p w14:paraId="5D8C3057" w14:textId="77777777" w:rsidR="00716DEE" w:rsidRPr="00E67A01" w:rsidRDefault="00716DEE" w:rsidP="00716DEE"/>
    <w:tbl>
      <w:tblPr>
        <w:tblW w:w="10195" w:type="dxa"/>
        <w:tblInd w:w="-1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195"/>
      </w:tblGrid>
      <w:tr w:rsidR="00716DEE" w:rsidRPr="00E67A01" w14:paraId="10960D1C" w14:textId="77777777" w:rsidTr="00F1425D">
        <w:trPr>
          <w:trHeight w:val="420"/>
        </w:trPr>
        <w:tc>
          <w:tcPr>
            <w:tcW w:w="10195" w:type="dxa"/>
            <w:tcBorders>
              <w:left w:val="single" w:sz="4" w:space="0" w:color="000000"/>
              <w:bottom w:val="single" w:sz="4" w:space="0" w:color="000000"/>
            </w:tcBorders>
            <w:shd w:val="clear" w:color="auto" w:fill="000000"/>
            <w:vAlign w:val="center"/>
          </w:tcPr>
          <w:p w14:paraId="6627668D" w14:textId="77777777" w:rsidR="00716DEE" w:rsidRPr="00E67A01" w:rsidRDefault="00716DEE" w:rsidP="00F1425D">
            <w:r w:rsidRPr="00E67A01">
              <w:rPr>
                <w:rFonts w:ascii="Arial" w:eastAsia="Arial" w:hAnsi="Arial" w:cs="Arial"/>
                <w:b/>
              </w:rPr>
              <w:t>CTE Standards and Benchmarks</w:t>
            </w:r>
          </w:p>
        </w:tc>
      </w:tr>
      <w:tr w:rsidR="00716DEE" w:rsidRPr="00E67A01" w14:paraId="761CD087"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6781B580" w14:textId="77777777" w:rsidR="00716DEE" w:rsidRPr="00E67A01" w:rsidRDefault="00716DEE" w:rsidP="003F77A8">
            <w:pPr>
              <w:numPr>
                <w:ilvl w:val="0"/>
                <w:numId w:val="25"/>
              </w:numPr>
              <w:ind w:hanging="720"/>
            </w:pPr>
            <w:r w:rsidRPr="00E67A01">
              <w:rPr>
                <w:rFonts w:ascii="Arial" w:eastAsia="Arial" w:hAnsi="Arial" w:cs="Arial"/>
              </w:rPr>
              <w:t>Diagnose and repair air supply and service systems--The student will be able to:</w:t>
            </w:r>
          </w:p>
        </w:tc>
      </w:tr>
      <w:tr w:rsidR="00716DEE" w:rsidRPr="00E67A01" w14:paraId="186492D7"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4A78D3DD" w14:textId="77777777" w:rsidR="00716DEE" w:rsidRPr="00E67A01" w:rsidRDefault="00716DEE" w:rsidP="003F77A8">
            <w:pPr>
              <w:numPr>
                <w:ilvl w:val="1"/>
                <w:numId w:val="25"/>
              </w:numPr>
              <w:ind w:hanging="720"/>
              <w:contextualSpacing/>
            </w:pPr>
            <w:r w:rsidRPr="00E67A01">
              <w:rPr>
                <w:rFonts w:ascii="Arial" w:eastAsia="Arial" w:hAnsi="Arial" w:cs="Arial"/>
              </w:rPr>
              <w:t>Identify and diagnose poor stopping, air leaks, premature wear, pulling, grabbing, dragging, or balance problems caused by supply and service system malfunctions; determine needed action.</w:t>
            </w:r>
          </w:p>
        </w:tc>
      </w:tr>
      <w:tr w:rsidR="00716DEE" w:rsidRPr="00E67A01" w14:paraId="7A1446ED"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6561F581" w14:textId="77777777" w:rsidR="00716DEE" w:rsidRPr="00E67A01" w:rsidRDefault="00716DEE" w:rsidP="003F77A8">
            <w:pPr>
              <w:numPr>
                <w:ilvl w:val="1"/>
                <w:numId w:val="25"/>
              </w:numPr>
              <w:ind w:hanging="720"/>
            </w:pPr>
            <w:r w:rsidRPr="00E67A01">
              <w:rPr>
                <w:rFonts w:ascii="Arial" w:eastAsia="Arial" w:hAnsi="Arial" w:cs="Arial"/>
              </w:rPr>
              <w:t>Check air system build-up time; determine needed action.</w:t>
            </w:r>
          </w:p>
        </w:tc>
      </w:tr>
      <w:tr w:rsidR="00716DEE" w:rsidRPr="00E67A01" w14:paraId="3B761F4F"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76F1F5F8" w14:textId="77777777" w:rsidR="00716DEE" w:rsidRPr="00E67A01" w:rsidRDefault="00716DEE" w:rsidP="003F77A8">
            <w:pPr>
              <w:numPr>
                <w:ilvl w:val="1"/>
                <w:numId w:val="25"/>
              </w:numPr>
              <w:ind w:hanging="720"/>
            </w:pPr>
            <w:r w:rsidRPr="00E67A01">
              <w:rPr>
                <w:rFonts w:ascii="Arial" w:eastAsia="Arial" w:hAnsi="Arial" w:cs="Arial"/>
              </w:rPr>
              <w:t>Drain air reservoir/tanks; check for oil, water, and foreign material; determine needed action.</w:t>
            </w:r>
          </w:p>
        </w:tc>
      </w:tr>
      <w:tr w:rsidR="00716DEE" w:rsidRPr="00E67A01" w14:paraId="214858EA"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3D9BE90C" w14:textId="77777777" w:rsidR="00716DEE" w:rsidRPr="00E67A01" w:rsidRDefault="00716DEE" w:rsidP="003F77A8">
            <w:pPr>
              <w:numPr>
                <w:ilvl w:val="1"/>
                <w:numId w:val="25"/>
              </w:numPr>
              <w:ind w:hanging="720"/>
            </w:pPr>
            <w:r w:rsidRPr="00E67A01">
              <w:rPr>
                <w:rFonts w:ascii="Arial" w:eastAsia="Arial" w:hAnsi="Arial" w:cs="Arial"/>
              </w:rPr>
              <w:t xml:space="preserve">Inspect air compressor drive gear, </w:t>
            </w:r>
            <w:proofErr w:type="gramStart"/>
            <w:r w:rsidRPr="00E67A01">
              <w:rPr>
                <w:rFonts w:ascii="Arial" w:eastAsia="Arial" w:hAnsi="Arial" w:cs="Arial"/>
              </w:rPr>
              <w:t>belts</w:t>
            </w:r>
            <w:proofErr w:type="gramEnd"/>
            <w:r w:rsidRPr="00E67A01">
              <w:rPr>
                <w:rFonts w:ascii="Arial" w:eastAsia="Arial" w:hAnsi="Arial" w:cs="Arial"/>
              </w:rPr>
              <w:t xml:space="preserve"> and coupling; adjust or replace as needed.</w:t>
            </w:r>
          </w:p>
        </w:tc>
      </w:tr>
      <w:tr w:rsidR="00716DEE" w:rsidRPr="00E67A01" w14:paraId="457EF0E8"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6F87BD88" w14:textId="77777777" w:rsidR="00716DEE" w:rsidRPr="00E67A01" w:rsidRDefault="00716DEE" w:rsidP="003F77A8">
            <w:pPr>
              <w:numPr>
                <w:ilvl w:val="1"/>
                <w:numId w:val="25"/>
              </w:numPr>
              <w:ind w:hanging="720"/>
            </w:pPr>
            <w:r w:rsidRPr="00E67A01">
              <w:rPr>
                <w:rFonts w:ascii="Arial" w:eastAsia="Arial" w:hAnsi="Arial" w:cs="Arial"/>
              </w:rPr>
              <w:t>Inspect air compressor inlet; inspect oil supply and coolant lines, fittings, and mounting brackets; repair or replace as needed.</w:t>
            </w:r>
          </w:p>
        </w:tc>
      </w:tr>
      <w:tr w:rsidR="00716DEE" w:rsidRPr="00E67A01" w14:paraId="67752CDC"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31ECE0B4" w14:textId="77777777" w:rsidR="00716DEE" w:rsidRPr="00E67A01" w:rsidRDefault="00716DEE" w:rsidP="003F77A8">
            <w:pPr>
              <w:numPr>
                <w:ilvl w:val="1"/>
                <w:numId w:val="25"/>
              </w:numPr>
              <w:ind w:hanging="720"/>
            </w:pPr>
            <w:r w:rsidRPr="00E67A01">
              <w:rPr>
                <w:rFonts w:ascii="Arial" w:eastAsia="Arial" w:hAnsi="Arial" w:cs="Arial"/>
              </w:rPr>
              <w:t>Inspect and test air system pressure controls: governor, unloader assembly valves, filters, lines, hoses, and fittings; replace as needed.</w:t>
            </w:r>
          </w:p>
        </w:tc>
      </w:tr>
      <w:tr w:rsidR="00716DEE" w:rsidRPr="00E67A01" w14:paraId="5A502C7E"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1546DB1A" w14:textId="77777777" w:rsidR="00716DEE" w:rsidRPr="00E67A01" w:rsidRDefault="00716DEE" w:rsidP="003F77A8">
            <w:pPr>
              <w:numPr>
                <w:ilvl w:val="1"/>
                <w:numId w:val="25"/>
              </w:numPr>
              <w:ind w:hanging="720"/>
            </w:pPr>
            <w:r w:rsidRPr="00E67A01">
              <w:rPr>
                <w:rFonts w:ascii="Arial" w:eastAsia="Arial" w:hAnsi="Arial" w:cs="Arial"/>
              </w:rPr>
              <w:t>Inspect air system lines, hoses, fittings, and couplings; repair or replace as needed.</w:t>
            </w:r>
          </w:p>
        </w:tc>
      </w:tr>
      <w:tr w:rsidR="00716DEE" w:rsidRPr="00E67A01" w14:paraId="18185C81"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50C7B284" w14:textId="77777777" w:rsidR="00716DEE" w:rsidRPr="00E67A01" w:rsidRDefault="00716DEE" w:rsidP="003F77A8">
            <w:pPr>
              <w:numPr>
                <w:ilvl w:val="1"/>
                <w:numId w:val="25"/>
              </w:numPr>
              <w:ind w:hanging="720"/>
            </w:pPr>
            <w:r w:rsidRPr="00E67A01">
              <w:rPr>
                <w:rFonts w:ascii="Arial" w:eastAsia="Arial" w:hAnsi="Arial" w:cs="Arial"/>
              </w:rPr>
              <w:t>Inspect and test air tank relief (safety) valves, one-way (single) check valves, two-way (double) check-valves, manual and automatic drain valves; replace as needed.</w:t>
            </w:r>
          </w:p>
        </w:tc>
      </w:tr>
      <w:tr w:rsidR="00716DEE" w:rsidRPr="00E67A01" w14:paraId="43A82BE1" w14:textId="77777777" w:rsidTr="00F1425D">
        <w:trPr>
          <w:trHeight w:val="560"/>
        </w:trPr>
        <w:tc>
          <w:tcPr>
            <w:tcW w:w="10195" w:type="dxa"/>
            <w:tcBorders>
              <w:top w:val="single" w:sz="4" w:space="0" w:color="000000"/>
              <w:left w:val="single" w:sz="4" w:space="0" w:color="000000"/>
              <w:bottom w:val="single" w:sz="4" w:space="0" w:color="000000"/>
              <w:right w:val="single" w:sz="4" w:space="0" w:color="000000"/>
            </w:tcBorders>
            <w:vAlign w:val="center"/>
          </w:tcPr>
          <w:p w14:paraId="79A17F93" w14:textId="77777777" w:rsidR="00716DEE" w:rsidRPr="00E67A01" w:rsidRDefault="00716DEE" w:rsidP="003F77A8">
            <w:pPr>
              <w:numPr>
                <w:ilvl w:val="1"/>
                <w:numId w:val="25"/>
              </w:numPr>
              <w:ind w:hanging="720"/>
            </w:pPr>
            <w:r w:rsidRPr="00E67A01">
              <w:rPr>
                <w:rFonts w:ascii="Arial" w:eastAsia="Arial" w:hAnsi="Arial" w:cs="Arial"/>
              </w:rPr>
              <w:t>Inspect and clean air drier systems, filters, valves, heaters, wiring, and connectors; repair or replace as needed.</w:t>
            </w:r>
          </w:p>
        </w:tc>
      </w:tr>
      <w:tr w:rsidR="00716DEE" w:rsidRPr="00E67A01" w14:paraId="3FA477B7"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25A82BC9" w14:textId="77777777" w:rsidR="00716DEE" w:rsidRPr="00E67A01" w:rsidRDefault="00716DEE" w:rsidP="003F77A8">
            <w:pPr>
              <w:numPr>
                <w:ilvl w:val="1"/>
                <w:numId w:val="25"/>
              </w:numPr>
              <w:ind w:hanging="720"/>
            </w:pPr>
            <w:r w:rsidRPr="00E67A01">
              <w:rPr>
                <w:rFonts w:ascii="Arial" w:eastAsia="Arial" w:hAnsi="Arial" w:cs="Arial"/>
              </w:rPr>
              <w:t>Inspect and test brake application (foot/treadle) valve, fittings, and mounts; check pedal operation; replace as needed.</w:t>
            </w:r>
          </w:p>
        </w:tc>
      </w:tr>
      <w:tr w:rsidR="00716DEE" w:rsidRPr="00E67A01" w14:paraId="1F51C184"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23917C14" w14:textId="77777777" w:rsidR="00716DEE" w:rsidRPr="00E67A01" w:rsidRDefault="00716DEE" w:rsidP="003F77A8">
            <w:pPr>
              <w:numPr>
                <w:ilvl w:val="1"/>
                <w:numId w:val="25"/>
              </w:numPr>
              <w:ind w:hanging="720"/>
            </w:pPr>
            <w:r w:rsidRPr="00E67A01">
              <w:rPr>
                <w:rFonts w:ascii="Arial" w:eastAsia="Arial" w:hAnsi="Arial" w:cs="Arial"/>
              </w:rPr>
              <w:t>Inspect and test stop light circuit switches, wiring, and connectors; repair or replace as needed.</w:t>
            </w:r>
          </w:p>
        </w:tc>
      </w:tr>
      <w:tr w:rsidR="00716DEE" w:rsidRPr="00E67A01" w14:paraId="3CC4E402"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1E79ABEA" w14:textId="77777777" w:rsidR="00716DEE" w:rsidRPr="00E67A01" w:rsidRDefault="00716DEE" w:rsidP="003F77A8">
            <w:pPr>
              <w:numPr>
                <w:ilvl w:val="1"/>
                <w:numId w:val="25"/>
              </w:numPr>
              <w:ind w:hanging="720"/>
            </w:pPr>
            <w:r w:rsidRPr="00E67A01">
              <w:rPr>
                <w:rFonts w:ascii="Arial" w:eastAsia="Arial" w:hAnsi="Arial" w:cs="Arial"/>
              </w:rPr>
              <w:lastRenderedPageBreak/>
              <w:t>Inspect and test hand brake (trailer) control valve, lines, fittings, and mountings; repair or replace as needed.</w:t>
            </w:r>
          </w:p>
        </w:tc>
      </w:tr>
      <w:tr w:rsidR="00716DEE" w:rsidRPr="00E67A01" w14:paraId="11CE9A79"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686BFCD0" w14:textId="77777777" w:rsidR="00716DEE" w:rsidRPr="00E67A01" w:rsidRDefault="00716DEE" w:rsidP="003F77A8">
            <w:pPr>
              <w:numPr>
                <w:ilvl w:val="1"/>
                <w:numId w:val="25"/>
              </w:numPr>
              <w:ind w:hanging="720"/>
            </w:pPr>
            <w:r w:rsidRPr="00E67A01">
              <w:rPr>
                <w:rFonts w:ascii="Arial" w:eastAsia="Arial" w:hAnsi="Arial" w:cs="Arial"/>
              </w:rPr>
              <w:t>Inspect and test brake relay valve; replace as needed.</w:t>
            </w:r>
          </w:p>
        </w:tc>
      </w:tr>
      <w:tr w:rsidR="00716DEE" w:rsidRPr="00E67A01" w14:paraId="707ECE83"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3E08BE71" w14:textId="77777777" w:rsidR="00716DEE" w:rsidRPr="00E67A01" w:rsidRDefault="00716DEE" w:rsidP="003F77A8">
            <w:pPr>
              <w:numPr>
                <w:ilvl w:val="1"/>
                <w:numId w:val="25"/>
              </w:numPr>
              <w:ind w:hanging="720"/>
            </w:pPr>
            <w:r w:rsidRPr="00E67A01">
              <w:rPr>
                <w:rFonts w:ascii="Arial" w:eastAsia="Arial" w:hAnsi="Arial" w:cs="Arial"/>
              </w:rPr>
              <w:t>Inspect and test quick release valves; replace as needed.</w:t>
            </w:r>
          </w:p>
        </w:tc>
      </w:tr>
      <w:tr w:rsidR="00716DEE" w:rsidRPr="00E67A01" w14:paraId="70DF4082"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4BC57325" w14:textId="77777777" w:rsidR="00716DEE" w:rsidRPr="00E67A01" w:rsidRDefault="00716DEE" w:rsidP="003F77A8">
            <w:pPr>
              <w:numPr>
                <w:ilvl w:val="1"/>
                <w:numId w:val="25"/>
              </w:numPr>
              <w:ind w:hanging="720"/>
            </w:pPr>
            <w:r w:rsidRPr="00E67A01">
              <w:rPr>
                <w:rFonts w:ascii="Arial" w:eastAsia="Arial" w:hAnsi="Arial" w:cs="Arial"/>
              </w:rPr>
              <w:t>Inspect and test tractor protection valve; replace as needed.</w:t>
            </w:r>
          </w:p>
        </w:tc>
      </w:tr>
      <w:tr w:rsidR="00716DEE" w:rsidRPr="00E67A01" w14:paraId="78BB27E2"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3FBAB4E9" w14:textId="77777777" w:rsidR="00716DEE" w:rsidRPr="00E67A01" w:rsidRDefault="00716DEE" w:rsidP="003F77A8">
            <w:pPr>
              <w:numPr>
                <w:ilvl w:val="1"/>
                <w:numId w:val="25"/>
              </w:numPr>
              <w:ind w:hanging="720"/>
            </w:pPr>
            <w:r w:rsidRPr="00E67A01">
              <w:rPr>
                <w:rFonts w:ascii="Arial" w:eastAsia="Arial" w:hAnsi="Arial" w:cs="Arial"/>
              </w:rPr>
              <w:t>Inspect and test emergency (spring) brake control/modulator valve(s); replace as needed.</w:t>
            </w:r>
          </w:p>
        </w:tc>
      </w:tr>
      <w:tr w:rsidR="00716DEE" w:rsidRPr="00E67A01" w14:paraId="7BFB9341"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3EF5EFC1" w14:textId="77777777" w:rsidR="00716DEE" w:rsidRPr="00E67A01" w:rsidRDefault="00716DEE" w:rsidP="003F77A8">
            <w:pPr>
              <w:numPr>
                <w:ilvl w:val="1"/>
                <w:numId w:val="25"/>
              </w:numPr>
              <w:ind w:hanging="720"/>
            </w:pPr>
            <w:r w:rsidRPr="00E67A01">
              <w:rPr>
                <w:rFonts w:ascii="Arial" w:eastAsia="Arial" w:hAnsi="Arial" w:cs="Arial"/>
              </w:rPr>
              <w:t>Inspect and test low pressure warning devices, wiring, and connectors; repair or replace as needed.</w:t>
            </w:r>
          </w:p>
        </w:tc>
      </w:tr>
      <w:tr w:rsidR="00716DEE" w:rsidRPr="00E67A01" w14:paraId="137058EA"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7D4D2423" w14:textId="77777777" w:rsidR="00716DEE" w:rsidRPr="00E67A01" w:rsidRDefault="00716DEE" w:rsidP="003F77A8">
            <w:pPr>
              <w:numPr>
                <w:ilvl w:val="1"/>
                <w:numId w:val="25"/>
              </w:numPr>
              <w:ind w:hanging="720"/>
            </w:pPr>
            <w:r w:rsidRPr="00E67A01">
              <w:rPr>
                <w:rFonts w:ascii="Arial" w:eastAsia="Arial" w:hAnsi="Arial" w:cs="Arial"/>
              </w:rPr>
              <w:t>Inspect and test air pressure gauges, lines, and fittings; replace as needed.</w:t>
            </w:r>
          </w:p>
        </w:tc>
      </w:tr>
      <w:tr w:rsidR="00716DEE" w:rsidRPr="00E67A01" w14:paraId="70961D82"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580FC8C5" w14:textId="77777777" w:rsidR="00716DEE" w:rsidRPr="00E67A01" w:rsidRDefault="00716DEE" w:rsidP="003F77A8">
            <w:pPr>
              <w:numPr>
                <w:ilvl w:val="1"/>
                <w:numId w:val="25"/>
              </w:numPr>
              <w:ind w:hanging="720"/>
            </w:pPr>
            <w:r w:rsidRPr="00E67A01">
              <w:rPr>
                <w:rFonts w:ascii="Arial" w:eastAsia="Arial" w:hAnsi="Arial" w:cs="Arial"/>
              </w:rPr>
              <w:t>Inspect and test front and rear axle limiting (proportioning) valves; replace as needed.</w:t>
            </w:r>
          </w:p>
        </w:tc>
      </w:tr>
      <w:tr w:rsidR="00716DEE" w:rsidRPr="00E67A01" w14:paraId="20D42B5A"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49F6EC4D" w14:textId="77777777" w:rsidR="00716DEE" w:rsidRPr="00E67A01" w:rsidRDefault="00716DEE" w:rsidP="003F77A8">
            <w:pPr>
              <w:numPr>
                <w:ilvl w:val="0"/>
                <w:numId w:val="25"/>
              </w:numPr>
              <w:ind w:hanging="720"/>
            </w:pPr>
            <w:r w:rsidRPr="00E67A01">
              <w:rPr>
                <w:rFonts w:ascii="Arial" w:eastAsia="Arial" w:hAnsi="Arial" w:cs="Arial"/>
              </w:rPr>
              <w:t>Diagnose and repair mechanical/foundation air brake systems--The student will be able to:</w:t>
            </w:r>
          </w:p>
        </w:tc>
      </w:tr>
      <w:tr w:rsidR="00716DEE" w:rsidRPr="00E67A01" w14:paraId="5A69CA59" w14:textId="77777777" w:rsidTr="00F1425D">
        <w:trPr>
          <w:trHeight w:val="560"/>
        </w:trPr>
        <w:tc>
          <w:tcPr>
            <w:tcW w:w="10195" w:type="dxa"/>
            <w:tcBorders>
              <w:top w:val="single" w:sz="4" w:space="0" w:color="000000"/>
              <w:left w:val="single" w:sz="4" w:space="0" w:color="000000"/>
              <w:bottom w:val="single" w:sz="4" w:space="0" w:color="000000"/>
              <w:right w:val="single" w:sz="4" w:space="0" w:color="000000"/>
            </w:tcBorders>
            <w:vAlign w:val="center"/>
          </w:tcPr>
          <w:p w14:paraId="068FEC52" w14:textId="77777777" w:rsidR="00716DEE" w:rsidRPr="00E67A01" w:rsidRDefault="00716DEE" w:rsidP="003F77A8">
            <w:pPr>
              <w:numPr>
                <w:ilvl w:val="1"/>
                <w:numId w:val="25"/>
              </w:numPr>
              <w:ind w:hanging="720"/>
              <w:contextualSpacing/>
            </w:pPr>
            <w:r w:rsidRPr="00E67A01">
              <w:rPr>
                <w:rFonts w:ascii="Arial" w:eastAsia="Arial" w:hAnsi="Arial" w:cs="Arial"/>
              </w:rPr>
              <w:t>Identify and diagnose poor stopping, brake noise, premature wear, pulling, grabbing, or dragging problems caused by the foundation brake, slack adjuster, and brake chamber problems; determine needed action.</w:t>
            </w:r>
          </w:p>
        </w:tc>
      </w:tr>
      <w:tr w:rsidR="00716DEE" w:rsidRPr="00E67A01" w14:paraId="25108656"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278499E4" w14:textId="77777777" w:rsidR="00716DEE" w:rsidRPr="00E67A01" w:rsidRDefault="00716DEE" w:rsidP="003F77A8">
            <w:pPr>
              <w:numPr>
                <w:ilvl w:val="1"/>
                <w:numId w:val="25"/>
              </w:numPr>
              <w:ind w:hanging="720"/>
              <w:contextualSpacing/>
            </w:pPr>
            <w:r w:rsidRPr="00E67A01">
              <w:rPr>
                <w:rFonts w:ascii="Arial" w:eastAsia="Arial" w:hAnsi="Arial" w:cs="Arial"/>
              </w:rPr>
              <w:t>Inspect and test service brake chambers, diaphragm, clamp, spring, pushrod, clevis, and mounting brackets; repair or replace as needed.</w:t>
            </w:r>
          </w:p>
        </w:tc>
      </w:tr>
      <w:tr w:rsidR="00716DEE" w:rsidRPr="00E67A01" w14:paraId="0BEEBB59"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05FE682A" w14:textId="77777777" w:rsidR="00716DEE" w:rsidRPr="00E67A01" w:rsidRDefault="00716DEE" w:rsidP="003F77A8">
            <w:pPr>
              <w:numPr>
                <w:ilvl w:val="1"/>
                <w:numId w:val="25"/>
              </w:numPr>
              <w:ind w:hanging="720"/>
              <w:contextualSpacing/>
            </w:pPr>
            <w:r w:rsidRPr="00E67A01">
              <w:rPr>
                <w:rFonts w:ascii="Arial" w:eastAsia="Arial" w:hAnsi="Arial" w:cs="Arial"/>
              </w:rPr>
              <w:t>Identify type, inspect and service slack adjusters; perform needed action.</w:t>
            </w:r>
          </w:p>
        </w:tc>
      </w:tr>
      <w:tr w:rsidR="00716DEE" w:rsidRPr="00E67A01" w14:paraId="757C8319"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6095FFA0" w14:textId="77777777" w:rsidR="00716DEE" w:rsidRPr="00E67A01" w:rsidRDefault="00716DEE" w:rsidP="003F77A8">
            <w:pPr>
              <w:numPr>
                <w:ilvl w:val="1"/>
                <w:numId w:val="25"/>
              </w:numPr>
              <w:ind w:hanging="720"/>
              <w:contextualSpacing/>
            </w:pPr>
            <w:r w:rsidRPr="00E67A01">
              <w:rPr>
                <w:rFonts w:ascii="Arial" w:eastAsia="Arial" w:hAnsi="Arial" w:cs="Arial"/>
              </w:rPr>
              <w:t>Inspect camshafts, tubes, rollers, bushings, seals, spacers, retainers, brake spiders, shields, anchor pins, and springs; replace as needed.</w:t>
            </w:r>
          </w:p>
        </w:tc>
      </w:tr>
      <w:tr w:rsidR="00716DEE" w:rsidRPr="00E67A01" w14:paraId="563A5218"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44BE5E74" w14:textId="77777777" w:rsidR="00716DEE" w:rsidRPr="00E67A01" w:rsidRDefault="00716DEE" w:rsidP="003F77A8">
            <w:pPr>
              <w:numPr>
                <w:ilvl w:val="1"/>
                <w:numId w:val="25"/>
              </w:numPr>
              <w:ind w:hanging="720"/>
              <w:contextualSpacing/>
            </w:pPr>
            <w:r w:rsidRPr="00E67A01">
              <w:rPr>
                <w:rFonts w:ascii="Arial" w:eastAsia="Arial" w:hAnsi="Arial" w:cs="Arial"/>
              </w:rPr>
              <w:t>Inspect, clean, and adjust air disc brake caliper assemblies; determine needed repairs.</w:t>
            </w:r>
          </w:p>
        </w:tc>
      </w:tr>
      <w:tr w:rsidR="00716DEE" w:rsidRPr="00E67A01" w14:paraId="52F71920"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166C4746" w14:textId="77777777" w:rsidR="00716DEE" w:rsidRPr="00E67A01" w:rsidRDefault="00716DEE" w:rsidP="003F77A8">
            <w:pPr>
              <w:numPr>
                <w:ilvl w:val="1"/>
                <w:numId w:val="25"/>
              </w:numPr>
              <w:ind w:hanging="720"/>
              <w:contextualSpacing/>
            </w:pPr>
            <w:r w:rsidRPr="00E67A01">
              <w:rPr>
                <w:rFonts w:ascii="Arial" w:eastAsia="Arial" w:hAnsi="Arial" w:cs="Arial"/>
              </w:rPr>
              <w:t>Inspect and measure brake shoes or pads; perform needed action.</w:t>
            </w:r>
          </w:p>
        </w:tc>
      </w:tr>
      <w:tr w:rsidR="00716DEE" w:rsidRPr="00E67A01" w14:paraId="4B17EF63"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6C8BD283" w14:textId="77777777" w:rsidR="00716DEE" w:rsidRPr="00E67A01" w:rsidRDefault="00716DEE" w:rsidP="003F77A8">
            <w:pPr>
              <w:numPr>
                <w:ilvl w:val="1"/>
                <w:numId w:val="25"/>
              </w:numPr>
              <w:ind w:hanging="720"/>
              <w:contextualSpacing/>
            </w:pPr>
            <w:r w:rsidRPr="00E67A01">
              <w:rPr>
                <w:rFonts w:ascii="Arial" w:eastAsia="Arial" w:hAnsi="Arial" w:cs="Arial"/>
              </w:rPr>
              <w:t>Inspect and measure brake drums or rotors; perform needed action.</w:t>
            </w:r>
          </w:p>
        </w:tc>
      </w:tr>
      <w:tr w:rsidR="00716DEE" w:rsidRPr="00E67A01" w14:paraId="055D48E3"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70479648" w14:textId="77777777" w:rsidR="00716DEE" w:rsidRPr="00E67A01" w:rsidRDefault="00716DEE" w:rsidP="003F77A8">
            <w:pPr>
              <w:numPr>
                <w:ilvl w:val="0"/>
                <w:numId w:val="25"/>
              </w:numPr>
              <w:ind w:hanging="720"/>
            </w:pPr>
            <w:r w:rsidRPr="00E67A01">
              <w:rPr>
                <w:rFonts w:ascii="Arial" w:eastAsia="Arial" w:hAnsi="Arial" w:cs="Arial"/>
              </w:rPr>
              <w:t>Diagnose and repair parking brakes--The student will be able to</w:t>
            </w:r>
            <w:r w:rsidRPr="00E67A01">
              <w:rPr>
                <w:rFonts w:ascii="Arial" w:eastAsia="Arial" w:hAnsi="Arial" w:cs="Arial"/>
                <w:b/>
              </w:rPr>
              <w:t xml:space="preserve">: </w:t>
            </w:r>
          </w:p>
        </w:tc>
      </w:tr>
      <w:tr w:rsidR="00716DEE" w:rsidRPr="00E67A01" w14:paraId="3714EE16"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66C1E256" w14:textId="77777777" w:rsidR="00716DEE" w:rsidRPr="00E67A01" w:rsidRDefault="00716DEE" w:rsidP="003F77A8">
            <w:pPr>
              <w:numPr>
                <w:ilvl w:val="1"/>
                <w:numId w:val="25"/>
              </w:numPr>
              <w:ind w:hanging="720"/>
              <w:contextualSpacing/>
            </w:pPr>
            <w:r w:rsidRPr="00E67A01">
              <w:rPr>
                <w:rFonts w:ascii="Arial" w:eastAsia="Arial" w:hAnsi="Arial" w:cs="Arial"/>
              </w:rPr>
              <w:t>Inspect and test parking (spring) brake chamber diaphragm and seals; replace parking (spring) brake chamber; dispose of removed chambers in accordance with local regulations.</w:t>
            </w:r>
          </w:p>
        </w:tc>
      </w:tr>
      <w:tr w:rsidR="00716DEE" w:rsidRPr="00E67A01" w14:paraId="1817E9CC"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38FE8A99" w14:textId="77777777" w:rsidR="00716DEE" w:rsidRPr="00E67A01" w:rsidRDefault="00716DEE" w:rsidP="003F77A8">
            <w:pPr>
              <w:numPr>
                <w:ilvl w:val="1"/>
                <w:numId w:val="25"/>
              </w:numPr>
              <w:ind w:hanging="720"/>
              <w:contextualSpacing/>
            </w:pPr>
            <w:r w:rsidRPr="00E67A01">
              <w:rPr>
                <w:rFonts w:ascii="Arial" w:eastAsia="Arial" w:hAnsi="Arial" w:cs="Arial"/>
              </w:rPr>
              <w:t>Inspect and test parking (spring) brake check valves, lines, hoses, and fittings; replace as needed.</w:t>
            </w:r>
          </w:p>
        </w:tc>
      </w:tr>
      <w:tr w:rsidR="00716DEE" w:rsidRPr="00E67A01" w14:paraId="52E3A020"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68710542" w14:textId="77777777" w:rsidR="00716DEE" w:rsidRPr="00E67A01" w:rsidRDefault="00716DEE" w:rsidP="003F77A8">
            <w:pPr>
              <w:numPr>
                <w:ilvl w:val="1"/>
                <w:numId w:val="25"/>
              </w:numPr>
              <w:ind w:hanging="720"/>
              <w:contextualSpacing/>
            </w:pPr>
            <w:r w:rsidRPr="00E67A01">
              <w:rPr>
                <w:rFonts w:ascii="Arial" w:eastAsia="Arial" w:hAnsi="Arial" w:cs="Arial"/>
              </w:rPr>
              <w:t>Inspect and test parking (spring) brake application and release valve; replace as needed.</w:t>
            </w:r>
          </w:p>
        </w:tc>
      </w:tr>
      <w:tr w:rsidR="00716DEE" w:rsidRPr="00E67A01" w14:paraId="0F6888B8"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0182BBBA" w14:textId="77777777" w:rsidR="00716DEE" w:rsidRPr="00E67A01" w:rsidRDefault="00716DEE" w:rsidP="003F77A8">
            <w:pPr>
              <w:numPr>
                <w:ilvl w:val="1"/>
                <w:numId w:val="25"/>
              </w:numPr>
              <w:ind w:hanging="720"/>
              <w:contextualSpacing/>
            </w:pPr>
            <w:r w:rsidRPr="00E67A01">
              <w:rPr>
                <w:rFonts w:ascii="Arial" w:eastAsia="Arial" w:hAnsi="Arial" w:cs="Arial"/>
              </w:rPr>
              <w:t>Manually release (cage) and reset (uncage) parking (spring) brakes in accordance with manufacturers’ recommendations.</w:t>
            </w:r>
          </w:p>
        </w:tc>
      </w:tr>
      <w:tr w:rsidR="00716DEE" w:rsidRPr="00E67A01" w14:paraId="30546011"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3851AC86" w14:textId="77777777" w:rsidR="00716DEE" w:rsidRPr="00E67A01" w:rsidRDefault="00716DEE" w:rsidP="003F77A8">
            <w:pPr>
              <w:numPr>
                <w:ilvl w:val="1"/>
                <w:numId w:val="25"/>
              </w:numPr>
              <w:ind w:hanging="720"/>
              <w:contextualSpacing/>
            </w:pPr>
            <w:r w:rsidRPr="00E67A01">
              <w:rPr>
                <w:rFonts w:ascii="Arial" w:eastAsia="Arial" w:hAnsi="Arial" w:cs="Arial"/>
              </w:rPr>
              <w:t>Identify and test anti compounding brake function.</w:t>
            </w:r>
          </w:p>
        </w:tc>
      </w:tr>
      <w:tr w:rsidR="00716DEE" w:rsidRPr="00E67A01" w14:paraId="159B3C9F"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2FF643FE" w14:textId="77777777" w:rsidR="00716DEE" w:rsidRPr="00E67A01" w:rsidRDefault="00716DEE" w:rsidP="003F77A8">
            <w:pPr>
              <w:numPr>
                <w:ilvl w:val="0"/>
                <w:numId w:val="25"/>
              </w:numPr>
              <w:ind w:hanging="720"/>
            </w:pPr>
            <w:r w:rsidRPr="00E67A01">
              <w:rPr>
                <w:rFonts w:ascii="Arial" w:eastAsia="Arial" w:hAnsi="Arial" w:cs="Arial"/>
              </w:rPr>
              <w:t>Diagnose and repair hydraulic systems--The student will be able to:</w:t>
            </w:r>
            <w:r w:rsidRPr="00E67A01">
              <w:rPr>
                <w:rFonts w:ascii="Arial" w:eastAsia="Arial" w:hAnsi="Arial" w:cs="Arial"/>
                <w:b/>
              </w:rPr>
              <w:t xml:space="preserve"> </w:t>
            </w:r>
          </w:p>
        </w:tc>
      </w:tr>
      <w:tr w:rsidR="00716DEE" w:rsidRPr="00E67A01" w14:paraId="38EF4434"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7F714EF7" w14:textId="77777777" w:rsidR="00716DEE" w:rsidRPr="00E67A01" w:rsidRDefault="00716DEE" w:rsidP="003F77A8">
            <w:pPr>
              <w:numPr>
                <w:ilvl w:val="1"/>
                <w:numId w:val="25"/>
              </w:numPr>
              <w:ind w:hanging="720"/>
              <w:contextualSpacing/>
            </w:pPr>
            <w:r w:rsidRPr="00E67A01">
              <w:rPr>
                <w:rFonts w:ascii="Arial" w:eastAsia="Arial" w:hAnsi="Arial" w:cs="Arial"/>
              </w:rPr>
              <w:t>Identify and diagnose poor stopping, premature wear, pulling, dragging, balance, or pedal feel problems caused by the hydraulic system; determine needed action.</w:t>
            </w:r>
          </w:p>
        </w:tc>
      </w:tr>
      <w:tr w:rsidR="00716DEE" w:rsidRPr="00E67A01" w14:paraId="17B7881B"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4E185D13" w14:textId="77777777" w:rsidR="00716DEE" w:rsidRPr="00E67A01" w:rsidRDefault="00716DEE" w:rsidP="003F77A8">
            <w:pPr>
              <w:numPr>
                <w:ilvl w:val="1"/>
                <w:numId w:val="25"/>
              </w:numPr>
              <w:ind w:hanging="720"/>
              <w:contextualSpacing/>
            </w:pPr>
            <w:r w:rsidRPr="00E67A01">
              <w:rPr>
                <w:rFonts w:ascii="Arial" w:eastAsia="Arial" w:hAnsi="Arial" w:cs="Arial"/>
              </w:rPr>
              <w:lastRenderedPageBreak/>
              <w:t>Inspect and test master cylinder for internal/external leaks and damage; replace as needed.</w:t>
            </w:r>
          </w:p>
        </w:tc>
      </w:tr>
      <w:tr w:rsidR="00716DEE" w:rsidRPr="00E67A01" w14:paraId="07643B04"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76ED445A" w14:textId="77777777" w:rsidR="00716DEE" w:rsidRPr="00E67A01" w:rsidRDefault="00716DEE" w:rsidP="003F77A8">
            <w:pPr>
              <w:numPr>
                <w:ilvl w:val="1"/>
                <w:numId w:val="25"/>
              </w:numPr>
              <w:ind w:hanging="720"/>
              <w:contextualSpacing/>
            </w:pPr>
            <w:r w:rsidRPr="00E67A01">
              <w:rPr>
                <w:rFonts w:ascii="Arial" w:eastAsia="Arial" w:hAnsi="Arial" w:cs="Arial"/>
              </w:rPr>
              <w:t>Inspect hydraulic system brake lines for leaks and damage, flexible hoses, and fittings for leaks and damage; replace as needed.</w:t>
            </w:r>
          </w:p>
        </w:tc>
      </w:tr>
      <w:tr w:rsidR="00716DEE" w:rsidRPr="00E67A01" w14:paraId="3C5A5671"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2B38C7EB" w14:textId="77777777" w:rsidR="00716DEE" w:rsidRPr="00E67A01" w:rsidRDefault="00716DEE" w:rsidP="003F77A8">
            <w:pPr>
              <w:numPr>
                <w:ilvl w:val="1"/>
                <w:numId w:val="25"/>
              </w:numPr>
              <w:ind w:hanging="720"/>
              <w:contextualSpacing/>
            </w:pPr>
            <w:r w:rsidRPr="00E67A01">
              <w:rPr>
                <w:rFonts w:ascii="Arial" w:eastAsia="Arial" w:hAnsi="Arial" w:cs="Arial"/>
              </w:rPr>
              <w:t>Inspect and test metering (hold-off), load sensing/proportioning, proportioning, and combination valves; replace as needed.</w:t>
            </w:r>
          </w:p>
        </w:tc>
      </w:tr>
      <w:tr w:rsidR="00716DEE" w:rsidRPr="00E67A01" w14:paraId="1DF6F7B2"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70B2FF3F" w14:textId="77777777" w:rsidR="00716DEE" w:rsidRPr="00E67A01" w:rsidRDefault="00716DEE" w:rsidP="003F77A8">
            <w:pPr>
              <w:numPr>
                <w:ilvl w:val="1"/>
                <w:numId w:val="25"/>
              </w:numPr>
              <w:ind w:hanging="720"/>
              <w:contextualSpacing/>
            </w:pPr>
            <w:r w:rsidRPr="00E67A01">
              <w:rPr>
                <w:rFonts w:ascii="Arial" w:eastAsia="Arial" w:hAnsi="Arial" w:cs="Arial"/>
              </w:rPr>
              <w:t>Inspect and test brake pressure differential valve and warning light circuit switch, bulbs/LEDs, wiring, and connectors; repair or replace as needed.</w:t>
            </w:r>
          </w:p>
        </w:tc>
      </w:tr>
      <w:tr w:rsidR="00716DEE" w:rsidRPr="00E67A01" w14:paraId="7492895E"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2689190B" w14:textId="77777777" w:rsidR="00716DEE" w:rsidRPr="00E67A01" w:rsidRDefault="00716DEE" w:rsidP="003F77A8">
            <w:pPr>
              <w:numPr>
                <w:ilvl w:val="1"/>
                <w:numId w:val="25"/>
              </w:numPr>
              <w:ind w:hanging="720"/>
              <w:contextualSpacing/>
            </w:pPr>
            <w:r w:rsidRPr="00E67A01">
              <w:rPr>
                <w:rFonts w:ascii="Arial" w:eastAsia="Arial" w:hAnsi="Arial" w:cs="Arial"/>
              </w:rPr>
              <w:t>Inspect disc brake caliper assemblies; replace as needed.</w:t>
            </w:r>
          </w:p>
        </w:tc>
      </w:tr>
      <w:tr w:rsidR="00716DEE" w:rsidRPr="00E67A01" w14:paraId="66621DB3"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34ACDB34" w14:textId="77777777" w:rsidR="00716DEE" w:rsidRPr="00E67A01" w:rsidRDefault="00716DEE" w:rsidP="003F77A8">
            <w:pPr>
              <w:numPr>
                <w:ilvl w:val="1"/>
                <w:numId w:val="25"/>
              </w:numPr>
              <w:ind w:hanging="720"/>
              <w:contextualSpacing/>
            </w:pPr>
            <w:r w:rsidRPr="00E67A01">
              <w:rPr>
                <w:rFonts w:ascii="Arial" w:eastAsia="Arial" w:hAnsi="Arial" w:cs="Arial"/>
              </w:rPr>
              <w:t>Inspect/test brake fluid; bleed and/or flush system; determine proper fluid type.</w:t>
            </w:r>
          </w:p>
        </w:tc>
      </w:tr>
      <w:tr w:rsidR="00716DEE" w:rsidRPr="00E67A01" w14:paraId="53C79DD8"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5D1A44A0" w14:textId="77777777" w:rsidR="00716DEE" w:rsidRPr="00E67A01" w:rsidRDefault="00716DEE" w:rsidP="003F77A8">
            <w:pPr>
              <w:numPr>
                <w:ilvl w:val="1"/>
                <w:numId w:val="25"/>
              </w:numPr>
              <w:ind w:hanging="720"/>
              <w:contextualSpacing/>
            </w:pPr>
            <w:r w:rsidRPr="00E67A01">
              <w:rPr>
                <w:rFonts w:ascii="Arial" w:eastAsia="Arial" w:hAnsi="Arial" w:cs="Arial"/>
              </w:rPr>
              <w:t>Check and adjust brake pedal pushrod length.</w:t>
            </w:r>
          </w:p>
        </w:tc>
      </w:tr>
      <w:tr w:rsidR="00716DEE" w:rsidRPr="00E67A01" w14:paraId="797970E1"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2BFF3AA4" w14:textId="77777777" w:rsidR="00716DEE" w:rsidRPr="00E67A01" w:rsidRDefault="00716DEE" w:rsidP="003F77A8">
            <w:pPr>
              <w:numPr>
                <w:ilvl w:val="1"/>
                <w:numId w:val="25"/>
              </w:numPr>
              <w:ind w:hanging="720"/>
              <w:contextualSpacing/>
            </w:pPr>
            <w:r w:rsidRPr="00E67A01">
              <w:rPr>
                <w:rFonts w:ascii="Arial" w:eastAsia="Arial" w:hAnsi="Arial" w:cs="Arial"/>
              </w:rPr>
              <w:t>Inspect and clean wheel cylinders; replace as needed.</w:t>
            </w:r>
          </w:p>
        </w:tc>
      </w:tr>
      <w:tr w:rsidR="00716DEE" w:rsidRPr="00E67A01" w14:paraId="7FC45818"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42EC56A2" w14:textId="77777777" w:rsidR="00716DEE" w:rsidRPr="00E67A01" w:rsidRDefault="00716DEE" w:rsidP="003F77A8">
            <w:pPr>
              <w:numPr>
                <w:ilvl w:val="1"/>
                <w:numId w:val="25"/>
              </w:numPr>
              <w:ind w:hanging="720"/>
              <w:contextualSpacing/>
            </w:pPr>
            <w:r w:rsidRPr="00E67A01">
              <w:rPr>
                <w:rFonts w:ascii="Arial" w:eastAsia="Arial" w:hAnsi="Arial" w:cs="Arial"/>
              </w:rPr>
              <w:t>Test and adjust brake stop light switch, bulbs, wiring, and connectors; repair or replace as needed.</w:t>
            </w:r>
          </w:p>
        </w:tc>
      </w:tr>
      <w:tr w:rsidR="00716DEE" w:rsidRPr="00E67A01" w14:paraId="53C62C9E"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2A74895B" w14:textId="77777777" w:rsidR="00716DEE" w:rsidRPr="00E67A01" w:rsidRDefault="00716DEE" w:rsidP="003F77A8">
            <w:pPr>
              <w:numPr>
                <w:ilvl w:val="0"/>
                <w:numId w:val="25"/>
              </w:numPr>
              <w:ind w:hanging="720"/>
            </w:pPr>
            <w:r w:rsidRPr="00E67A01">
              <w:rPr>
                <w:rFonts w:ascii="Arial" w:eastAsia="Arial" w:hAnsi="Arial" w:cs="Arial"/>
              </w:rPr>
              <w:t>Diagnose and repair mechanical/foundation hydraulic brake systems--The student will be able to:</w:t>
            </w:r>
          </w:p>
        </w:tc>
      </w:tr>
      <w:tr w:rsidR="00716DEE" w:rsidRPr="00E67A01" w14:paraId="4DA19F83"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74AA8AF4" w14:textId="77777777" w:rsidR="00716DEE" w:rsidRPr="00E67A01" w:rsidRDefault="00716DEE" w:rsidP="003F77A8">
            <w:pPr>
              <w:numPr>
                <w:ilvl w:val="1"/>
                <w:numId w:val="25"/>
              </w:numPr>
              <w:ind w:hanging="720"/>
              <w:contextualSpacing/>
            </w:pPr>
            <w:r w:rsidRPr="00E67A01">
              <w:rPr>
                <w:rFonts w:ascii="Arial" w:eastAsia="Arial" w:hAnsi="Arial" w:cs="Arial"/>
              </w:rPr>
              <w:t>Identify and diagnose poor stopping, brake noise, premature wear, pulling, grabbing, dragging, or pedal feel problems caused by mechanical components; determine needed action.</w:t>
            </w:r>
          </w:p>
        </w:tc>
      </w:tr>
      <w:tr w:rsidR="00716DEE" w:rsidRPr="00E67A01" w14:paraId="2F07988C"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4C713B95" w14:textId="77777777" w:rsidR="00716DEE" w:rsidRPr="00E67A01" w:rsidRDefault="00716DEE" w:rsidP="003F77A8">
            <w:pPr>
              <w:numPr>
                <w:ilvl w:val="1"/>
                <w:numId w:val="25"/>
              </w:numPr>
              <w:ind w:hanging="720"/>
              <w:contextualSpacing/>
            </w:pPr>
            <w:r w:rsidRPr="00E67A01">
              <w:rPr>
                <w:rFonts w:ascii="Arial" w:eastAsia="Arial" w:hAnsi="Arial" w:cs="Arial"/>
              </w:rPr>
              <w:t>Inspect and measure rotors; perform needed action.</w:t>
            </w:r>
          </w:p>
        </w:tc>
      </w:tr>
      <w:tr w:rsidR="00716DEE" w:rsidRPr="00E67A01" w14:paraId="6C7F7C0B"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51740F65" w14:textId="77777777" w:rsidR="00716DEE" w:rsidRPr="00E67A01" w:rsidRDefault="00716DEE" w:rsidP="003F77A8">
            <w:pPr>
              <w:numPr>
                <w:ilvl w:val="1"/>
                <w:numId w:val="25"/>
              </w:numPr>
              <w:ind w:hanging="720"/>
              <w:contextualSpacing/>
            </w:pPr>
            <w:r w:rsidRPr="00E67A01">
              <w:rPr>
                <w:rFonts w:ascii="Arial" w:eastAsia="Arial" w:hAnsi="Arial" w:cs="Arial"/>
              </w:rPr>
              <w:t>Inspect and measure disc brake pads; inspect mounting hardware; perform needed action.</w:t>
            </w:r>
          </w:p>
        </w:tc>
      </w:tr>
      <w:tr w:rsidR="00716DEE" w:rsidRPr="00E67A01" w14:paraId="69A19A78"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71C6907A" w14:textId="77777777" w:rsidR="00716DEE" w:rsidRPr="00E67A01" w:rsidRDefault="00716DEE" w:rsidP="003F77A8">
            <w:pPr>
              <w:numPr>
                <w:ilvl w:val="1"/>
                <w:numId w:val="25"/>
              </w:numPr>
              <w:ind w:hanging="720"/>
              <w:contextualSpacing/>
            </w:pPr>
            <w:r w:rsidRPr="00E67A01">
              <w:rPr>
                <w:rFonts w:ascii="Arial" w:eastAsia="Arial" w:hAnsi="Arial" w:cs="Arial"/>
              </w:rPr>
              <w:t>Check parking brake operation; inspect parking brake application and holding devices; adjust and replace as needed.</w:t>
            </w:r>
          </w:p>
        </w:tc>
      </w:tr>
      <w:tr w:rsidR="00716DEE" w:rsidRPr="00E67A01" w14:paraId="3073DD1D"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77AFDB10" w14:textId="77777777" w:rsidR="00716DEE" w:rsidRPr="00E67A01" w:rsidRDefault="00716DEE" w:rsidP="003F77A8">
            <w:pPr>
              <w:numPr>
                <w:ilvl w:val="1"/>
                <w:numId w:val="25"/>
              </w:numPr>
              <w:ind w:hanging="720"/>
              <w:contextualSpacing/>
            </w:pPr>
            <w:r w:rsidRPr="00E67A01">
              <w:rPr>
                <w:rFonts w:ascii="Arial" w:eastAsia="Arial" w:hAnsi="Arial" w:cs="Arial"/>
              </w:rPr>
              <w:t>Inspect and measure drum brake shoes and linings; inspect mounting hardware, adjuster mechanisms, and backing plates; perform needed action.</w:t>
            </w:r>
          </w:p>
        </w:tc>
      </w:tr>
      <w:tr w:rsidR="00716DEE" w:rsidRPr="00E67A01" w14:paraId="7501EDE4"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67F67561" w14:textId="77777777" w:rsidR="00716DEE" w:rsidRPr="00E67A01" w:rsidRDefault="00716DEE" w:rsidP="003F77A8">
            <w:pPr>
              <w:numPr>
                <w:ilvl w:val="0"/>
                <w:numId w:val="25"/>
              </w:numPr>
              <w:ind w:hanging="720"/>
            </w:pPr>
            <w:r w:rsidRPr="00E67A01">
              <w:rPr>
                <w:rFonts w:ascii="Arial" w:eastAsia="Arial" w:hAnsi="Arial" w:cs="Arial"/>
              </w:rPr>
              <w:t>Diagnose and repair power assist units--The student will be able to:</w:t>
            </w:r>
          </w:p>
        </w:tc>
      </w:tr>
      <w:tr w:rsidR="00716DEE" w:rsidRPr="00E67A01" w14:paraId="16A79455" w14:textId="77777777" w:rsidTr="00F1425D">
        <w:trPr>
          <w:trHeight w:val="560"/>
        </w:trPr>
        <w:tc>
          <w:tcPr>
            <w:tcW w:w="10195" w:type="dxa"/>
            <w:tcBorders>
              <w:top w:val="single" w:sz="4" w:space="0" w:color="000000"/>
              <w:left w:val="single" w:sz="4" w:space="0" w:color="000000"/>
              <w:bottom w:val="single" w:sz="4" w:space="0" w:color="000000"/>
              <w:right w:val="single" w:sz="4" w:space="0" w:color="000000"/>
            </w:tcBorders>
            <w:vAlign w:val="center"/>
          </w:tcPr>
          <w:p w14:paraId="661033FE" w14:textId="77777777" w:rsidR="00716DEE" w:rsidRPr="00E67A01" w:rsidRDefault="00716DEE" w:rsidP="003F77A8">
            <w:pPr>
              <w:numPr>
                <w:ilvl w:val="1"/>
                <w:numId w:val="25"/>
              </w:numPr>
              <w:ind w:hanging="720"/>
              <w:contextualSpacing/>
            </w:pPr>
            <w:r w:rsidRPr="00E67A01">
              <w:rPr>
                <w:rFonts w:ascii="Arial" w:eastAsia="Arial" w:hAnsi="Arial" w:cs="Arial"/>
              </w:rPr>
              <w:t>Identify and diagnose stopping problems caused by the brake assist (booster) system; determine needed action.</w:t>
            </w:r>
          </w:p>
        </w:tc>
      </w:tr>
      <w:tr w:rsidR="00716DEE" w:rsidRPr="00E67A01" w14:paraId="28B82E42"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35F23A6D" w14:textId="77777777" w:rsidR="00716DEE" w:rsidRPr="00E67A01" w:rsidRDefault="00716DEE" w:rsidP="003F77A8">
            <w:pPr>
              <w:numPr>
                <w:ilvl w:val="1"/>
                <w:numId w:val="25"/>
              </w:numPr>
              <w:ind w:hanging="720"/>
              <w:contextualSpacing/>
            </w:pPr>
            <w:r w:rsidRPr="00E67A01">
              <w:rPr>
                <w:rFonts w:ascii="Arial" w:eastAsia="Arial" w:hAnsi="Arial" w:cs="Arial"/>
              </w:rPr>
              <w:t>Inspect, test, repair, or replace hydraulic brake assist (booster), hoses, and control valves; determine proper fluid type.</w:t>
            </w:r>
          </w:p>
        </w:tc>
      </w:tr>
      <w:tr w:rsidR="00716DEE" w:rsidRPr="00E67A01" w14:paraId="12F5B9CE"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3CD35878" w14:textId="77777777" w:rsidR="00716DEE" w:rsidRPr="00E67A01" w:rsidRDefault="00716DEE" w:rsidP="003F77A8">
            <w:pPr>
              <w:numPr>
                <w:ilvl w:val="1"/>
                <w:numId w:val="25"/>
              </w:numPr>
              <w:ind w:hanging="720"/>
              <w:contextualSpacing/>
            </w:pPr>
            <w:r w:rsidRPr="00E67A01">
              <w:rPr>
                <w:rFonts w:ascii="Arial" w:eastAsia="Arial" w:hAnsi="Arial" w:cs="Arial"/>
              </w:rPr>
              <w:t>Check emergency (back-up, reserve) brake assist system.</w:t>
            </w:r>
          </w:p>
        </w:tc>
      </w:tr>
      <w:tr w:rsidR="00716DEE" w:rsidRPr="00E67A01" w14:paraId="463E6CAC"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77E5CEE0" w14:textId="77777777" w:rsidR="00716DEE" w:rsidRPr="00E67A01" w:rsidRDefault="00716DEE" w:rsidP="003F77A8">
            <w:pPr>
              <w:numPr>
                <w:ilvl w:val="0"/>
                <w:numId w:val="25"/>
              </w:numPr>
              <w:ind w:hanging="720"/>
            </w:pPr>
            <w:r w:rsidRPr="00E67A01">
              <w:rPr>
                <w:rFonts w:ascii="Arial" w:eastAsia="Arial" w:hAnsi="Arial" w:cs="Arial"/>
              </w:rPr>
              <w:t>Diagnose and repair air and hydraulic antilock brake systems (ABS) and automatic traction control (ATC)--The student will be able to:</w:t>
            </w:r>
          </w:p>
        </w:tc>
      </w:tr>
      <w:tr w:rsidR="00716DEE" w:rsidRPr="00E67A01" w14:paraId="056F2484"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63DBE1B7" w14:textId="77777777" w:rsidR="00716DEE" w:rsidRPr="00E67A01" w:rsidRDefault="00716DEE" w:rsidP="003F77A8">
            <w:pPr>
              <w:numPr>
                <w:ilvl w:val="1"/>
                <w:numId w:val="25"/>
              </w:numPr>
              <w:ind w:hanging="720"/>
              <w:contextualSpacing/>
            </w:pPr>
            <w:r w:rsidRPr="00E67A01">
              <w:rPr>
                <w:rFonts w:ascii="Arial" w:eastAsia="Arial" w:hAnsi="Arial" w:cs="Arial"/>
              </w:rPr>
              <w:t>Observe antilock brake system (ABS) warning light operation (includes trailer and dash mounted ABS warning light); determine needed action.</w:t>
            </w:r>
          </w:p>
        </w:tc>
      </w:tr>
      <w:tr w:rsidR="00716DEE" w:rsidRPr="00E67A01" w14:paraId="7778EFD1"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13D8992C" w14:textId="77777777" w:rsidR="00716DEE" w:rsidRPr="00E67A01" w:rsidRDefault="00716DEE" w:rsidP="003F77A8">
            <w:pPr>
              <w:numPr>
                <w:ilvl w:val="1"/>
                <w:numId w:val="25"/>
              </w:numPr>
              <w:ind w:hanging="720"/>
              <w:contextualSpacing/>
            </w:pPr>
            <w:r w:rsidRPr="00E67A01">
              <w:rPr>
                <w:rFonts w:ascii="Arial" w:eastAsia="Arial" w:hAnsi="Arial" w:cs="Arial"/>
              </w:rPr>
              <w:t>Diagnose antilock brake system (ABS) electronic control(s) and components using self-diagnosis and/or electronic service tool(s); determine needed action.</w:t>
            </w:r>
          </w:p>
        </w:tc>
      </w:tr>
      <w:tr w:rsidR="00716DEE" w:rsidRPr="00E67A01" w14:paraId="75E0B32E"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75952606" w14:textId="77777777" w:rsidR="00716DEE" w:rsidRPr="00E67A01" w:rsidRDefault="00716DEE" w:rsidP="003F77A8">
            <w:pPr>
              <w:numPr>
                <w:ilvl w:val="1"/>
                <w:numId w:val="25"/>
              </w:numPr>
              <w:ind w:hanging="720"/>
              <w:contextualSpacing/>
            </w:pPr>
            <w:r w:rsidRPr="00E67A01">
              <w:rPr>
                <w:rFonts w:ascii="Arial" w:eastAsia="Arial" w:hAnsi="Arial" w:cs="Arial"/>
              </w:rPr>
              <w:t>Identify poor stopping and wheel lock-up caused by failure of the antilock brake system (ABS); determine needed action.</w:t>
            </w:r>
          </w:p>
        </w:tc>
      </w:tr>
      <w:tr w:rsidR="00716DEE" w:rsidRPr="00E67A01" w14:paraId="6328C983"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4846E76B" w14:textId="77777777" w:rsidR="00716DEE" w:rsidRPr="00E67A01" w:rsidRDefault="00716DEE" w:rsidP="003F77A8">
            <w:pPr>
              <w:numPr>
                <w:ilvl w:val="1"/>
                <w:numId w:val="25"/>
              </w:numPr>
              <w:ind w:hanging="720"/>
              <w:contextualSpacing/>
            </w:pPr>
            <w:r w:rsidRPr="00E67A01">
              <w:rPr>
                <w:rFonts w:ascii="Arial" w:eastAsia="Arial" w:hAnsi="Arial" w:cs="Arial"/>
              </w:rPr>
              <w:t>Test and check operation of antilock brake system (ABS) air, hydraulic, electrical, and mechanical components; perform needed action.</w:t>
            </w:r>
          </w:p>
        </w:tc>
      </w:tr>
      <w:tr w:rsidR="00716DEE" w:rsidRPr="00E67A01" w14:paraId="3A2044E5"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2EC79808" w14:textId="77777777" w:rsidR="00716DEE" w:rsidRPr="00E67A01" w:rsidRDefault="00716DEE" w:rsidP="003F77A8">
            <w:pPr>
              <w:numPr>
                <w:ilvl w:val="1"/>
                <w:numId w:val="25"/>
              </w:numPr>
              <w:ind w:hanging="720"/>
              <w:contextualSpacing/>
            </w:pPr>
            <w:r w:rsidRPr="00E67A01">
              <w:rPr>
                <w:rFonts w:ascii="Arial" w:eastAsia="Arial" w:hAnsi="Arial" w:cs="Arial"/>
              </w:rPr>
              <w:lastRenderedPageBreak/>
              <w:t>Test antilock brake system (ABS) wheel speed sensors and circuits; adjust or replace as needed.</w:t>
            </w:r>
          </w:p>
        </w:tc>
      </w:tr>
      <w:tr w:rsidR="00716DEE" w:rsidRPr="00E67A01" w14:paraId="2DF95D9F"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02FFE4CE" w14:textId="77777777" w:rsidR="00716DEE" w:rsidRPr="00E67A01" w:rsidRDefault="00716DEE" w:rsidP="003F77A8">
            <w:pPr>
              <w:numPr>
                <w:ilvl w:val="1"/>
                <w:numId w:val="25"/>
              </w:numPr>
              <w:ind w:hanging="720"/>
              <w:contextualSpacing/>
            </w:pPr>
            <w:r w:rsidRPr="00E67A01">
              <w:rPr>
                <w:rFonts w:ascii="Arial" w:eastAsia="Arial" w:hAnsi="Arial" w:cs="Arial"/>
              </w:rPr>
              <w:t>Bleed the ABS hydraulic circuits according to manufacturers’ procedures.</w:t>
            </w:r>
          </w:p>
        </w:tc>
      </w:tr>
      <w:tr w:rsidR="00716DEE" w:rsidRPr="00E67A01" w14:paraId="7CF70D5E"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52896BBD" w14:textId="77777777" w:rsidR="00716DEE" w:rsidRPr="00E67A01" w:rsidRDefault="00716DEE" w:rsidP="003F77A8">
            <w:pPr>
              <w:numPr>
                <w:ilvl w:val="1"/>
                <w:numId w:val="25"/>
              </w:numPr>
              <w:ind w:hanging="720"/>
              <w:contextualSpacing/>
            </w:pPr>
            <w:r w:rsidRPr="00E67A01">
              <w:rPr>
                <w:rFonts w:ascii="Arial" w:eastAsia="Arial" w:hAnsi="Arial" w:cs="Arial"/>
              </w:rPr>
              <w:t>Observe automatic traction control (ATC) warning light operation; determine needed action.</w:t>
            </w:r>
          </w:p>
        </w:tc>
      </w:tr>
      <w:tr w:rsidR="00716DEE" w:rsidRPr="00E67A01" w14:paraId="30AA6BB7"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2CC8DBF1" w14:textId="77777777" w:rsidR="00716DEE" w:rsidRPr="00E67A01" w:rsidRDefault="00716DEE" w:rsidP="003F77A8">
            <w:pPr>
              <w:numPr>
                <w:ilvl w:val="1"/>
                <w:numId w:val="25"/>
              </w:numPr>
              <w:ind w:hanging="720"/>
              <w:contextualSpacing/>
            </w:pPr>
            <w:r w:rsidRPr="00E67A01">
              <w:rPr>
                <w:rFonts w:ascii="Arial" w:eastAsia="Arial" w:hAnsi="Arial" w:cs="Arial"/>
              </w:rPr>
              <w:t>Diagnose automatic traction control (ATC) electronic control(s) and components using self-diagnosis and/or specified test equipment (scan tool, PC computer); determine needed action.</w:t>
            </w:r>
          </w:p>
        </w:tc>
      </w:tr>
      <w:tr w:rsidR="00716DEE" w:rsidRPr="00E67A01" w14:paraId="4FA0A450"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14F32A0B" w14:textId="77777777" w:rsidR="00716DEE" w:rsidRPr="00E67A01" w:rsidRDefault="00716DEE" w:rsidP="003F77A8">
            <w:pPr>
              <w:numPr>
                <w:ilvl w:val="1"/>
                <w:numId w:val="25"/>
              </w:numPr>
              <w:ind w:hanging="720"/>
              <w:contextualSpacing/>
            </w:pPr>
            <w:r w:rsidRPr="00E67A01">
              <w:rPr>
                <w:rFonts w:ascii="Arial" w:eastAsia="Arial" w:hAnsi="Arial" w:cs="Arial"/>
              </w:rPr>
              <w:t>Verify power line carrier (PLC) operations.</w:t>
            </w:r>
          </w:p>
        </w:tc>
      </w:tr>
      <w:tr w:rsidR="00716DEE" w:rsidRPr="00E67A01" w14:paraId="1E72C2FA"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60CC735E" w14:textId="77777777" w:rsidR="00716DEE" w:rsidRPr="00E67A01" w:rsidRDefault="00716DEE" w:rsidP="003F77A8">
            <w:pPr>
              <w:numPr>
                <w:ilvl w:val="1"/>
                <w:numId w:val="25"/>
              </w:numPr>
              <w:ind w:hanging="720"/>
              <w:contextualSpacing/>
            </w:pPr>
            <w:r w:rsidRPr="00E67A01">
              <w:rPr>
                <w:rFonts w:ascii="Arial" w:eastAsia="Arial" w:hAnsi="Arial" w:cs="Arial"/>
              </w:rPr>
              <w:t>Diagnose, service, and adjust antilock brake system (ABS) wheel speed sensors and circuits following manufacturers’ recommended procedures (including voltage output, resistance, shorts to voltage/ground, and frequency data).</w:t>
            </w:r>
          </w:p>
        </w:tc>
      </w:tr>
      <w:tr w:rsidR="00716DEE" w:rsidRPr="00E67A01" w14:paraId="52C43106"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33AEC4E4" w14:textId="77777777" w:rsidR="00716DEE" w:rsidRPr="00E67A01" w:rsidRDefault="00716DEE" w:rsidP="003F77A8">
            <w:pPr>
              <w:numPr>
                <w:ilvl w:val="0"/>
                <w:numId w:val="25"/>
              </w:numPr>
              <w:ind w:hanging="720"/>
            </w:pPr>
            <w:r w:rsidRPr="00E67A01">
              <w:rPr>
                <w:rFonts w:ascii="Arial" w:eastAsia="Arial" w:hAnsi="Arial" w:cs="Arial"/>
              </w:rPr>
              <w:t xml:space="preserve">Diagnose and repair wheel bearings--The student will be able to: </w:t>
            </w:r>
          </w:p>
        </w:tc>
      </w:tr>
      <w:tr w:rsidR="00716DEE" w:rsidRPr="00E67A01" w14:paraId="5E421949"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4B9996FC" w14:textId="77777777" w:rsidR="00716DEE" w:rsidRPr="00E67A01" w:rsidRDefault="00716DEE" w:rsidP="003F77A8">
            <w:pPr>
              <w:numPr>
                <w:ilvl w:val="1"/>
                <w:numId w:val="25"/>
              </w:numPr>
              <w:ind w:hanging="720"/>
              <w:contextualSpacing/>
            </w:pPr>
            <w:r w:rsidRPr="00E67A01">
              <w:rPr>
                <w:rFonts w:ascii="Arial" w:eastAsia="Arial" w:hAnsi="Arial" w:cs="Arial"/>
              </w:rPr>
              <w:t>Clean, inspect, lubricate, and replace wheel bearings and races/cups; replace seals and wear rings; inspect spindle/tube; inspect and replace retaining hardware; adjust wheel bearings. Verify end play with dial indicator method.</w:t>
            </w:r>
          </w:p>
        </w:tc>
      </w:tr>
      <w:tr w:rsidR="00716DEE" w:rsidRPr="00E67A01" w14:paraId="741D8FAA" w14:textId="77777777" w:rsidTr="00F1425D">
        <w:trPr>
          <w:trHeight w:val="360"/>
        </w:trPr>
        <w:tc>
          <w:tcPr>
            <w:tcW w:w="10195" w:type="dxa"/>
            <w:tcBorders>
              <w:top w:val="single" w:sz="4" w:space="0" w:color="000000"/>
              <w:left w:val="single" w:sz="4" w:space="0" w:color="000000"/>
              <w:bottom w:val="single" w:sz="4" w:space="0" w:color="000000"/>
              <w:right w:val="single" w:sz="4" w:space="0" w:color="000000"/>
            </w:tcBorders>
            <w:vAlign w:val="center"/>
          </w:tcPr>
          <w:p w14:paraId="28D0FA42" w14:textId="77777777" w:rsidR="00716DEE" w:rsidRPr="00E67A01" w:rsidRDefault="00716DEE" w:rsidP="003F77A8">
            <w:pPr>
              <w:numPr>
                <w:ilvl w:val="1"/>
                <w:numId w:val="25"/>
              </w:numPr>
              <w:ind w:hanging="720"/>
              <w:contextualSpacing/>
            </w:pPr>
            <w:r w:rsidRPr="00E67A01">
              <w:rPr>
                <w:rFonts w:ascii="Arial" w:eastAsia="Arial" w:hAnsi="Arial" w:cs="Arial"/>
              </w:rPr>
              <w:t>Identify, inspect, or replace unitized/preset hub bearing assemblies.</w:t>
            </w:r>
          </w:p>
        </w:tc>
      </w:tr>
    </w:tbl>
    <w:p w14:paraId="2D1D56DC" w14:textId="77777777" w:rsidR="00716DEE" w:rsidRPr="00E67A01" w:rsidRDefault="00716DEE" w:rsidP="00716DEE">
      <w:pPr>
        <w:rPr>
          <w:rFonts w:ascii="Arial" w:hAnsi="Arial" w:cs="Arial"/>
          <w:b/>
        </w:rPr>
      </w:pPr>
    </w:p>
    <w:p w14:paraId="5999F130" w14:textId="77777777" w:rsidR="00716DEE" w:rsidRPr="00E67A01" w:rsidRDefault="00716DEE" w:rsidP="00716DEE">
      <w:pPr>
        <w:jc w:val="center"/>
        <w:rPr>
          <w:rFonts w:ascii="Arial" w:hAnsi="Arial" w:cs="Arial"/>
          <w:b/>
        </w:rPr>
      </w:pPr>
    </w:p>
    <w:p w14:paraId="01C6B248" w14:textId="77777777" w:rsidR="00716DEE" w:rsidRPr="00E67A01" w:rsidRDefault="00716DEE" w:rsidP="00716DEE">
      <w:pPr>
        <w:jc w:val="both"/>
        <w:rPr>
          <w:rFonts w:ascii="Arial" w:hAnsi="Arial" w:cs="Arial"/>
          <w:iCs/>
        </w:rPr>
      </w:pPr>
    </w:p>
    <w:p w14:paraId="3EB22097" w14:textId="77777777" w:rsidR="00716DEE" w:rsidRPr="00E67A01" w:rsidRDefault="00716DEE" w:rsidP="00716DEE">
      <w:pPr>
        <w:ind w:left="720"/>
        <w:jc w:val="both"/>
        <w:rPr>
          <w:rFonts w:ascii="Arial" w:hAnsi="Arial" w:cs="Arial"/>
          <w:iCs/>
        </w:rPr>
      </w:pPr>
    </w:p>
    <w:p w14:paraId="52990FAE" w14:textId="77777777" w:rsidR="00716DEE" w:rsidRPr="00E67A01" w:rsidRDefault="00716DEE" w:rsidP="00716DEE">
      <w:pPr>
        <w:pStyle w:val="BodyTextIndent"/>
        <w:ind w:left="0"/>
        <w:jc w:val="center"/>
        <w:rPr>
          <w:b/>
        </w:rPr>
      </w:pPr>
      <w:bookmarkStart w:id="480" w:name="_Toc456861448"/>
      <w:bookmarkEnd w:id="479"/>
      <w:r w:rsidRPr="00E67A01">
        <w:rPr>
          <w:b/>
        </w:rPr>
        <w:t xml:space="preserve">DISTRIBUTION AND </w:t>
      </w:r>
      <w:r>
        <w:rPr>
          <w:b/>
        </w:rPr>
        <w:t xml:space="preserve">LOGISTICS </w:t>
      </w:r>
      <w:r w:rsidRPr="00E67A01">
        <w:rPr>
          <w:b/>
        </w:rPr>
        <w:t>MANAGEMENT</w:t>
      </w:r>
    </w:p>
    <w:p w14:paraId="54FB7A59" w14:textId="77777777" w:rsidR="00716DEE" w:rsidRPr="00E67A01" w:rsidRDefault="00716DEE" w:rsidP="00716DEE">
      <w:pPr>
        <w:tabs>
          <w:tab w:val="left" w:pos="4030"/>
        </w:tabs>
        <w:ind w:right="432"/>
        <w:jc w:val="both"/>
        <w:rPr>
          <w:rFonts w:ascii="Arial" w:hAnsi="Arial" w:cs="Arial"/>
          <w:iCs/>
        </w:rPr>
      </w:pPr>
    </w:p>
    <w:tbl>
      <w:tblPr>
        <w:tblStyle w:val="TableGrid"/>
        <w:tblW w:w="10075" w:type="dxa"/>
        <w:tblLook w:val="04A0" w:firstRow="1" w:lastRow="0" w:firstColumn="1" w:lastColumn="0" w:noHBand="0" w:noVBand="1"/>
      </w:tblPr>
      <w:tblGrid>
        <w:gridCol w:w="2965"/>
        <w:gridCol w:w="3420"/>
        <w:gridCol w:w="3690"/>
      </w:tblGrid>
      <w:tr w:rsidR="00716DEE" w:rsidRPr="00E67A01" w14:paraId="7BDA3ED3" w14:textId="77777777" w:rsidTr="00F1425D">
        <w:tc>
          <w:tcPr>
            <w:tcW w:w="2965" w:type="dxa"/>
            <w:shd w:val="clear" w:color="auto" w:fill="D9D9D9" w:themeFill="background1" w:themeFillShade="D9"/>
          </w:tcPr>
          <w:p w14:paraId="4E919700" w14:textId="77777777" w:rsidR="00716DEE" w:rsidRPr="00E67A01" w:rsidRDefault="00716DEE" w:rsidP="00F1425D">
            <w:pPr>
              <w:tabs>
                <w:tab w:val="left" w:pos="4030"/>
              </w:tabs>
              <w:ind w:right="432"/>
              <w:jc w:val="center"/>
              <w:rPr>
                <w:rFonts w:ascii="Arial" w:hAnsi="Arial" w:cs="Arial"/>
                <w:b/>
                <w:bCs/>
                <w:iCs/>
              </w:rPr>
            </w:pPr>
            <w:r w:rsidRPr="00E67A01">
              <w:rPr>
                <w:rFonts w:ascii="Arial" w:hAnsi="Arial" w:cs="Arial"/>
                <w:b/>
                <w:bCs/>
                <w:iCs/>
              </w:rPr>
              <w:t>Program Length</w:t>
            </w:r>
          </w:p>
        </w:tc>
        <w:tc>
          <w:tcPr>
            <w:tcW w:w="3420" w:type="dxa"/>
            <w:shd w:val="clear" w:color="auto" w:fill="D9D9D9" w:themeFill="background1" w:themeFillShade="D9"/>
          </w:tcPr>
          <w:p w14:paraId="425ABFB4" w14:textId="77777777" w:rsidR="00716DEE" w:rsidRPr="00E67A01" w:rsidRDefault="00716DEE" w:rsidP="00F1425D">
            <w:pPr>
              <w:tabs>
                <w:tab w:val="left" w:pos="4030"/>
              </w:tabs>
              <w:ind w:right="432"/>
              <w:rPr>
                <w:rFonts w:ascii="Arial" w:hAnsi="Arial" w:cs="Arial"/>
                <w:b/>
                <w:bCs/>
                <w:iCs/>
              </w:rPr>
            </w:pPr>
            <w:r w:rsidRPr="00E67A01">
              <w:rPr>
                <w:rFonts w:ascii="Arial" w:hAnsi="Arial" w:cs="Arial"/>
                <w:b/>
                <w:bCs/>
                <w:iCs/>
              </w:rPr>
              <w:t xml:space="preserve">  State Program Number</w:t>
            </w:r>
          </w:p>
        </w:tc>
        <w:tc>
          <w:tcPr>
            <w:tcW w:w="3690" w:type="dxa"/>
            <w:shd w:val="clear" w:color="auto" w:fill="D9D9D9" w:themeFill="background1" w:themeFillShade="D9"/>
          </w:tcPr>
          <w:p w14:paraId="2E793B07" w14:textId="77777777" w:rsidR="00716DEE" w:rsidRPr="00E67A01" w:rsidRDefault="00716DEE" w:rsidP="00F1425D">
            <w:pPr>
              <w:tabs>
                <w:tab w:val="left" w:pos="4030"/>
              </w:tabs>
              <w:ind w:right="432"/>
              <w:jc w:val="center"/>
              <w:rPr>
                <w:rFonts w:ascii="Arial" w:hAnsi="Arial" w:cs="Arial"/>
                <w:b/>
                <w:bCs/>
                <w:iCs/>
              </w:rPr>
            </w:pPr>
            <w:r w:rsidRPr="00E67A01">
              <w:rPr>
                <w:rFonts w:ascii="Arial" w:hAnsi="Arial" w:cs="Arial"/>
                <w:b/>
                <w:bCs/>
                <w:iCs/>
              </w:rPr>
              <w:t>CIP Code</w:t>
            </w:r>
          </w:p>
        </w:tc>
      </w:tr>
      <w:tr w:rsidR="00716DEE" w:rsidRPr="00E67A01" w14:paraId="465A8166" w14:textId="77777777" w:rsidTr="00F1425D">
        <w:tc>
          <w:tcPr>
            <w:tcW w:w="2965" w:type="dxa"/>
          </w:tcPr>
          <w:p w14:paraId="7EA92932" w14:textId="77777777" w:rsidR="00716DEE" w:rsidRPr="00E67A01" w:rsidRDefault="00716DEE" w:rsidP="00F1425D">
            <w:pPr>
              <w:tabs>
                <w:tab w:val="left" w:pos="4030"/>
              </w:tabs>
              <w:ind w:right="432"/>
              <w:jc w:val="center"/>
              <w:rPr>
                <w:rFonts w:ascii="Arial" w:hAnsi="Arial" w:cs="Arial"/>
                <w:iCs/>
              </w:rPr>
            </w:pPr>
            <w:r w:rsidRPr="00E67A01">
              <w:rPr>
                <w:rFonts w:ascii="Arial" w:hAnsi="Arial" w:cs="Arial"/>
                <w:iCs/>
              </w:rPr>
              <w:t>900 clock hrs.</w:t>
            </w:r>
          </w:p>
        </w:tc>
        <w:tc>
          <w:tcPr>
            <w:tcW w:w="3420" w:type="dxa"/>
          </w:tcPr>
          <w:p w14:paraId="3A9E6FCE" w14:textId="77777777" w:rsidR="00716DEE" w:rsidRPr="00E67A01" w:rsidRDefault="00716DEE" w:rsidP="00F1425D">
            <w:pPr>
              <w:tabs>
                <w:tab w:val="left" w:pos="4030"/>
              </w:tabs>
              <w:ind w:right="432"/>
              <w:jc w:val="center"/>
              <w:rPr>
                <w:rFonts w:ascii="Arial" w:hAnsi="Arial" w:cs="Arial"/>
                <w:iCs/>
              </w:rPr>
            </w:pPr>
            <w:r w:rsidRPr="00E67A01">
              <w:rPr>
                <w:rFonts w:ascii="Arial" w:hAnsi="Arial" w:cs="Arial"/>
                <w:iCs/>
              </w:rPr>
              <w:t>M812040</w:t>
            </w:r>
          </w:p>
        </w:tc>
        <w:tc>
          <w:tcPr>
            <w:tcW w:w="3690" w:type="dxa"/>
          </w:tcPr>
          <w:p w14:paraId="6B34096D" w14:textId="77777777" w:rsidR="00716DEE" w:rsidRPr="00E67A01" w:rsidRDefault="00716DEE" w:rsidP="00F1425D">
            <w:pPr>
              <w:tabs>
                <w:tab w:val="left" w:pos="4030"/>
              </w:tabs>
              <w:ind w:right="432"/>
              <w:jc w:val="center"/>
              <w:rPr>
                <w:rFonts w:ascii="Arial" w:hAnsi="Arial" w:cs="Arial"/>
                <w:iCs/>
              </w:rPr>
            </w:pPr>
            <w:r w:rsidRPr="00E67A01">
              <w:rPr>
                <w:rFonts w:ascii="Arial" w:hAnsi="Arial" w:cs="Arial"/>
              </w:rPr>
              <w:t>0252040900</w:t>
            </w:r>
          </w:p>
        </w:tc>
      </w:tr>
    </w:tbl>
    <w:p w14:paraId="192307FD" w14:textId="77777777" w:rsidR="00716DEE" w:rsidRPr="00E67A01" w:rsidRDefault="00716DEE" w:rsidP="00716DEE">
      <w:pPr>
        <w:tabs>
          <w:tab w:val="left" w:pos="4030"/>
        </w:tabs>
        <w:ind w:right="432"/>
        <w:jc w:val="both"/>
        <w:rPr>
          <w:rFonts w:ascii="Arial" w:hAnsi="Arial" w:cs="Arial"/>
          <w:iCs/>
        </w:rPr>
      </w:pPr>
    </w:p>
    <w:p w14:paraId="6FF637E5" w14:textId="77777777" w:rsidR="00716DEE" w:rsidRPr="00E67A01" w:rsidRDefault="00716DEE" w:rsidP="00716DEE">
      <w:pPr>
        <w:tabs>
          <w:tab w:val="left" w:pos="4030"/>
        </w:tabs>
        <w:ind w:right="432"/>
        <w:jc w:val="both"/>
        <w:rPr>
          <w:rFonts w:ascii="Arial" w:hAnsi="Arial" w:cs="Arial"/>
          <w:b/>
          <w:bCs/>
          <w:iCs/>
        </w:rPr>
      </w:pPr>
      <w:r w:rsidRPr="00E67A01">
        <w:rPr>
          <w:rFonts w:ascii="Arial" w:hAnsi="Arial" w:cs="Arial"/>
          <w:b/>
          <w:bCs/>
          <w:iCs/>
        </w:rPr>
        <w:t>FLDOE State Curriculum Framework:</w:t>
      </w:r>
    </w:p>
    <w:p w14:paraId="53CB34DE" w14:textId="77777777" w:rsidR="00716DEE" w:rsidRPr="00E67A01" w:rsidRDefault="00000000" w:rsidP="00716DEE">
      <w:pPr>
        <w:tabs>
          <w:tab w:val="left" w:pos="4030"/>
        </w:tabs>
        <w:ind w:right="432"/>
        <w:jc w:val="both"/>
        <w:rPr>
          <w:rFonts w:ascii="Arial" w:hAnsi="Arial" w:cs="Arial"/>
          <w:iCs/>
        </w:rPr>
      </w:pPr>
      <w:hyperlink r:id="rId64" w:history="1">
        <w:r w:rsidR="00716DEE" w:rsidRPr="00E67A01">
          <w:rPr>
            <w:rStyle w:val="Hyperlink"/>
            <w:rFonts w:ascii="Arial" w:hAnsi="Arial" w:cs="Arial"/>
            <w:iCs/>
          </w:rPr>
          <w:t>http://www.fldoe.org/academics/career-adult-edu/career-tech-edu/curriculum-frameworks/2021-22-frameworks/distribution-logistics.stml</w:t>
        </w:r>
      </w:hyperlink>
    </w:p>
    <w:p w14:paraId="35B7F90C" w14:textId="77777777" w:rsidR="00716DEE" w:rsidRPr="00E67A01" w:rsidRDefault="00716DEE" w:rsidP="00716DEE">
      <w:pPr>
        <w:tabs>
          <w:tab w:val="left" w:pos="4030"/>
        </w:tabs>
        <w:ind w:right="432"/>
        <w:jc w:val="both"/>
        <w:rPr>
          <w:rFonts w:ascii="Arial" w:hAnsi="Arial" w:cs="Arial"/>
          <w:iCs/>
        </w:rPr>
      </w:pPr>
      <w:r w:rsidRPr="00E67A01">
        <w:rPr>
          <w:rFonts w:ascii="Arial" w:hAnsi="Arial" w:cs="Arial"/>
          <w:iCs/>
        </w:rPr>
        <w:t>Link: Distribution and Logistics Management (</w:t>
      </w:r>
      <w:r w:rsidRPr="00E67A01">
        <w:rPr>
          <w:rFonts w:ascii="Arial" w:hAnsi="Arial" w:cs="Arial"/>
        </w:rPr>
        <w:t>M812040</w:t>
      </w:r>
      <w:r w:rsidRPr="00E67A01">
        <w:rPr>
          <w:rFonts w:ascii="Arial" w:hAnsi="Arial" w:cs="Arial"/>
          <w:iCs/>
        </w:rPr>
        <w:t>)</w:t>
      </w:r>
    </w:p>
    <w:p w14:paraId="6DDA1760" w14:textId="77777777" w:rsidR="00716DEE" w:rsidRPr="00E67A01" w:rsidRDefault="00716DEE" w:rsidP="00716DEE">
      <w:pPr>
        <w:tabs>
          <w:tab w:val="left" w:pos="4030"/>
        </w:tabs>
        <w:ind w:right="432"/>
        <w:jc w:val="both"/>
        <w:rPr>
          <w:rFonts w:ascii="Arial" w:hAnsi="Arial" w:cs="Arial"/>
          <w:iCs/>
        </w:rPr>
      </w:pPr>
    </w:p>
    <w:p w14:paraId="62BFABCB"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Program Information:</w:t>
      </w:r>
      <w:r w:rsidRPr="00E67A01">
        <w:rPr>
          <w:rFonts w:ascii="Arial" w:hAnsi="Arial" w:cs="Arial"/>
        </w:rPr>
        <w:t xml:space="preserve"> The program is 900 clock hours (approximately 10 months). This program is taught in English, in a traditional classroom/shop setting, and is offered during the day. </w:t>
      </w:r>
    </w:p>
    <w:p w14:paraId="6E2E7691" w14:textId="77777777" w:rsidR="00716DEE" w:rsidRPr="00E67A01" w:rsidRDefault="00716DEE" w:rsidP="00716DEE">
      <w:pPr>
        <w:tabs>
          <w:tab w:val="left" w:pos="4030"/>
        </w:tabs>
        <w:ind w:right="432"/>
        <w:jc w:val="both"/>
        <w:rPr>
          <w:rFonts w:ascii="Arial" w:hAnsi="Arial" w:cs="Arial"/>
        </w:rPr>
      </w:pPr>
    </w:p>
    <w:p w14:paraId="07878121" w14:textId="77777777" w:rsidR="00716DEE" w:rsidRPr="00E67A01" w:rsidRDefault="00716DEE" w:rsidP="00716DEE">
      <w:pPr>
        <w:tabs>
          <w:tab w:val="left" w:pos="4030"/>
        </w:tabs>
        <w:ind w:right="432"/>
        <w:jc w:val="both"/>
        <w:rPr>
          <w:rFonts w:ascii="Arial" w:hAnsi="Arial" w:cs="Arial"/>
          <w:iCs/>
        </w:rPr>
      </w:pPr>
      <w:r w:rsidRPr="00E67A01">
        <w:rPr>
          <w:rFonts w:ascii="Arial" w:hAnsi="Arial" w:cs="Arial"/>
          <w:b/>
          <w:bCs/>
        </w:rPr>
        <w:t>Program Costs (202</w:t>
      </w:r>
      <w:r>
        <w:rPr>
          <w:rFonts w:ascii="Arial" w:hAnsi="Arial" w:cs="Arial"/>
          <w:b/>
          <w:bCs/>
        </w:rPr>
        <w:t>3</w:t>
      </w:r>
      <w:r w:rsidRPr="00E67A01">
        <w:rPr>
          <w:rFonts w:ascii="Arial" w:hAnsi="Arial" w:cs="Arial"/>
          <w:b/>
          <w:bCs/>
        </w:rPr>
        <w:t>-2</w:t>
      </w:r>
      <w:r>
        <w:rPr>
          <w:rFonts w:ascii="Arial" w:hAnsi="Arial" w:cs="Arial"/>
          <w:b/>
          <w:bCs/>
        </w:rPr>
        <w:t>4</w:t>
      </w:r>
      <w:r w:rsidRPr="00E67A01">
        <w:rPr>
          <w:rFonts w:ascii="Arial" w:hAnsi="Arial" w:cs="Arial"/>
          <w:b/>
          <w:bCs/>
        </w:rPr>
        <w:t xml:space="preserve"> academic year):</w:t>
      </w:r>
      <w:r w:rsidRPr="00E67A01">
        <w:rPr>
          <w:rFonts w:ascii="Arial" w:hAnsi="Arial" w:cs="Arial"/>
        </w:rPr>
        <w:t xml:space="preserve"> Tuition fees are $2.92 per clock hour, for Florida residents, for classes scheduled from 7/1/2</w:t>
      </w:r>
      <w:r>
        <w:rPr>
          <w:rFonts w:ascii="Arial" w:hAnsi="Arial" w:cs="Arial"/>
        </w:rPr>
        <w:t>3</w:t>
      </w:r>
      <w:r w:rsidRPr="00E67A01">
        <w:rPr>
          <w:rFonts w:ascii="Arial" w:hAnsi="Arial" w:cs="Arial"/>
        </w:rPr>
        <w:t xml:space="preserve"> to 6/30/2</w:t>
      </w:r>
      <w:r>
        <w:rPr>
          <w:rFonts w:ascii="Arial" w:hAnsi="Arial" w:cs="Arial"/>
        </w:rPr>
        <w:t>4</w:t>
      </w:r>
      <w:r w:rsidRPr="00E67A01">
        <w:rPr>
          <w:rFonts w:ascii="Arial" w:hAnsi="Arial" w:cs="Arial"/>
        </w:rPr>
        <w:t>. Tuition, fees, books, supplies, and certification exam amounts are approximate and subject to slight changes.</w:t>
      </w:r>
    </w:p>
    <w:p w14:paraId="74718A8E" w14:textId="77777777" w:rsidR="00716DEE" w:rsidRPr="00E67A01" w:rsidRDefault="00716DEE" w:rsidP="00716DEE">
      <w:pPr>
        <w:tabs>
          <w:tab w:val="left" w:pos="4030"/>
        </w:tabs>
        <w:ind w:right="432"/>
        <w:jc w:val="both"/>
        <w:rPr>
          <w:rFonts w:ascii="Arial" w:hAnsi="Arial" w:cs="Arial"/>
          <w:iCs/>
        </w:rPr>
      </w:pPr>
    </w:p>
    <w:tbl>
      <w:tblPr>
        <w:tblStyle w:val="TableGrid"/>
        <w:tblW w:w="10350" w:type="dxa"/>
        <w:tblInd w:w="-275" w:type="dxa"/>
        <w:tblLook w:val="04A0" w:firstRow="1" w:lastRow="0" w:firstColumn="1" w:lastColumn="0" w:noHBand="0" w:noVBand="1"/>
      </w:tblPr>
      <w:tblGrid>
        <w:gridCol w:w="3500"/>
        <w:gridCol w:w="1196"/>
        <w:gridCol w:w="3155"/>
        <w:gridCol w:w="2499"/>
      </w:tblGrid>
      <w:tr w:rsidR="00716DEE" w:rsidRPr="00E67A01" w14:paraId="5ABF3549" w14:textId="77777777" w:rsidTr="00F1425D">
        <w:tc>
          <w:tcPr>
            <w:tcW w:w="3500" w:type="dxa"/>
            <w:shd w:val="clear" w:color="auto" w:fill="D9D9D9" w:themeFill="background1" w:themeFillShade="D9"/>
          </w:tcPr>
          <w:p w14:paraId="42DD52EF" w14:textId="77777777" w:rsidR="00716DEE" w:rsidRPr="00E67A01" w:rsidRDefault="00716DEE" w:rsidP="00F1425D">
            <w:pPr>
              <w:tabs>
                <w:tab w:val="left" w:pos="4030"/>
              </w:tabs>
              <w:ind w:right="432"/>
              <w:jc w:val="center"/>
              <w:rPr>
                <w:rFonts w:ascii="Arial" w:hAnsi="Arial" w:cs="Arial"/>
                <w:b/>
                <w:bCs/>
                <w:iCs/>
              </w:rPr>
            </w:pPr>
            <w:r w:rsidRPr="00E67A01">
              <w:rPr>
                <w:rFonts w:ascii="Arial" w:hAnsi="Arial" w:cs="Arial"/>
                <w:b/>
                <w:bCs/>
                <w:iCs/>
              </w:rPr>
              <w:t>Florida Resident Tuition</w:t>
            </w:r>
            <w:r w:rsidRPr="00E67A01">
              <w:rPr>
                <w:rFonts w:ascii="Arial" w:hAnsi="Arial" w:cs="Arial"/>
                <w:b/>
                <w:bCs/>
                <w:iCs/>
              </w:rPr>
              <w:br/>
              <w:t>(900 clock hours)</w:t>
            </w:r>
          </w:p>
        </w:tc>
        <w:tc>
          <w:tcPr>
            <w:tcW w:w="1196" w:type="dxa"/>
            <w:shd w:val="clear" w:color="auto" w:fill="D9D9D9" w:themeFill="background1" w:themeFillShade="D9"/>
          </w:tcPr>
          <w:p w14:paraId="3FC383A6" w14:textId="77777777" w:rsidR="00716DEE" w:rsidRPr="00E67A01" w:rsidRDefault="00716DEE" w:rsidP="00F1425D">
            <w:pPr>
              <w:tabs>
                <w:tab w:val="left" w:pos="4030"/>
              </w:tabs>
              <w:ind w:right="432"/>
              <w:jc w:val="center"/>
              <w:rPr>
                <w:rFonts w:ascii="Arial" w:hAnsi="Arial" w:cs="Arial"/>
                <w:b/>
                <w:bCs/>
                <w:iCs/>
              </w:rPr>
            </w:pPr>
            <w:r w:rsidRPr="00E67A01">
              <w:rPr>
                <w:rFonts w:ascii="Arial" w:hAnsi="Arial" w:cs="Arial"/>
                <w:b/>
                <w:bCs/>
                <w:iCs/>
              </w:rPr>
              <w:t>Fees</w:t>
            </w:r>
          </w:p>
        </w:tc>
        <w:tc>
          <w:tcPr>
            <w:tcW w:w="3155" w:type="dxa"/>
            <w:shd w:val="clear" w:color="auto" w:fill="D9D9D9" w:themeFill="background1" w:themeFillShade="D9"/>
          </w:tcPr>
          <w:p w14:paraId="4A9E5590" w14:textId="77777777" w:rsidR="00716DEE" w:rsidRPr="00E67A01" w:rsidRDefault="00716DEE" w:rsidP="00F1425D">
            <w:pPr>
              <w:tabs>
                <w:tab w:val="left" w:pos="4030"/>
              </w:tabs>
              <w:ind w:right="432"/>
              <w:jc w:val="center"/>
              <w:rPr>
                <w:rFonts w:ascii="Arial" w:hAnsi="Arial" w:cs="Arial"/>
                <w:b/>
                <w:bCs/>
                <w:iCs/>
              </w:rPr>
            </w:pPr>
            <w:r w:rsidRPr="00E67A01">
              <w:rPr>
                <w:rFonts w:ascii="Arial" w:hAnsi="Arial" w:cs="Arial"/>
                <w:b/>
                <w:bCs/>
                <w:iCs/>
              </w:rPr>
              <w:t>Estimated</w:t>
            </w:r>
          </w:p>
          <w:p w14:paraId="3745627C" w14:textId="77777777" w:rsidR="00716DEE" w:rsidRPr="00E67A01" w:rsidRDefault="00716DEE" w:rsidP="00F1425D">
            <w:pPr>
              <w:tabs>
                <w:tab w:val="left" w:pos="4030"/>
              </w:tabs>
              <w:ind w:right="432"/>
              <w:jc w:val="center"/>
              <w:rPr>
                <w:rFonts w:ascii="Arial" w:hAnsi="Arial" w:cs="Arial"/>
                <w:b/>
                <w:bCs/>
                <w:iCs/>
              </w:rPr>
            </w:pPr>
            <w:r w:rsidRPr="00E67A01">
              <w:rPr>
                <w:rFonts w:ascii="Arial" w:hAnsi="Arial" w:cs="Arial"/>
                <w:b/>
                <w:bCs/>
                <w:iCs/>
              </w:rPr>
              <w:t>Tools/Books/Supplies</w:t>
            </w:r>
          </w:p>
        </w:tc>
        <w:tc>
          <w:tcPr>
            <w:tcW w:w="2499" w:type="dxa"/>
            <w:shd w:val="clear" w:color="auto" w:fill="D9D9D9" w:themeFill="background1" w:themeFillShade="D9"/>
          </w:tcPr>
          <w:p w14:paraId="7BDFFB78" w14:textId="77777777" w:rsidR="00716DEE" w:rsidRPr="00E67A01" w:rsidRDefault="00716DEE" w:rsidP="00F1425D">
            <w:pPr>
              <w:tabs>
                <w:tab w:val="left" w:pos="4030"/>
              </w:tabs>
              <w:ind w:right="432"/>
              <w:jc w:val="center"/>
              <w:rPr>
                <w:rFonts w:ascii="Arial" w:hAnsi="Arial" w:cs="Arial"/>
                <w:b/>
                <w:bCs/>
                <w:iCs/>
              </w:rPr>
            </w:pPr>
            <w:r w:rsidRPr="00E67A01">
              <w:rPr>
                <w:rFonts w:ascii="Arial" w:hAnsi="Arial" w:cs="Arial"/>
                <w:b/>
                <w:bCs/>
                <w:iCs/>
              </w:rPr>
              <w:t>Certification Exams</w:t>
            </w:r>
          </w:p>
        </w:tc>
      </w:tr>
      <w:tr w:rsidR="00716DEE" w:rsidRPr="00E67A01" w14:paraId="218985CA" w14:textId="77777777" w:rsidTr="00F1425D">
        <w:trPr>
          <w:trHeight w:val="512"/>
        </w:trPr>
        <w:tc>
          <w:tcPr>
            <w:tcW w:w="3500" w:type="dxa"/>
          </w:tcPr>
          <w:p w14:paraId="746C13BF" w14:textId="77777777" w:rsidR="00716DEE" w:rsidRPr="00E67A01" w:rsidRDefault="00716DEE" w:rsidP="00F1425D">
            <w:pPr>
              <w:tabs>
                <w:tab w:val="left" w:pos="4030"/>
              </w:tabs>
              <w:ind w:right="432"/>
              <w:jc w:val="center"/>
              <w:rPr>
                <w:rFonts w:ascii="Arial" w:hAnsi="Arial" w:cs="Arial"/>
                <w:iCs/>
              </w:rPr>
            </w:pPr>
            <w:r w:rsidRPr="00E67A01">
              <w:rPr>
                <w:rFonts w:ascii="Arial" w:hAnsi="Arial" w:cs="Arial"/>
                <w:iCs/>
              </w:rPr>
              <w:t>$2628</w:t>
            </w:r>
          </w:p>
        </w:tc>
        <w:tc>
          <w:tcPr>
            <w:tcW w:w="1196" w:type="dxa"/>
          </w:tcPr>
          <w:p w14:paraId="713E8B9B" w14:textId="77777777" w:rsidR="00716DEE" w:rsidRPr="00E67A01" w:rsidRDefault="00716DEE" w:rsidP="00F1425D">
            <w:pPr>
              <w:tabs>
                <w:tab w:val="left" w:pos="4030"/>
              </w:tabs>
              <w:ind w:right="432"/>
              <w:rPr>
                <w:rFonts w:ascii="Arial" w:hAnsi="Arial" w:cs="Arial"/>
                <w:iCs/>
              </w:rPr>
            </w:pPr>
            <w:r w:rsidRPr="00E67A01">
              <w:rPr>
                <w:rFonts w:ascii="Arial" w:hAnsi="Arial" w:cs="Arial"/>
                <w:iCs/>
              </w:rPr>
              <w:t>$122</w:t>
            </w:r>
          </w:p>
        </w:tc>
        <w:tc>
          <w:tcPr>
            <w:tcW w:w="3155" w:type="dxa"/>
          </w:tcPr>
          <w:p w14:paraId="077EB804" w14:textId="77777777" w:rsidR="00716DEE" w:rsidRPr="00E67A01" w:rsidRDefault="00716DEE" w:rsidP="00F1425D">
            <w:pPr>
              <w:tabs>
                <w:tab w:val="left" w:pos="4030"/>
              </w:tabs>
              <w:ind w:right="432"/>
              <w:jc w:val="center"/>
              <w:rPr>
                <w:rFonts w:ascii="Arial" w:hAnsi="Arial" w:cs="Arial"/>
                <w:iCs/>
              </w:rPr>
            </w:pPr>
            <w:r w:rsidRPr="00E67A01">
              <w:rPr>
                <w:rFonts w:ascii="Arial" w:hAnsi="Arial" w:cs="Arial"/>
                <w:iCs/>
              </w:rPr>
              <w:t>$219</w:t>
            </w:r>
          </w:p>
        </w:tc>
        <w:tc>
          <w:tcPr>
            <w:tcW w:w="2499" w:type="dxa"/>
          </w:tcPr>
          <w:p w14:paraId="23662AED" w14:textId="77777777" w:rsidR="00716DEE" w:rsidRPr="00E67A01" w:rsidRDefault="00716DEE" w:rsidP="00F1425D">
            <w:pPr>
              <w:tabs>
                <w:tab w:val="left" w:pos="4030"/>
              </w:tabs>
              <w:ind w:right="432"/>
              <w:jc w:val="center"/>
              <w:rPr>
                <w:rFonts w:ascii="Arial" w:hAnsi="Arial" w:cs="Arial"/>
                <w:iCs/>
              </w:rPr>
            </w:pPr>
            <w:r w:rsidRPr="00E67A01">
              <w:rPr>
                <w:rFonts w:ascii="Arial" w:hAnsi="Arial" w:cs="Arial"/>
                <w:iCs/>
              </w:rPr>
              <w:t>0</w:t>
            </w:r>
          </w:p>
        </w:tc>
      </w:tr>
    </w:tbl>
    <w:p w14:paraId="33DE58FF" w14:textId="77777777" w:rsidR="00716DEE" w:rsidRPr="00E67A01" w:rsidRDefault="00716DEE" w:rsidP="00716DEE">
      <w:pPr>
        <w:tabs>
          <w:tab w:val="left" w:pos="4030"/>
        </w:tabs>
        <w:ind w:right="432"/>
        <w:jc w:val="both"/>
        <w:rPr>
          <w:rFonts w:ascii="Arial" w:hAnsi="Arial" w:cs="Arial"/>
          <w:iCs/>
        </w:rPr>
      </w:pPr>
    </w:p>
    <w:p w14:paraId="7408F478"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lastRenderedPageBreak/>
        <w:t>Technology Information:</w:t>
      </w:r>
      <w:r w:rsidRPr="00E67A01">
        <w:rPr>
          <w:rFonts w:ascii="Arial" w:hAnsi="Arial" w:cs="Arial"/>
        </w:rPr>
        <w:t xml:space="preserve"> Open-access Wi-Fi is available on the campus. Computers and all software required for this program are available in the program classroom and/or computer labs on campus. Students may wish to have a computer with Internet connectivity and word processing software at home for completing assignments but are not required to do so.</w:t>
      </w:r>
    </w:p>
    <w:p w14:paraId="16978486"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Course Sequence:</w:t>
      </w:r>
      <w:r w:rsidRPr="00E67A01">
        <w:rPr>
          <w:rFonts w:ascii="Arial" w:hAnsi="Arial" w:cs="Arial"/>
        </w:rPr>
        <w:t xml:space="preserve"> Courses must be successfully completed in order, according to school policies. Each course is offered at least once each year.</w:t>
      </w:r>
    </w:p>
    <w:p w14:paraId="4DC3D5EE" w14:textId="77777777" w:rsidR="00716DEE" w:rsidRPr="00E67A01" w:rsidRDefault="00716DEE" w:rsidP="00716DEE">
      <w:pPr>
        <w:tabs>
          <w:tab w:val="left" w:pos="4030"/>
        </w:tabs>
        <w:ind w:right="432"/>
        <w:jc w:val="both"/>
        <w:rPr>
          <w:rFonts w:ascii="Arial" w:hAnsi="Arial" w:cs="Arial"/>
        </w:rPr>
      </w:pPr>
    </w:p>
    <w:p w14:paraId="6CF2EFB6" w14:textId="77777777" w:rsidR="00716DEE" w:rsidRPr="00E67A01" w:rsidRDefault="00716DEE" w:rsidP="00716DEE">
      <w:pPr>
        <w:tabs>
          <w:tab w:val="left" w:pos="4030"/>
        </w:tabs>
        <w:ind w:right="432"/>
        <w:jc w:val="both"/>
        <w:rPr>
          <w:rFonts w:ascii="Arial" w:hAnsi="Arial" w:cs="Arial"/>
        </w:rPr>
      </w:pPr>
    </w:p>
    <w:tbl>
      <w:tblPr>
        <w:tblStyle w:val="TableGrid"/>
        <w:tblW w:w="0" w:type="auto"/>
        <w:tblInd w:w="-185" w:type="dxa"/>
        <w:tblLook w:val="04A0" w:firstRow="1" w:lastRow="0" w:firstColumn="1" w:lastColumn="0" w:noHBand="0" w:noVBand="1"/>
      </w:tblPr>
      <w:tblGrid>
        <w:gridCol w:w="1170"/>
        <w:gridCol w:w="1716"/>
        <w:gridCol w:w="3803"/>
        <w:gridCol w:w="1448"/>
        <w:gridCol w:w="1584"/>
      </w:tblGrid>
      <w:tr w:rsidR="00716DEE" w:rsidRPr="00E67A01" w14:paraId="01C0299C" w14:textId="77777777" w:rsidTr="00F1425D">
        <w:tc>
          <w:tcPr>
            <w:tcW w:w="1170" w:type="dxa"/>
            <w:shd w:val="clear" w:color="auto" w:fill="D9D9D9" w:themeFill="background1" w:themeFillShade="D9"/>
          </w:tcPr>
          <w:p w14:paraId="3EE31AAB"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OCP</w:t>
            </w:r>
          </w:p>
        </w:tc>
        <w:tc>
          <w:tcPr>
            <w:tcW w:w="1530" w:type="dxa"/>
            <w:shd w:val="clear" w:color="auto" w:fill="D9D9D9" w:themeFill="background1" w:themeFillShade="D9"/>
          </w:tcPr>
          <w:p w14:paraId="2982EE36"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Course #</w:t>
            </w:r>
          </w:p>
        </w:tc>
        <w:tc>
          <w:tcPr>
            <w:tcW w:w="3803" w:type="dxa"/>
            <w:shd w:val="clear" w:color="auto" w:fill="D9D9D9" w:themeFill="background1" w:themeFillShade="D9"/>
          </w:tcPr>
          <w:p w14:paraId="1EF94A29"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Course Title</w:t>
            </w:r>
          </w:p>
        </w:tc>
        <w:tc>
          <w:tcPr>
            <w:tcW w:w="1448" w:type="dxa"/>
            <w:shd w:val="clear" w:color="auto" w:fill="D9D9D9" w:themeFill="background1" w:themeFillShade="D9"/>
          </w:tcPr>
          <w:p w14:paraId="5C9ED7BE"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Length</w:t>
            </w:r>
          </w:p>
        </w:tc>
        <w:tc>
          <w:tcPr>
            <w:tcW w:w="1584" w:type="dxa"/>
            <w:shd w:val="clear" w:color="auto" w:fill="D9D9D9" w:themeFill="background1" w:themeFillShade="D9"/>
          </w:tcPr>
          <w:p w14:paraId="54C76D7D"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SOC Code</w:t>
            </w:r>
          </w:p>
        </w:tc>
      </w:tr>
      <w:tr w:rsidR="00716DEE" w:rsidRPr="00E67A01" w14:paraId="29E9312C" w14:textId="77777777" w:rsidTr="00F1425D">
        <w:tc>
          <w:tcPr>
            <w:tcW w:w="1170" w:type="dxa"/>
          </w:tcPr>
          <w:p w14:paraId="4408E6F1"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A</w:t>
            </w:r>
          </w:p>
        </w:tc>
        <w:tc>
          <w:tcPr>
            <w:tcW w:w="1530" w:type="dxa"/>
          </w:tcPr>
          <w:p w14:paraId="249077E8"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MNA0088</w:t>
            </w:r>
          </w:p>
        </w:tc>
        <w:tc>
          <w:tcPr>
            <w:tcW w:w="3803" w:type="dxa"/>
          </w:tcPr>
          <w:p w14:paraId="5554CD48" w14:textId="77777777" w:rsidR="00716DEE" w:rsidRPr="00E67A01" w:rsidRDefault="00716DEE" w:rsidP="00F1425D">
            <w:pPr>
              <w:tabs>
                <w:tab w:val="left" w:pos="4030"/>
              </w:tabs>
              <w:ind w:right="432"/>
              <w:rPr>
                <w:rFonts w:ascii="Arial" w:hAnsi="Arial" w:cs="Arial"/>
              </w:rPr>
            </w:pPr>
            <w:r w:rsidRPr="00E67A01">
              <w:rPr>
                <w:rFonts w:ascii="Arial" w:hAnsi="Arial" w:cs="Arial"/>
              </w:rPr>
              <w:t>Customer Service Specialist</w:t>
            </w:r>
          </w:p>
        </w:tc>
        <w:tc>
          <w:tcPr>
            <w:tcW w:w="1448" w:type="dxa"/>
          </w:tcPr>
          <w:p w14:paraId="3154205E"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 xml:space="preserve">225 </w:t>
            </w:r>
            <w:proofErr w:type="spellStart"/>
            <w:r w:rsidRPr="00E67A01">
              <w:rPr>
                <w:rFonts w:ascii="Arial" w:hAnsi="Arial" w:cs="Arial"/>
              </w:rPr>
              <w:t>hrs</w:t>
            </w:r>
            <w:proofErr w:type="spellEnd"/>
          </w:p>
        </w:tc>
        <w:tc>
          <w:tcPr>
            <w:tcW w:w="1584" w:type="dxa"/>
          </w:tcPr>
          <w:p w14:paraId="036A8E7E"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43-4051</w:t>
            </w:r>
          </w:p>
        </w:tc>
      </w:tr>
      <w:tr w:rsidR="00716DEE" w:rsidRPr="00E67A01" w14:paraId="18ACD776" w14:textId="77777777" w:rsidTr="00F1425D">
        <w:tc>
          <w:tcPr>
            <w:tcW w:w="1170" w:type="dxa"/>
          </w:tcPr>
          <w:p w14:paraId="72101DB4"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B</w:t>
            </w:r>
          </w:p>
        </w:tc>
        <w:tc>
          <w:tcPr>
            <w:tcW w:w="1530" w:type="dxa"/>
          </w:tcPr>
          <w:p w14:paraId="6F506F7C"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MKA0631</w:t>
            </w:r>
          </w:p>
        </w:tc>
        <w:tc>
          <w:tcPr>
            <w:tcW w:w="3803" w:type="dxa"/>
          </w:tcPr>
          <w:p w14:paraId="7BD1D3DE"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 xml:space="preserve">Billing Clerk </w:t>
            </w:r>
          </w:p>
        </w:tc>
        <w:tc>
          <w:tcPr>
            <w:tcW w:w="1448" w:type="dxa"/>
          </w:tcPr>
          <w:p w14:paraId="3BB9D42D"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 xml:space="preserve">225 </w:t>
            </w:r>
            <w:proofErr w:type="spellStart"/>
            <w:r w:rsidRPr="00E67A01">
              <w:rPr>
                <w:rFonts w:ascii="Arial" w:hAnsi="Arial" w:cs="Arial"/>
              </w:rPr>
              <w:t>hrs</w:t>
            </w:r>
            <w:proofErr w:type="spellEnd"/>
          </w:p>
        </w:tc>
        <w:tc>
          <w:tcPr>
            <w:tcW w:w="1584" w:type="dxa"/>
          </w:tcPr>
          <w:p w14:paraId="630D84CF"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43-3021</w:t>
            </w:r>
          </w:p>
        </w:tc>
      </w:tr>
      <w:tr w:rsidR="00716DEE" w:rsidRPr="00E67A01" w14:paraId="7A262456" w14:textId="77777777" w:rsidTr="00F1425D">
        <w:tc>
          <w:tcPr>
            <w:tcW w:w="1170" w:type="dxa"/>
          </w:tcPr>
          <w:p w14:paraId="39D290AD"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C</w:t>
            </w:r>
          </w:p>
        </w:tc>
        <w:tc>
          <w:tcPr>
            <w:tcW w:w="1530" w:type="dxa"/>
          </w:tcPr>
          <w:p w14:paraId="5E050946"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MKA0632</w:t>
            </w:r>
          </w:p>
        </w:tc>
        <w:tc>
          <w:tcPr>
            <w:tcW w:w="3803" w:type="dxa"/>
          </w:tcPr>
          <w:p w14:paraId="0241A6C3"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Stock Clerk</w:t>
            </w:r>
          </w:p>
        </w:tc>
        <w:tc>
          <w:tcPr>
            <w:tcW w:w="1448" w:type="dxa"/>
          </w:tcPr>
          <w:p w14:paraId="2BA742A2"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 xml:space="preserve">150 </w:t>
            </w:r>
            <w:proofErr w:type="spellStart"/>
            <w:r w:rsidRPr="00E67A01">
              <w:rPr>
                <w:rFonts w:ascii="Arial" w:hAnsi="Arial" w:cs="Arial"/>
              </w:rPr>
              <w:t>hrs</w:t>
            </w:r>
            <w:proofErr w:type="spellEnd"/>
          </w:p>
        </w:tc>
        <w:tc>
          <w:tcPr>
            <w:tcW w:w="1584" w:type="dxa"/>
          </w:tcPr>
          <w:p w14:paraId="4AB418BF"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43-5081</w:t>
            </w:r>
          </w:p>
        </w:tc>
      </w:tr>
      <w:tr w:rsidR="00716DEE" w:rsidRPr="00E67A01" w14:paraId="47FF8B15" w14:textId="77777777" w:rsidTr="00F1425D">
        <w:tc>
          <w:tcPr>
            <w:tcW w:w="1170" w:type="dxa"/>
          </w:tcPr>
          <w:p w14:paraId="244CE5FD"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D</w:t>
            </w:r>
          </w:p>
        </w:tc>
        <w:tc>
          <w:tcPr>
            <w:tcW w:w="1530" w:type="dxa"/>
          </w:tcPr>
          <w:p w14:paraId="351FE05F"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MKA0633</w:t>
            </w:r>
          </w:p>
        </w:tc>
        <w:tc>
          <w:tcPr>
            <w:tcW w:w="3803" w:type="dxa"/>
          </w:tcPr>
          <w:p w14:paraId="22EF5E9A" w14:textId="77777777" w:rsidR="00716DEE" w:rsidRPr="00E67A01" w:rsidRDefault="00716DEE" w:rsidP="00F1425D">
            <w:pPr>
              <w:tabs>
                <w:tab w:val="left" w:pos="4030"/>
              </w:tabs>
              <w:ind w:right="432"/>
              <w:rPr>
                <w:rFonts w:ascii="Arial" w:hAnsi="Arial" w:cs="Arial"/>
              </w:rPr>
            </w:pPr>
            <w:r w:rsidRPr="00E67A01">
              <w:rPr>
                <w:rFonts w:ascii="Arial" w:hAnsi="Arial" w:cs="Arial"/>
              </w:rPr>
              <w:t>Sales Representatives, Wholesale &amp; Manufacturing</w:t>
            </w:r>
          </w:p>
        </w:tc>
        <w:tc>
          <w:tcPr>
            <w:tcW w:w="1448" w:type="dxa"/>
          </w:tcPr>
          <w:p w14:paraId="540CF55D"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 xml:space="preserve">300 </w:t>
            </w:r>
            <w:proofErr w:type="spellStart"/>
            <w:r w:rsidRPr="00E67A01">
              <w:rPr>
                <w:rFonts w:ascii="Arial" w:hAnsi="Arial" w:cs="Arial"/>
              </w:rPr>
              <w:t>hrs</w:t>
            </w:r>
            <w:proofErr w:type="spellEnd"/>
          </w:p>
        </w:tc>
        <w:tc>
          <w:tcPr>
            <w:tcW w:w="1584" w:type="dxa"/>
          </w:tcPr>
          <w:p w14:paraId="102DCC33" w14:textId="77777777" w:rsidR="00716DEE" w:rsidRPr="00E67A01" w:rsidRDefault="00716DEE" w:rsidP="00F1425D">
            <w:pPr>
              <w:tabs>
                <w:tab w:val="left" w:pos="4030"/>
              </w:tabs>
              <w:ind w:right="432"/>
              <w:jc w:val="both"/>
              <w:rPr>
                <w:rFonts w:ascii="Arial" w:hAnsi="Arial" w:cs="Arial"/>
              </w:rPr>
            </w:pPr>
            <w:r w:rsidRPr="00E67A01">
              <w:rPr>
                <w:rFonts w:ascii="Arial" w:hAnsi="Arial" w:cs="Arial"/>
              </w:rPr>
              <w:t>41-4011</w:t>
            </w:r>
          </w:p>
        </w:tc>
      </w:tr>
    </w:tbl>
    <w:p w14:paraId="31877434" w14:textId="77777777" w:rsidR="00716DEE" w:rsidRPr="00E67A01" w:rsidRDefault="00716DEE" w:rsidP="00716DEE">
      <w:pPr>
        <w:tabs>
          <w:tab w:val="left" w:pos="4030"/>
        </w:tabs>
        <w:ind w:right="432"/>
        <w:jc w:val="both"/>
        <w:rPr>
          <w:rFonts w:ascii="Arial" w:hAnsi="Arial" w:cs="Arial"/>
        </w:rPr>
      </w:pPr>
    </w:p>
    <w:p w14:paraId="3481C4FC" w14:textId="77777777" w:rsidR="00716DEE" w:rsidRPr="00E67A01" w:rsidRDefault="00716DEE" w:rsidP="00716DEE">
      <w:pPr>
        <w:tabs>
          <w:tab w:val="left" w:pos="4030"/>
        </w:tabs>
        <w:ind w:right="432"/>
        <w:jc w:val="both"/>
        <w:rPr>
          <w:rFonts w:ascii="Arial" w:hAnsi="Arial" w:cs="Arial"/>
          <w:b/>
          <w:bCs/>
          <w:iCs/>
        </w:rPr>
      </w:pPr>
    </w:p>
    <w:p w14:paraId="716EC612" w14:textId="77777777" w:rsidR="00716DEE" w:rsidRPr="00E67A01" w:rsidRDefault="00716DEE" w:rsidP="00716DEE">
      <w:pPr>
        <w:tabs>
          <w:tab w:val="left" w:pos="4030"/>
        </w:tabs>
        <w:ind w:right="432"/>
        <w:jc w:val="both"/>
        <w:rPr>
          <w:rFonts w:ascii="Arial" w:hAnsi="Arial" w:cs="Arial"/>
          <w:b/>
          <w:bCs/>
          <w:iCs/>
        </w:rPr>
      </w:pPr>
      <w:r w:rsidRPr="00E67A01">
        <w:rPr>
          <w:rFonts w:ascii="Arial" w:hAnsi="Arial" w:cs="Arial"/>
          <w:b/>
          <w:bCs/>
          <w:iCs/>
        </w:rPr>
        <w:t>Career Information (SOC Codes)</w:t>
      </w:r>
    </w:p>
    <w:p w14:paraId="41B1882A" w14:textId="77777777" w:rsidR="00716DEE" w:rsidRPr="00E67A01" w:rsidRDefault="00000000" w:rsidP="00716DEE">
      <w:pPr>
        <w:tabs>
          <w:tab w:val="left" w:pos="4030"/>
        </w:tabs>
        <w:ind w:right="432"/>
        <w:jc w:val="both"/>
        <w:rPr>
          <w:rFonts w:ascii="Arial" w:hAnsi="Arial" w:cs="Arial"/>
        </w:rPr>
      </w:pPr>
      <w:hyperlink r:id="rId65" w:history="1">
        <w:r w:rsidR="00716DEE" w:rsidRPr="00E67A01">
          <w:rPr>
            <w:rStyle w:val="Hyperlink"/>
            <w:rFonts w:ascii="Arial" w:hAnsi="Arial" w:cs="Arial"/>
            <w:iCs/>
          </w:rPr>
          <w:t>http://www.onetonline.org/link/summary/</w:t>
        </w:r>
        <w:r w:rsidR="00716DEE" w:rsidRPr="00E67A01">
          <w:rPr>
            <w:rStyle w:val="Hyperlink"/>
            <w:rFonts w:ascii="Arial" w:hAnsi="Arial" w:cs="Arial"/>
          </w:rPr>
          <w:t>43-4051.00</w:t>
        </w:r>
      </w:hyperlink>
    </w:p>
    <w:p w14:paraId="52C19530" w14:textId="77777777" w:rsidR="00716DEE" w:rsidRPr="00E67A01" w:rsidRDefault="00716DEE" w:rsidP="00716DEE">
      <w:pPr>
        <w:tabs>
          <w:tab w:val="left" w:pos="4030"/>
        </w:tabs>
        <w:ind w:right="432"/>
        <w:jc w:val="both"/>
        <w:rPr>
          <w:rFonts w:ascii="Arial" w:hAnsi="Arial" w:cs="Arial"/>
        </w:rPr>
      </w:pPr>
    </w:p>
    <w:p w14:paraId="67853BC9" w14:textId="77777777" w:rsidR="00716DEE" w:rsidRPr="00E67A01" w:rsidRDefault="00716DEE" w:rsidP="00716DEE">
      <w:pPr>
        <w:tabs>
          <w:tab w:val="left" w:pos="4030"/>
        </w:tabs>
        <w:ind w:right="432"/>
        <w:jc w:val="both"/>
        <w:rPr>
          <w:rFonts w:ascii="Arial" w:hAnsi="Arial" w:cs="Arial"/>
          <w:iCs/>
        </w:rPr>
      </w:pPr>
    </w:p>
    <w:p w14:paraId="7D5376B1" w14:textId="77777777" w:rsidR="00716DEE" w:rsidRPr="00E67A01" w:rsidRDefault="00716DEE" w:rsidP="00716DEE">
      <w:pPr>
        <w:tabs>
          <w:tab w:val="left" w:pos="4030"/>
        </w:tabs>
        <w:ind w:right="432"/>
        <w:jc w:val="both"/>
        <w:rPr>
          <w:rFonts w:ascii="Arial" w:hAnsi="Arial" w:cs="Arial"/>
          <w:b/>
          <w:bCs/>
          <w:iCs/>
        </w:rPr>
      </w:pPr>
      <w:r w:rsidRPr="00E67A01">
        <w:rPr>
          <w:rFonts w:ascii="Arial" w:hAnsi="Arial" w:cs="Arial"/>
          <w:b/>
          <w:bCs/>
          <w:iCs/>
        </w:rPr>
        <w:t>Program Description:</w:t>
      </w:r>
    </w:p>
    <w:p w14:paraId="05FD5AFE"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 xml:space="preserve">The Distribution and Logistics Management program provides the opportunity to link education to the distribution industries and their retention. The success of today’s workforce depends on the skill level and retention of personnel. Students will be encouraged to recognize and develop both personal and employment-related abilities. Nine hundred (900) hours of instruction are divided into units focusing on different skills critical to successful employment. </w:t>
      </w:r>
    </w:p>
    <w:p w14:paraId="63986AF5" w14:textId="77777777" w:rsidR="00716DEE" w:rsidRPr="00E67A01" w:rsidRDefault="00716DEE" w:rsidP="00716DEE">
      <w:pPr>
        <w:tabs>
          <w:tab w:val="left" w:pos="4030"/>
        </w:tabs>
        <w:ind w:right="432"/>
        <w:jc w:val="both"/>
        <w:rPr>
          <w:rFonts w:ascii="Arial" w:hAnsi="Arial" w:cs="Arial"/>
        </w:rPr>
      </w:pPr>
    </w:p>
    <w:p w14:paraId="16F4553B" w14:textId="77777777" w:rsidR="00716DEE" w:rsidRDefault="00716DEE" w:rsidP="00716DEE">
      <w:pPr>
        <w:tabs>
          <w:tab w:val="left" w:pos="4030"/>
        </w:tabs>
        <w:ind w:right="432"/>
        <w:jc w:val="both"/>
        <w:rPr>
          <w:rFonts w:ascii="Arial" w:hAnsi="Arial" w:cs="Arial"/>
        </w:rPr>
      </w:pPr>
    </w:p>
    <w:p w14:paraId="367671C1" w14:textId="77777777" w:rsidR="00716DEE" w:rsidRPr="00E67A01" w:rsidRDefault="00716DEE" w:rsidP="00716DEE">
      <w:pPr>
        <w:tabs>
          <w:tab w:val="left" w:pos="4030"/>
        </w:tabs>
        <w:ind w:right="432"/>
        <w:jc w:val="both"/>
        <w:rPr>
          <w:rFonts w:ascii="Arial" w:hAnsi="Arial" w:cs="Arial"/>
        </w:rPr>
      </w:pPr>
    </w:p>
    <w:p w14:paraId="78F6D13A" w14:textId="77777777" w:rsidR="00716DEE" w:rsidRPr="00E67A01" w:rsidRDefault="00716DEE" w:rsidP="00716DEE">
      <w:pPr>
        <w:tabs>
          <w:tab w:val="left" w:pos="4030"/>
        </w:tabs>
        <w:ind w:right="432"/>
        <w:jc w:val="center"/>
        <w:rPr>
          <w:rFonts w:ascii="Arial" w:hAnsi="Arial" w:cs="Arial"/>
          <w:b/>
        </w:rPr>
      </w:pPr>
      <w:r w:rsidRPr="00E67A01">
        <w:rPr>
          <w:rFonts w:ascii="Arial" w:hAnsi="Arial" w:cs="Arial"/>
          <w:b/>
        </w:rPr>
        <w:t>COURSE DESCRIPTIONS</w:t>
      </w:r>
    </w:p>
    <w:p w14:paraId="2FC58F4A" w14:textId="77777777" w:rsidR="00716DEE" w:rsidRPr="00E67A01" w:rsidRDefault="00716DEE" w:rsidP="00716DEE">
      <w:pPr>
        <w:tabs>
          <w:tab w:val="left" w:pos="4030"/>
        </w:tabs>
        <w:ind w:left="432" w:right="432"/>
        <w:rPr>
          <w:rFonts w:ascii="Arial" w:hAnsi="Arial" w:cs="Arial"/>
          <w:b/>
        </w:rPr>
      </w:pPr>
    </w:p>
    <w:p w14:paraId="4916CF0B" w14:textId="77777777" w:rsidR="00716DEE" w:rsidRPr="00E67A01" w:rsidRDefault="00716DEE" w:rsidP="00716DEE">
      <w:pPr>
        <w:pStyle w:val="Style2"/>
        <w:tabs>
          <w:tab w:val="clear" w:pos="720"/>
          <w:tab w:val="clear" w:pos="8550"/>
        </w:tabs>
        <w:jc w:val="left"/>
        <w:outlineLvl w:val="0"/>
        <w:rPr>
          <w:rFonts w:cs="Arial"/>
          <w:sz w:val="24"/>
          <w:szCs w:val="24"/>
        </w:rPr>
      </w:pPr>
    </w:p>
    <w:p w14:paraId="0B11A594" w14:textId="77777777" w:rsidR="00716DEE" w:rsidRPr="00E67A01" w:rsidRDefault="00716DEE" w:rsidP="00716DEE">
      <w:pPr>
        <w:pStyle w:val="Style2"/>
        <w:tabs>
          <w:tab w:val="clear" w:pos="720"/>
          <w:tab w:val="clear" w:pos="8550"/>
        </w:tabs>
        <w:jc w:val="left"/>
        <w:outlineLvl w:val="0"/>
        <w:rPr>
          <w:rFonts w:cs="Arial"/>
          <w:sz w:val="24"/>
          <w:szCs w:val="24"/>
        </w:rPr>
      </w:pPr>
      <w:r w:rsidRPr="00E67A01">
        <w:rPr>
          <w:rFonts w:cs="Arial"/>
          <w:sz w:val="24"/>
          <w:szCs w:val="24"/>
        </w:rPr>
        <w:t>COURSE #MNA 0088:  CUSTOMER SERVICE SPECIALIST - 225 HRS.</w:t>
      </w:r>
    </w:p>
    <w:p w14:paraId="3F09C44E" w14:textId="77777777" w:rsidR="00716DEE" w:rsidRPr="00E67A01" w:rsidRDefault="00716DEE" w:rsidP="00716DEE">
      <w:pPr>
        <w:pStyle w:val="Signature"/>
        <w:ind w:left="0"/>
        <w:rPr>
          <w:rFonts w:cs="Arial"/>
          <w:sz w:val="24"/>
          <w:szCs w:val="24"/>
        </w:rPr>
      </w:pPr>
    </w:p>
    <w:p w14:paraId="74BCBE3F"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 xml:space="preserve">Introduction to Distribution </w:t>
      </w:r>
      <w:r w:rsidRPr="00E67A01">
        <w:rPr>
          <w:rFonts w:cs="Arial"/>
          <w:b/>
          <w:bCs/>
          <w:sz w:val="24"/>
          <w:szCs w:val="24"/>
        </w:rPr>
        <w:tab/>
        <w:t xml:space="preserve">                                                                  </w:t>
      </w:r>
      <w:proofErr w:type="gramStart"/>
      <w:r w:rsidRPr="00E67A01">
        <w:rPr>
          <w:rFonts w:cs="Arial"/>
          <w:b/>
          <w:bCs/>
          <w:sz w:val="24"/>
          <w:szCs w:val="24"/>
        </w:rPr>
        <w:t xml:space="preserve">   (</w:t>
      </w:r>
      <w:proofErr w:type="gramEnd"/>
      <w:r w:rsidRPr="00E67A01">
        <w:rPr>
          <w:rFonts w:cs="Arial"/>
          <w:b/>
          <w:bCs/>
          <w:sz w:val="24"/>
          <w:szCs w:val="24"/>
        </w:rPr>
        <w:t>55 hours)</w:t>
      </w:r>
    </w:p>
    <w:p w14:paraId="07DB75E5" w14:textId="77777777" w:rsidR="00716DEE" w:rsidRPr="00E67A01" w:rsidRDefault="00716DEE" w:rsidP="00716DEE">
      <w:pPr>
        <w:pStyle w:val="Signature"/>
        <w:ind w:left="0"/>
        <w:jc w:val="both"/>
        <w:rPr>
          <w:rFonts w:cs="Arial"/>
          <w:b/>
          <w:bCs/>
          <w:sz w:val="24"/>
          <w:szCs w:val="24"/>
        </w:rPr>
      </w:pPr>
    </w:p>
    <w:p w14:paraId="0946812D" w14:textId="77777777" w:rsidR="00716DEE" w:rsidRPr="00E67A01" w:rsidRDefault="00716DEE" w:rsidP="00716DEE">
      <w:pPr>
        <w:pStyle w:val="Signature"/>
        <w:ind w:left="0"/>
        <w:jc w:val="both"/>
        <w:rPr>
          <w:rFonts w:cs="Arial"/>
          <w:sz w:val="24"/>
          <w:szCs w:val="24"/>
        </w:rPr>
      </w:pPr>
      <w:r w:rsidRPr="00E67A01">
        <w:rPr>
          <w:rFonts w:cs="Arial"/>
          <w:sz w:val="24"/>
          <w:szCs w:val="24"/>
        </w:rPr>
        <w:t>Students will have knowledge of the organization, divisions of distribution, warehouse, and management of products. Students will be able to describe the responsibilities of each division and will know the differences between a revenue center and a support center. Additionally, students will make site visits to distribution centers.</w:t>
      </w:r>
    </w:p>
    <w:p w14:paraId="70D64A8D" w14:textId="77777777" w:rsidR="00716DEE" w:rsidRPr="00E67A01" w:rsidRDefault="00716DEE" w:rsidP="00716DEE">
      <w:pPr>
        <w:pStyle w:val="Signature"/>
        <w:ind w:left="0"/>
        <w:jc w:val="both"/>
        <w:rPr>
          <w:rFonts w:cs="Arial"/>
          <w:sz w:val="24"/>
          <w:szCs w:val="24"/>
        </w:rPr>
      </w:pPr>
    </w:p>
    <w:p w14:paraId="67F6EDB2" w14:textId="77777777" w:rsidR="00716DEE" w:rsidRPr="00E67A01" w:rsidRDefault="00716DEE" w:rsidP="00716DEE">
      <w:pPr>
        <w:pStyle w:val="Signature"/>
        <w:ind w:left="0"/>
        <w:jc w:val="both"/>
        <w:rPr>
          <w:rFonts w:cs="Arial"/>
          <w:sz w:val="24"/>
          <w:szCs w:val="24"/>
        </w:rPr>
      </w:pPr>
    </w:p>
    <w:p w14:paraId="0709A3DA" w14:textId="77777777" w:rsidR="00716DEE" w:rsidRPr="00E67A01" w:rsidRDefault="00716DEE" w:rsidP="00716DEE">
      <w:pPr>
        <w:pStyle w:val="Signature"/>
        <w:ind w:left="0"/>
        <w:jc w:val="both"/>
        <w:rPr>
          <w:rFonts w:cs="Arial"/>
          <w:sz w:val="24"/>
          <w:szCs w:val="24"/>
        </w:rPr>
      </w:pPr>
    </w:p>
    <w:p w14:paraId="17DFA209"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lastRenderedPageBreak/>
        <w:t xml:space="preserve">Marketing and Economics </w:t>
      </w:r>
      <w:r w:rsidRPr="00E67A01">
        <w:rPr>
          <w:rFonts w:cs="Arial"/>
          <w:b/>
          <w:bCs/>
          <w:sz w:val="24"/>
          <w:szCs w:val="24"/>
        </w:rPr>
        <w:tab/>
        <w:t xml:space="preserve">                                                                  </w:t>
      </w:r>
      <w:proofErr w:type="gramStart"/>
      <w:r w:rsidRPr="00E67A01">
        <w:rPr>
          <w:rFonts w:cs="Arial"/>
          <w:b/>
          <w:bCs/>
          <w:sz w:val="24"/>
          <w:szCs w:val="24"/>
        </w:rPr>
        <w:t xml:space="preserve">   (</w:t>
      </w:r>
      <w:proofErr w:type="gramEnd"/>
      <w:r w:rsidRPr="00E67A01">
        <w:rPr>
          <w:rFonts w:cs="Arial"/>
          <w:b/>
          <w:bCs/>
          <w:sz w:val="24"/>
          <w:szCs w:val="24"/>
        </w:rPr>
        <w:t>45 hours)</w:t>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t xml:space="preserve">       </w:t>
      </w:r>
    </w:p>
    <w:p w14:paraId="795803D0" w14:textId="77777777" w:rsidR="00716DEE" w:rsidRPr="00E67A01" w:rsidRDefault="00716DEE" w:rsidP="00716DEE">
      <w:pPr>
        <w:pStyle w:val="Signature"/>
        <w:ind w:left="0"/>
        <w:jc w:val="both"/>
        <w:rPr>
          <w:rFonts w:cs="Arial"/>
          <w:sz w:val="24"/>
          <w:szCs w:val="24"/>
        </w:rPr>
      </w:pPr>
      <w:r w:rsidRPr="00E67A01">
        <w:rPr>
          <w:rFonts w:cs="Arial"/>
          <w:sz w:val="24"/>
          <w:szCs w:val="24"/>
        </w:rPr>
        <w:t>Students will learn the basic economic concept of supply and demand.</w:t>
      </w:r>
    </w:p>
    <w:p w14:paraId="40974CE1" w14:textId="77777777" w:rsidR="00716DEE" w:rsidRPr="00E67A01" w:rsidRDefault="00716DEE" w:rsidP="00716DEE">
      <w:pPr>
        <w:pStyle w:val="Signature"/>
        <w:ind w:left="0"/>
        <w:jc w:val="both"/>
        <w:rPr>
          <w:rFonts w:cs="Arial"/>
          <w:sz w:val="24"/>
          <w:szCs w:val="24"/>
        </w:rPr>
      </w:pPr>
    </w:p>
    <w:p w14:paraId="076D3992"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 xml:space="preserve">Human Relations Principles                                                                            </w:t>
      </w:r>
      <w:proofErr w:type="gramStart"/>
      <w:r w:rsidRPr="00E67A01">
        <w:rPr>
          <w:rFonts w:cs="Arial"/>
          <w:b/>
          <w:bCs/>
          <w:sz w:val="24"/>
          <w:szCs w:val="24"/>
        </w:rPr>
        <w:t xml:space="preserve">   (</w:t>
      </w:r>
      <w:proofErr w:type="gramEnd"/>
      <w:r w:rsidRPr="00E67A01">
        <w:rPr>
          <w:rFonts w:cs="Arial"/>
          <w:b/>
          <w:bCs/>
          <w:sz w:val="24"/>
          <w:szCs w:val="24"/>
        </w:rPr>
        <w:t>56 hours)</w:t>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t xml:space="preserve">          </w:t>
      </w:r>
    </w:p>
    <w:p w14:paraId="044643C0" w14:textId="77777777" w:rsidR="00716DEE" w:rsidRPr="00E67A01" w:rsidRDefault="00716DEE" w:rsidP="00716DEE">
      <w:pPr>
        <w:pStyle w:val="Signature"/>
        <w:ind w:left="0"/>
        <w:jc w:val="both"/>
        <w:rPr>
          <w:rFonts w:cs="Arial"/>
          <w:sz w:val="24"/>
          <w:szCs w:val="24"/>
        </w:rPr>
      </w:pPr>
      <w:r w:rsidRPr="00E67A01">
        <w:rPr>
          <w:rFonts w:cs="Arial"/>
          <w:sz w:val="24"/>
          <w:szCs w:val="24"/>
        </w:rPr>
        <w:t>Students will learn effective telephone etiquette and voice mail techniques.  They will also identify effective business and sales ethics, up-selling, and closing techniques.  Additionally, they will learn how to call in special orders and stock orders.</w:t>
      </w:r>
    </w:p>
    <w:p w14:paraId="16A1C896" w14:textId="77777777" w:rsidR="00716DEE" w:rsidRPr="00E67A01" w:rsidRDefault="00716DEE" w:rsidP="00716DEE">
      <w:pPr>
        <w:pStyle w:val="Signature"/>
        <w:ind w:left="0"/>
        <w:jc w:val="both"/>
        <w:rPr>
          <w:rFonts w:cs="Arial"/>
          <w:sz w:val="24"/>
          <w:szCs w:val="24"/>
        </w:rPr>
      </w:pPr>
    </w:p>
    <w:p w14:paraId="5798DFEF" w14:textId="77777777" w:rsidR="00716DEE" w:rsidRPr="00E67A01" w:rsidRDefault="00716DEE" w:rsidP="00716DEE">
      <w:pPr>
        <w:pStyle w:val="Signature"/>
        <w:ind w:left="0"/>
        <w:jc w:val="both"/>
        <w:rPr>
          <w:rFonts w:cs="Arial"/>
          <w:b/>
          <w:bCs/>
          <w:sz w:val="24"/>
          <w:szCs w:val="24"/>
        </w:rPr>
      </w:pPr>
    </w:p>
    <w:p w14:paraId="1ED3AB91"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 xml:space="preserve">Effective Communication Skills                                                                      </w:t>
      </w:r>
      <w:proofErr w:type="gramStart"/>
      <w:r w:rsidRPr="00E67A01">
        <w:rPr>
          <w:rFonts w:cs="Arial"/>
          <w:b/>
          <w:bCs/>
          <w:sz w:val="24"/>
          <w:szCs w:val="24"/>
        </w:rPr>
        <w:t xml:space="preserve">   (</w:t>
      </w:r>
      <w:proofErr w:type="gramEnd"/>
      <w:r w:rsidRPr="00E67A01">
        <w:rPr>
          <w:rFonts w:cs="Arial"/>
          <w:b/>
          <w:bCs/>
          <w:sz w:val="24"/>
          <w:szCs w:val="24"/>
        </w:rPr>
        <w:t>56 hours)</w:t>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t xml:space="preserve">           </w:t>
      </w:r>
    </w:p>
    <w:p w14:paraId="3969A80D" w14:textId="77777777" w:rsidR="00716DEE" w:rsidRPr="00E67A01" w:rsidRDefault="00716DEE" w:rsidP="00716DEE">
      <w:pPr>
        <w:pStyle w:val="Signature"/>
        <w:ind w:left="0"/>
        <w:jc w:val="both"/>
        <w:rPr>
          <w:rFonts w:cs="Arial"/>
          <w:bCs/>
          <w:sz w:val="24"/>
          <w:szCs w:val="24"/>
        </w:rPr>
      </w:pPr>
      <w:r w:rsidRPr="00E67A01">
        <w:rPr>
          <w:rFonts w:cs="Arial"/>
          <w:bCs/>
          <w:sz w:val="24"/>
          <w:szCs w:val="24"/>
        </w:rPr>
        <w:t xml:space="preserve">Students will identify the need for effective communication, describe factors that obstruct effective communication, </w:t>
      </w:r>
      <w:proofErr w:type="gramStart"/>
      <w:r w:rsidRPr="00E67A01">
        <w:rPr>
          <w:rFonts w:cs="Arial"/>
          <w:bCs/>
          <w:sz w:val="24"/>
          <w:szCs w:val="24"/>
        </w:rPr>
        <w:t>give</w:t>
      </w:r>
      <w:proofErr w:type="gramEnd"/>
      <w:r w:rsidRPr="00E67A01">
        <w:rPr>
          <w:rFonts w:cs="Arial"/>
          <w:bCs/>
          <w:sz w:val="24"/>
          <w:szCs w:val="24"/>
        </w:rPr>
        <w:t xml:space="preserve"> and follow directions, and apply negotiation techniques.</w:t>
      </w:r>
    </w:p>
    <w:p w14:paraId="2560D46A" w14:textId="77777777" w:rsidR="00716DEE" w:rsidRPr="00E67A01" w:rsidRDefault="00716DEE" w:rsidP="00716DEE">
      <w:pPr>
        <w:pStyle w:val="Signature"/>
        <w:ind w:left="0"/>
        <w:jc w:val="both"/>
        <w:rPr>
          <w:rFonts w:cs="Arial"/>
          <w:b/>
          <w:bCs/>
          <w:sz w:val="24"/>
          <w:szCs w:val="24"/>
        </w:rPr>
      </w:pPr>
    </w:p>
    <w:p w14:paraId="0EC1AA3F"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 xml:space="preserve">Workplace Readiness </w:t>
      </w:r>
      <w:r w:rsidRPr="00E67A01">
        <w:rPr>
          <w:rFonts w:cs="Arial"/>
          <w:b/>
          <w:bCs/>
          <w:sz w:val="24"/>
          <w:szCs w:val="24"/>
        </w:rPr>
        <w:tab/>
        <w:t xml:space="preserve">                                                                             </w:t>
      </w:r>
      <w:proofErr w:type="gramStart"/>
      <w:r w:rsidRPr="00E67A01">
        <w:rPr>
          <w:rFonts w:cs="Arial"/>
          <w:b/>
          <w:bCs/>
          <w:sz w:val="24"/>
          <w:szCs w:val="24"/>
        </w:rPr>
        <w:t xml:space="preserve">   (</w:t>
      </w:r>
      <w:proofErr w:type="gramEnd"/>
      <w:r w:rsidRPr="00E67A01">
        <w:rPr>
          <w:rFonts w:cs="Arial"/>
          <w:b/>
          <w:bCs/>
          <w:sz w:val="24"/>
          <w:szCs w:val="24"/>
        </w:rPr>
        <w:t xml:space="preserve">10 hours) </w:t>
      </w:r>
      <w:r w:rsidRPr="00E67A01">
        <w:rPr>
          <w:rFonts w:cs="Arial"/>
          <w:sz w:val="24"/>
          <w:szCs w:val="24"/>
        </w:rPr>
        <w:t>Students will identify appropriate dress and grooming for the workplace. Students will be able to identify common terminology, important industrial distribution and management, and the employees’ role in meeting expectations.  Students will begin to develop a portfolio for job seeking purposes.</w:t>
      </w:r>
    </w:p>
    <w:p w14:paraId="36ACEE28" w14:textId="77777777" w:rsidR="00716DEE" w:rsidRPr="00E67A01" w:rsidRDefault="00716DEE" w:rsidP="00716DEE">
      <w:pPr>
        <w:pStyle w:val="Signature"/>
        <w:ind w:left="0"/>
        <w:jc w:val="both"/>
        <w:rPr>
          <w:rFonts w:cs="Arial"/>
          <w:sz w:val="24"/>
          <w:szCs w:val="24"/>
        </w:rPr>
      </w:pPr>
    </w:p>
    <w:p w14:paraId="23394202" w14:textId="77777777" w:rsidR="00716DEE" w:rsidRPr="00E67A01" w:rsidRDefault="00716DEE" w:rsidP="00716DEE">
      <w:pPr>
        <w:pStyle w:val="Signature"/>
        <w:ind w:left="0"/>
        <w:jc w:val="both"/>
        <w:rPr>
          <w:rFonts w:cs="Arial"/>
          <w:b/>
          <w:bCs/>
          <w:i/>
          <w:iCs/>
          <w:sz w:val="24"/>
          <w:szCs w:val="24"/>
        </w:rPr>
      </w:pPr>
    </w:p>
    <w:p w14:paraId="66A61985" w14:textId="77777777" w:rsidR="00716DEE" w:rsidRPr="00E67A01" w:rsidRDefault="00716DEE" w:rsidP="00716DEE">
      <w:pPr>
        <w:pStyle w:val="Signature"/>
        <w:ind w:left="0"/>
        <w:jc w:val="both"/>
        <w:rPr>
          <w:rFonts w:cs="Arial"/>
          <w:b/>
          <w:bCs/>
          <w:i/>
          <w:iCs/>
          <w:sz w:val="24"/>
          <w:szCs w:val="24"/>
        </w:rPr>
      </w:pPr>
      <w:r w:rsidRPr="00E67A01">
        <w:rPr>
          <w:rFonts w:cs="Arial"/>
          <w:b/>
          <w:bCs/>
          <w:i/>
          <w:iCs/>
          <w:sz w:val="24"/>
          <w:szCs w:val="24"/>
        </w:rPr>
        <w:t>COMPLETED OCP A: CUSTOMER SERVICE PREPRESENTATIVE – 225 HOURS</w:t>
      </w:r>
    </w:p>
    <w:p w14:paraId="0D2DF882" w14:textId="77777777" w:rsidR="00716DEE" w:rsidRPr="00E67A01" w:rsidRDefault="00716DEE" w:rsidP="00716DEE">
      <w:pPr>
        <w:pStyle w:val="Signature"/>
        <w:ind w:left="0"/>
        <w:jc w:val="both"/>
        <w:rPr>
          <w:rFonts w:cs="Arial"/>
          <w:b/>
          <w:bCs/>
          <w:i/>
          <w:iCs/>
          <w:sz w:val="24"/>
          <w:szCs w:val="24"/>
        </w:rPr>
      </w:pPr>
    </w:p>
    <w:p w14:paraId="37A34A00" w14:textId="77777777" w:rsidR="00716DEE" w:rsidRPr="00E67A01" w:rsidRDefault="00716DEE" w:rsidP="00716DEE">
      <w:pPr>
        <w:pStyle w:val="Signature"/>
        <w:ind w:left="0"/>
        <w:outlineLvl w:val="0"/>
        <w:rPr>
          <w:rFonts w:cs="Arial"/>
          <w:b/>
          <w:bCs/>
          <w:sz w:val="24"/>
          <w:szCs w:val="24"/>
          <w:u w:val="single"/>
        </w:rPr>
      </w:pPr>
    </w:p>
    <w:p w14:paraId="0E5AB360" w14:textId="77777777" w:rsidR="00716DEE" w:rsidRPr="00E67A01" w:rsidRDefault="00716DEE" w:rsidP="00716DEE">
      <w:pPr>
        <w:pStyle w:val="Signature"/>
        <w:ind w:left="0"/>
        <w:outlineLvl w:val="0"/>
        <w:rPr>
          <w:rFonts w:cs="Arial"/>
          <w:b/>
          <w:bCs/>
          <w:sz w:val="24"/>
          <w:szCs w:val="24"/>
          <w:u w:val="single"/>
        </w:rPr>
      </w:pPr>
      <w:r w:rsidRPr="00E67A01">
        <w:rPr>
          <w:rFonts w:cs="Arial"/>
          <w:b/>
          <w:bCs/>
          <w:sz w:val="24"/>
          <w:szCs w:val="24"/>
          <w:u w:val="single"/>
        </w:rPr>
        <w:t xml:space="preserve">COURSE #MKA 0631: BILLING CLERK - 225 HRS.   </w:t>
      </w:r>
    </w:p>
    <w:p w14:paraId="723877E2" w14:textId="77777777" w:rsidR="00716DEE" w:rsidRDefault="00716DEE" w:rsidP="00716DEE">
      <w:pPr>
        <w:pStyle w:val="Signature"/>
        <w:ind w:left="0"/>
        <w:jc w:val="both"/>
        <w:rPr>
          <w:rFonts w:cs="Arial"/>
          <w:b/>
          <w:bCs/>
          <w:sz w:val="24"/>
          <w:szCs w:val="24"/>
        </w:rPr>
      </w:pPr>
    </w:p>
    <w:p w14:paraId="7B5C1986" w14:textId="77777777" w:rsidR="00716DEE" w:rsidRDefault="00716DEE" w:rsidP="00716DEE">
      <w:pPr>
        <w:pStyle w:val="Signature"/>
        <w:ind w:left="0"/>
        <w:jc w:val="both"/>
        <w:rPr>
          <w:rFonts w:cs="Arial"/>
          <w:b/>
          <w:bCs/>
          <w:sz w:val="24"/>
          <w:szCs w:val="24"/>
        </w:rPr>
      </w:pPr>
    </w:p>
    <w:p w14:paraId="174C36C6"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 xml:space="preserve">Computer Fundamentals                                                                               </w:t>
      </w:r>
      <w:proofErr w:type="gramStart"/>
      <w:r w:rsidRPr="00E67A01">
        <w:rPr>
          <w:rFonts w:cs="Arial"/>
          <w:b/>
          <w:bCs/>
          <w:sz w:val="24"/>
          <w:szCs w:val="24"/>
        </w:rPr>
        <w:t xml:space="preserve">   (</w:t>
      </w:r>
      <w:proofErr w:type="gramEnd"/>
      <w:r w:rsidRPr="00E67A01">
        <w:rPr>
          <w:rFonts w:cs="Arial"/>
          <w:b/>
          <w:bCs/>
          <w:sz w:val="24"/>
          <w:szCs w:val="24"/>
        </w:rPr>
        <w:t>100 hours)</w:t>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t xml:space="preserve">                     </w:t>
      </w:r>
    </w:p>
    <w:p w14:paraId="61DDFE9A" w14:textId="77777777" w:rsidR="00716DEE" w:rsidRPr="00E67A01" w:rsidRDefault="00716DEE" w:rsidP="00716DEE">
      <w:pPr>
        <w:pStyle w:val="Signature"/>
        <w:ind w:left="0"/>
        <w:jc w:val="both"/>
        <w:rPr>
          <w:rFonts w:cs="Arial"/>
          <w:sz w:val="24"/>
          <w:szCs w:val="24"/>
        </w:rPr>
      </w:pPr>
      <w:r w:rsidRPr="00E67A01">
        <w:rPr>
          <w:rFonts w:cs="Arial"/>
          <w:sz w:val="24"/>
          <w:szCs w:val="24"/>
        </w:rPr>
        <w:t>Students will apply keyboarding techniques in the workplace.  Students will learn MS Outlook and email etiquette.  Students will create, receive, and make attachments to e-mails.</w:t>
      </w:r>
    </w:p>
    <w:p w14:paraId="1C7D4E63" w14:textId="77777777" w:rsidR="00716DEE" w:rsidRPr="00E67A01" w:rsidRDefault="00716DEE" w:rsidP="00716DEE">
      <w:pPr>
        <w:pStyle w:val="Signature"/>
        <w:ind w:left="0"/>
        <w:jc w:val="both"/>
        <w:outlineLvl w:val="0"/>
        <w:rPr>
          <w:rFonts w:cs="Arial"/>
          <w:b/>
          <w:bCs/>
          <w:sz w:val="24"/>
          <w:szCs w:val="24"/>
        </w:rPr>
      </w:pPr>
    </w:p>
    <w:p w14:paraId="0E34E9C9" w14:textId="77777777" w:rsidR="00716DEE" w:rsidRPr="00E67A01" w:rsidRDefault="00716DEE" w:rsidP="00716DEE">
      <w:pPr>
        <w:pStyle w:val="Signature"/>
        <w:ind w:left="0"/>
        <w:jc w:val="both"/>
        <w:outlineLvl w:val="0"/>
        <w:rPr>
          <w:rFonts w:cs="Arial"/>
          <w:b/>
          <w:bCs/>
          <w:sz w:val="24"/>
          <w:szCs w:val="24"/>
        </w:rPr>
      </w:pPr>
      <w:r w:rsidRPr="00E67A01">
        <w:rPr>
          <w:rFonts w:cs="Arial"/>
          <w:b/>
          <w:bCs/>
          <w:sz w:val="24"/>
          <w:szCs w:val="24"/>
        </w:rPr>
        <w:t xml:space="preserve">Business Writing and Math Skills                                                                 </w:t>
      </w:r>
      <w:proofErr w:type="gramStart"/>
      <w:r w:rsidRPr="00E67A01">
        <w:rPr>
          <w:rFonts w:cs="Arial"/>
          <w:b/>
          <w:bCs/>
          <w:sz w:val="24"/>
          <w:szCs w:val="24"/>
        </w:rPr>
        <w:t xml:space="preserve">   (</w:t>
      </w:r>
      <w:proofErr w:type="gramEnd"/>
      <w:r w:rsidRPr="00E67A01">
        <w:rPr>
          <w:rFonts w:cs="Arial"/>
          <w:b/>
          <w:bCs/>
          <w:sz w:val="24"/>
          <w:szCs w:val="24"/>
        </w:rPr>
        <w:t xml:space="preserve">100 hours)    </w:t>
      </w:r>
      <w:r w:rsidRPr="00E67A01">
        <w:rPr>
          <w:rFonts w:cs="Arial"/>
          <w:b/>
          <w:bCs/>
          <w:sz w:val="24"/>
          <w:szCs w:val="24"/>
        </w:rPr>
        <w:tab/>
        <w:t xml:space="preserve">                 </w:t>
      </w:r>
    </w:p>
    <w:p w14:paraId="1EF971E1" w14:textId="77777777" w:rsidR="00716DEE" w:rsidRPr="00E67A01" w:rsidRDefault="00716DEE" w:rsidP="00716DEE">
      <w:pPr>
        <w:pStyle w:val="Signature"/>
        <w:ind w:left="0"/>
        <w:jc w:val="both"/>
        <w:rPr>
          <w:rFonts w:cs="Arial"/>
          <w:sz w:val="24"/>
          <w:szCs w:val="24"/>
        </w:rPr>
      </w:pPr>
      <w:r w:rsidRPr="00E67A01">
        <w:rPr>
          <w:rFonts w:cs="Arial"/>
          <w:sz w:val="24"/>
          <w:szCs w:val="24"/>
        </w:rPr>
        <w:t xml:space="preserve">Students will utilize a calculator to solve basic math equations and marketing problems. Students will be given weekly writing assignments pertaining to current industry events. Students will learn to navigate MS Excel and perform MS Excel dashboard functions.  </w:t>
      </w:r>
    </w:p>
    <w:p w14:paraId="62927E82" w14:textId="77777777" w:rsidR="00716DEE" w:rsidRPr="00E67A01" w:rsidRDefault="00716DEE" w:rsidP="00716DEE">
      <w:pPr>
        <w:pStyle w:val="Signature"/>
        <w:ind w:left="0"/>
        <w:jc w:val="both"/>
        <w:rPr>
          <w:rFonts w:cs="Arial"/>
          <w:sz w:val="24"/>
          <w:szCs w:val="24"/>
        </w:rPr>
      </w:pPr>
    </w:p>
    <w:p w14:paraId="290C1CCA"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 xml:space="preserve">Workplace Readiness                                                                                      </w:t>
      </w:r>
      <w:proofErr w:type="gramStart"/>
      <w:r w:rsidRPr="00E67A01">
        <w:rPr>
          <w:rFonts w:cs="Arial"/>
          <w:b/>
          <w:bCs/>
          <w:sz w:val="24"/>
          <w:szCs w:val="24"/>
        </w:rPr>
        <w:t xml:space="preserve">   (</w:t>
      </w:r>
      <w:proofErr w:type="gramEnd"/>
      <w:r w:rsidRPr="00E67A01">
        <w:rPr>
          <w:rFonts w:cs="Arial"/>
          <w:b/>
          <w:bCs/>
          <w:sz w:val="24"/>
          <w:szCs w:val="24"/>
        </w:rPr>
        <w:t>25 hours)</w:t>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t xml:space="preserve">          </w:t>
      </w:r>
    </w:p>
    <w:p w14:paraId="50B949DF" w14:textId="77777777" w:rsidR="00716DEE" w:rsidRPr="00E67A01" w:rsidRDefault="00716DEE" w:rsidP="00716DEE">
      <w:pPr>
        <w:pStyle w:val="Signature"/>
        <w:ind w:left="0"/>
        <w:jc w:val="both"/>
        <w:rPr>
          <w:rFonts w:cs="Arial"/>
          <w:sz w:val="24"/>
          <w:szCs w:val="24"/>
        </w:rPr>
      </w:pPr>
      <w:r w:rsidRPr="00E67A01">
        <w:rPr>
          <w:rFonts w:cs="Arial"/>
          <w:sz w:val="24"/>
          <w:szCs w:val="24"/>
        </w:rPr>
        <w:t xml:space="preserve">Students will identify industrial safety skills, review OSHA laws and guidelines as they pertain to shipping and </w:t>
      </w:r>
      <w:proofErr w:type="gramStart"/>
      <w:r w:rsidRPr="00E67A01">
        <w:rPr>
          <w:rFonts w:cs="Arial"/>
          <w:sz w:val="24"/>
          <w:szCs w:val="24"/>
        </w:rPr>
        <w:t>receiving, and</w:t>
      </w:r>
      <w:proofErr w:type="gramEnd"/>
      <w:r w:rsidRPr="00E67A01">
        <w:rPr>
          <w:rFonts w:cs="Arial"/>
          <w:sz w:val="24"/>
          <w:szCs w:val="24"/>
        </w:rPr>
        <w:t xml:space="preserve"> continue portfolio development.</w:t>
      </w:r>
    </w:p>
    <w:p w14:paraId="6F53DDB4" w14:textId="77777777" w:rsidR="00716DEE" w:rsidRPr="00E67A01" w:rsidRDefault="00716DEE" w:rsidP="00716DEE">
      <w:pPr>
        <w:pStyle w:val="Signature"/>
        <w:ind w:left="0"/>
        <w:jc w:val="both"/>
        <w:rPr>
          <w:rFonts w:cs="Arial"/>
          <w:b/>
          <w:bCs/>
          <w:i/>
          <w:iCs/>
          <w:sz w:val="24"/>
          <w:szCs w:val="24"/>
        </w:rPr>
      </w:pPr>
    </w:p>
    <w:p w14:paraId="7F6D3F98" w14:textId="77777777" w:rsidR="00716DEE" w:rsidRPr="00E67A01" w:rsidRDefault="00716DEE" w:rsidP="00716DEE">
      <w:pPr>
        <w:pStyle w:val="Signature"/>
        <w:ind w:left="0"/>
        <w:jc w:val="both"/>
        <w:rPr>
          <w:rFonts w:cs="Arial"/>
          <w:b/>
          <w:bCs/>
          <w:i/>
          <w:iCs/>
          <w:sz w:val="24"/>
          <w:szCs w:val="24"/>
        </w:rPr>
      </w:pPr>
    </w:p>
    <w:p w14:paraId="1D2D9824" w14:textId="15C7F050" w:rsidR="00716DEE" w:rsidRPr="00E67A01" w:rsidRDefault="003F77A8" w:rsidP="00716DEE">
      <w:pPr>
        <w:pStyle w:val="Signature"/>
        <w:ind w:left="0"/>
        <w:jc w:val="both"/>
        <w:rPr>
          <w:rFonts w:cs="Arial"/>
          <w:b/>
          <w:bCs/>
          <w:i/>
          <w:iCs/>
          <w:sz w:val="24"/>
          <w:szCs w:val="24"/>
        </w:rPr>
      </w:pPr>
      <w:r>
        <w:rPr>
          <w:rFonts w:cs="Arial"/>
          <w:b/>
          <w:bCs/>
          <w:i/>
          <w:iCs/>
          <w:sz w:val="24"/>
          <w:szCs w:val="24"/>
        </w:rPr>
        <w:t>CO</w:t>
      </w:r>
      <w:r w:rsidR="00716DEE" w:rsidRPr="00E67A01">
        <w:rPr>
          <w:rFonts w:cs="Arial"/>
          <w:b/>
          <w:bCs/>
          <w:i/>
          <w:iCs/>
          <w:sz w:val="24"/>
          <w:szCs w:val="24"/>
        </w:rPr>
        <w:t>MPLETED OCP B:  BILLING CLERK - 225 HOURS</w:t>
      </w:r>
    </w:p>
    <w:p w14:paraId="79326289" w14:textId="77777777" w:rsidR="00716DEE" w:rsidRPr="00E67A01" w:rsidRDefault="00716DEE" w:rsidP="00716DEE">
      <w:pPr>
        <w:pStyle w:val="Signature"/>
        <w:ind w:left="0"/>
        <w:jc w:val="both"/>
        <w:rPr>
          <w:rFonts w:cs="Arial"/>
          <w:b/>
          <w:bCs/>
          <w:i/>
          <w:sz w:val="24"/>
          <w:szCs w:val="24"/>
          <w:u w:val="single"/>
        </w:rPr>
      </w:pPr>
    </w:p>
    <w:p w14:paraId="1CFB0A39" w14:textId="77777777" w:rsidR="00716DEE" w:rsidRPr="00E67A01" w:rsidRDefault="00716DEE" w:rsidP="00716DEE">
      <w:pPr>
        <w:pStyle w:val="Signature"/>
        <w:ind w:left="0"/>
        <w:rPr>
          <w:rFonts w:cs="Arial"/>
          <w:b/>
          <w:bCs/>
          <w:sz w:val="24"/>
          <w:szCs w:val="24"/>
          <w:u w:val="single"/>
        </w:rPr>
      </w:pPr>
    </w:p>
    <w:p w14:paraId="65C3E846" w14:textId="77777777" w:rsidR="00716DEE" w:rsidRPr="00E67A01" w:rsidRDefault="00716DEE" w:rsidP="00716DEE">
      <w:pPr>
        <w:pStyle w:val="Signature"/>
        <w:ind w:left="0"/>
        <w:rPr>
          <w:rFonts w:cs="Arial"/>
          <w:b/>
          <w:bCs/>
          <w:i/>
          <w:iCs/>
          <w:sz w:val="24"/>
          <w:szCs w:val="24"/>
        </w:rPr>
      </w:pPr>
      <w:r w:rsidRPr="00E67A01">
        <w:rPr>
          <w:rFonts w:cs="Arial"/>
          <w:b/>
          <w:bCs/>
          <w:sz w:val="24"/>
          <w:szCs w:val="24"/>
          <w:u w:val="single"/>
        </w:rPr>
        <w:t>COURSE# MKA 0632:  STOCK CLERK - 150 HRS.</w:t>
      </w:r>
    </w:p>
    <w:p w14:paraId="27B2AEC8"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 xml:space="preserve">Inventory Control Operations </w:t>
      </w:r>
      <w:r w:rsidRPr="00E67A01">
        <w:rPr>
          <w:rFonts w:cs="Arial"/>
          <w:b/>
          <w:bCs/>
          <w:sz w:val="24"/>
          <w:szCs w:val="24"/>
        </w:rPr>
        <w:tab/>
        <w:t xml:space="preserve">                                                                  </w:t>
      </w:r>
      <w:proofErr w:type="gramStart"/>
      <w:r w:rsidRPr="00E67A01">
        <w:rPr>
          <w:rFonts w:cs="Arial"/>
          <w:b/>
          <w:bCs/>
          <w:sz w:val="24"/>
          <w:szCs w:val="24"/>
        </w:rPr>
        <w:t xml:space="preserve">   (</w:t>
      </w:r>
      <w:proofErr w:type="gramEnd"/>
      <w:r w:rsidRPr="00E67A01">
        <w:rPr>
          <w:rFonts w:cs="Arial"/>
          <w:b/>
          <w:bCs/>
          <w:sz w:val="24"/>
          <w:szCs w:val="24"/>
        </w:rPr>
        <w:t>50 hours)</w:t>
      </w:r>
      <w:r w:rsidRPr="00E67A01">
        <w:rPr>
          <w:rFonts w:cs="Arial"/>
          <w:b/>
          <w:bCs/>
          <w:sz w:val="24"/>
          <w:szCs w:val="24"/>
        </w:rPr>
        <w:tab/>
        <w:t xml:space="preserve"> </w:t>
      </w:r>
    </w:p>
    <w:p w14:paraId="0CE7F0F9" w14:textId="77777777" w:rsidR="00716DEE" w:rsidRPr="00E67A01" w:rsidRDefault="00716DEE" w:rsidP="00716DEE">
      <w:pPr>
        <w:pStyle w:val="Signature"/>
        <w:ind w:left="0"/>
        <w:jc w:val="both"/>
        <w:rPr>
          <w:rFonts w:cs="Arial"/>
          <w:b/>
          <w:bCs/>
          <w:sz w:val="24"/>
          <w:szCs w:val="24"/>
        </w:rPr>
      </w:pPr>
    </w:p>
    <w:p w14:paraId="39142A6B" w14:textId="77777777" w:rsidR="00716DEE" w:rsidRPr="00E67A01" w:rsidRDefault="00716DEE" w:rsidP="00716DEE">
      <w:pPr>
        <w:pStyle w:val="Signature"/>
        <w:ind w:left="0"/>
        <w:jc w:val="both"/>
        <w:rPr>
          <w:rFonts w:cs="Arial"/>
          <w:sz w:val="24"/>
          <w:szCs w:val="24"/>
        </w:rPr>
      </w:pPr>
      <w:r w:rsidRPr="00E67A01">
        <w:rPr>
          <w:rFonts w:cs="Arial"/>
          <w:sz w:val="24"/>
          <w:szCs w:val="24"/>
        </w:rPr>
        <w:t xml:space="preserve">Students will learn to receive, inspect, price and stock merchandise.   </w:t>
      </w:r>
    </w:p>
    <w:p w14:paraId="55AC19EB"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 xml:space="preserve">Computerized Systems                                                                                  </w:t>
      </w:r>
      <w:proofErr w:type="gramStart"/>
      <w:r w:rsidRPr="00E67A01">
        <w:rPr>
          <w:rFonts w:cs="Arial"/>
          <w:b/>
          <w:bCs/>
          <w:sz w:val="24"/>
          <w:szCs w:val="24"/>
        </w:rPr>
        <w:t xml:space="preserve">   (</w:t>
      </w:r>
      <w:proofErr w:type="gramEnd"/>
      <w:r w:rsidRPr="00E67A01">
        <w:rPr>
          <w:rFonts w:cs="Arial"/>
          <w:b/>
          <w:bCs/>
          <w:sz w:val="24"/>
          <w:szCs w:val="24"/>
        </w:rPr>
        <w:t>100 hours)</w:t>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t xml:space="preserve">        </w:t>
      </w:r>
    </w:p>
    <w:p w14:paraId="466B3E69" w14:textId="77777777" w:rsidR="00716DEE" w:rsidRPr="00E67A01" w:rsidRDefault="00716DEE" w:rsidP="00716DEE">
      <w:pPr>
        <w:pStyle w:val="Signature"/>
        <w:ind w:left="0"/>
        <w:jc w:val="both"/>
        <w:rPr>
          <w:rFonts w:cs="Arial"/>
          <w:sz w:val="24"/>
          <w:szCs w:val="24"/>
        </w:rPr>
      </w:pPr>
      <w:r w:rsidRPr="00E67A01">
        <w:rPr>
          <w:rFonts w:cs="Arial"/>
          <w:sz w:val="24"/>
          <w:szCs w:val="24"/>
        </w:rPr>
        <w:t>Students will gain the necessary computer skills to display and interpret inventory screens, analyze computerized warehouse data, run/analyze inventory reports, maintain automated inventory files, and understand current pricing information.</w:t>
      </w:r>
    </w:p>
    <w:p w14:paraId="1B462D85" w14:textId="77777777" w:rsidR="00716DEE" w:rsidRPr="00E67A01" w:rsidRDefault="00716DEE" w:rsidP="00716DEE">
      <w:pPr>
        <w:pStyle w:val="Signature"/>
        <w:ind w:left="0"/>
        <w:jc w:val="both"/>
        <w:rPr>
          <w:rFonts w:cs="Arial"/>
          <w:sz w:val="24"/>
          <w:szCs w:val="24"/>
        </w:rPr>
      </w:pPr>
    </w:p>
    <w:p w14:paraId="6E4D05F4" w14:textId="77777777" w:rsidR="00716DEE" w:rsidRPr="00E67A01" w:rsidRDefault="00716DEE" w:rsidP="00716DEE">
      <w:pPr>
        <w:pStyle w:val="Signature"/>
        <w:ind w:left="0"/>
        <w:jc w:val="both"/>
        <w:rPr>
          <w:rFonts w:cs="Arial"/>
          <w:sz w:val="24"/>
          <w:szCs w:val="24"/>
        </w:rPr>
      </w:pPr>
    </w:p>
    <w:p w14:paraId="1BEA5C27" w14:textId="77777777" w:rsidR="00716DEE" w:rsidRPr="00E67A01" w:rsidRDefault="00716DEE" w:rsidP="00716DEE">
      <w:pPr>
        <w:pStyle w:val="Signature"/>
        <w:ind w:left="0"/>
        <w:jc w:val="both"/>
        <w:rPr>
          <w:rFonts w:cs="Arial"/>
          <w:sz w:val="24"/>
          <w:szCs w:val="24"/>
        </w:rPr>
      </w:pPr>
      <w:r w:rsidRPr="00E67A01">
        <w:rPr>
          <w:rFonts w:cs="Arial"/>
          <w:b/>
          <w:bCs/>
          <w:iCs/>
          <w:sz w:val="24"/>
          <w:szCs w:val="24"/>
        </w:rPr>
        <w:t>COMPLETED OCP C:  STOCK CLERK – 150 HOURS</w:t>
      </w:r>
    </w:p>
    <w:p w14:paraId="08DDF70C" w14:textId="77777777" w:rsidR="00716DEE" w:rsidRPr="00E67A01" w:rsidRDefault="00716DEE" w:rsidP="00716DEE">
      <w:pPr>
        <w:pStyle w:val="Signature"/>
        <w:ind w:left="0"/>
        <w:jc w:val="both"/>
        <w:rPr>
          <w:rFonts w:cs="Arial"/>
          <w:b/>
          <w:bCs/>
          <w:sz w:val="24"/>
          <w:szCs w:val="24"/>
          <w:u w:val="single"/>
        </w:rPr>
      </w:pPr>
    </w:p>
    <w:p w14:paraId="465B47A6" w14:textId="77777777" w:rsidR="00716DEE" w:rsidRPr="00E67A01" w:rsidRDefault="00716DEE" w:rsidP="00716DEE">
      <w:pPr>
        <w:pStyle w:val="Signature"/>
        <w:ind w:left="0"/>
        <w:rPr>
          <w:rFonts w:cs="Arial"/>
          <w:b/>
          <w:bCs/>
          <w:sz w:val="24"/>
          <w:szCs w:val="24"/>
          <w:u w:val="single"/>
        </w:rPr>
      </w:pPr>
    </w:p>
    <w:p w14:paraId="36D87F4D" w14:textId="77777777" w:rsidR="00716DEE" w:rsidRPr="00E67A01" w:rsidRDefault="00716DEE" w:rsidP="00716DEE">
      <w:pPr>
        <w:pStyle w:val="Signature"/>
        <w:ind w:left="0"/>
        <w:rPr>
          <w:rFonts w:cs="Arial"/>
          <w:b/>
          <w:bCs/>
          <w:sz w:val="24"/>
          <w:szCs w:val="24"/>
          <w:u w:val="single"/>
        </w:rPr>
      </w:pPr>
      <w:r w:rsidRPr="00E67A01">
        <w:rPr>
          <w:rFonts w:cs="Arial"/>
          <w:b/>
          <w:bCs/>
          <w:sz w:val="24"/>
          <w:szCs w:val="24"/>
          <w:u w:val="single"/>
        </w:rPr>
        <w:t>COURSE # MKA 0633:  SALES REPRESENTATIVE, WHOLESALE &amp; MANUFACTURING –</w:t>
      </w:r>
    </w:p>
    <w:p w14:paraId="2A987834" w14:textId="77777777" w:rsidR="00716DEE" w:rsidRPr="00E67A01" w:rsidRDefault="00716DEE" w:rsidP="00716DEE">
      <w:pPr>
        <w:pStyle w:val="Signature"/>
        <w:ind w:left="0"/>
        <w:rPr>
          <w:rFonts w:cs="Arial"/>
          <w:b/>
          <w:bCs/>
          <w:sz w:val="24"/>
          <w:szCs w:val="24"/>
          <w:u w:val="single"/>
        </w:rPr>
      </w:pPr>
      <w:r w:rsidRPr="00E67A01">
        <w:rPr>
          <w:rFonts w:cs="Arial"/>
          <w:b/>
          <w:bCs/>
          <w:sz w:val="24"/>
          <w:szCs w:val="24"/>
          <w:u w:val="single"/>
        </w:rPr>
        <w:t xml:space="preserve"> 300 HRS.</w:t>
      </w:r>
    </w:p>
    <w:p w14:paraId="36482474" w14:textId="77777777" w:rsidR="00716DEE" w:rsidRPr="00E67A01" w:rsidRDefault="00716DEE" w:rsidP="00716DEE">
      <w:pPr>
        <w:pStyle w:val="Signature"/>
        <w:ind w:left="0"/>
        <w:jc w:val="both"/>
        <w:rPr>
          <w:rFonts w:cs="Arial"/>
          <w:b/>
          <w:bCs/>
          <w:sz w:val="24"/>
          <w:szCs w:val="24"/>
        </w:rPr>
      </w:pPr>
    </w:p>
    <w:p w14:paraId="08AB4D83"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 xml:space="preserve">Distribution Applications </w:t>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t xml:space="preserve">                               </w:t>
      </w:r>
      <w:proofErr w:type="gramStart"/>
      <w:r w:rsidRPr="00E67A01">
        <w:rPr>
          <w:rFonts w:cs="Arial"/>
          <w:b/>
          <w:bCs/>
          <w:sz w:val="24"/>
          <w:szCs w:val="24"/>
        </w:rPr>
        <w:t xml:space="preserve">   (</w:t>
      </w:r>
      <w:proofErr w:type="gramEnd"/>
      <w:r w:rsidRPr="00E67A01">
        <w:rPr>
          <w:rFonts w:cs="Arial"/>
          <w:b/>
          <w:bCs/>
          <w:sz w:val="24"/>
          <w:szCs w:val="24"/>
        </w:rPr>
        <w:t>125 hours)</w:t>
      </w:r>
    </w:p>
    <w:p w14:paraId="2EC94620" w14:textId="77777777" w:rsidR="00716DEE" w:rsidRPr="00E67A01" w:rsidRDefault="00716DEE" w:rsidP="00716DEE">
      <w:pPr>
        <w:pStyle w:val="Signature"/>
        <w:ind w:left="0"/>
        <w:jc w:val="both"/>
        <w:rPr>
          <w:rFonts w:cs="Arial"/>
          <w:b/>
          <w:bCs/>
          <w:sz w:val="24"/>
          <w:szCs w:val="24"/>
        </w:rPr>
      </w:pPr>
    </w:p>
    <w:p w14:paraId="7A94018E" w14:textId="77777777" w:rsidR="00716DEE" w:rsidRPr="00E67A01" w:rsidRDefault="00716DEE" w:rsidP="00716DEE">
      <w:pPr>
        <w:pStyle w:val="Signature"/>
        <w:ind w:left="0"/>
        <w:jc w:val="both"/>
        <w:rPr>
          <w:rFonts w:cs="Arial"/>
          <w:bCs/>
          <w:sz w:val="24"/>
          <w:szCs w:val="24"/>
        </w:rPr>
      </w:pPr>
      <w:r w:rsidRPr="00E67A01">
        <w:rPr>
          <w:rFonts w:cs="Arial"/>
          <w:bCs/>
          <w:sz w:val="24"/>
          <w:szCs w:val="24"/>
        </w:rPr>
        <w:t>Students will identify industrial safety skills, understand the importance and the cost of physical distribution, and read basic blueprints.  Students will also participate in a rotating internship component.</w:t>
      </w:r>
    </w:p>
    <w:p w14:paraId="1B0C8CD0" w14:textId="77777777" w:rsidR="00716DEE" w:rsidRPr="00E67A01" w:rsidRDefault="00716DEE" w:rsidP="00716DEE">
      <w:pPr>
        <w:pStyle w:val="Signature"/>
        <w:ind w:left="0"/>
        <w:jc w:val="both"/>
        <w:rPr>
          <w:rFonts w:cs="Arial"/>
          <w:bCs/>
          <w:sz w:val="24"/>
          <w:szCs w:val="24"/>
        </w:rPr>
      </w:pPr>
    </w:p>
    <w:p w14:paraId="751F9455" w14:textId="77777777" w:rsidR="00716DEE" w:rsidRPr="00E67A01" w:rsidRDefault="00716DEE" w:rsidP="00716DEE">
      <w:pPr>
        <w:pStyle w:val="Signature"/>
        <w:ind w:left="0"/>
        <w:jc w:val="both"/>
        <w:rPr>
          <w:rFonts w:cs="Arial"/>
          <w:b/>
          <w:bCs/>
          <w:sz w:val="24"/>
          <w:szCs w:val="24"/>
        </w:rPr>
      </w:pPr>
    </w:p>
    <w:p w14:paraId="578A6C8D"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 xml:space="preserve">Workplace Readiness                                                                                      </w:t>
      </w:r>
      <w:proofErr w:type="gramStart"/>
      <w:r w:rsidRPr="00E67A01">
        <w:rPr>
          <w:rFonts w:cs="Arial"/>
          <w:b/>
          <w:bCs/>
          <w:sz w:val="24"/>
          <w:szCs w:val="24"/>
        </w:rPr>
        <w:t xml:space="preserve">   (</w:t>
      </w:r>
      <w:proofErr w:type="gramEnd"/>
      <w:r w:rsidRPr="00E67A01">
        <w:rPr>
          <w:rFonts w:cs="Arial"/>
          <w:b/>
          <w:bCs/>
          <w:sz w:val="24"/>
          <w:szCs w:val="24"/>
        </w:rPr>
        <w:t>50 hours)</w:t>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t xml:space="preserve">           </w:t>
      </w:r>
    </w:p>
    <w:p w14:paraId="747337CF" w14:textId="77777777" w:rsidR="00716DEE" w:rsidRPr="00E67A01" w:rsidRDefault="00716DEE" w:rsidP="00716DEE">
      <w:pPr>
        <w:pStyle w:val="Signature"/>
        <w:ind w:left="0"/>
        <w:jc w:val="both"/>
        <w:rPr>
          <w:rFonts w:cs="Arial"/>
          <w:sz w:val="24"/>
          <w:szCs w:val="24"/>
        </w:rPr>
      </w:pPr>
      <w:r w:rsidRPr="00E67A01">
        <w:rPr>
          <w:rFonts w:cs="Arial"/>
          <w:sz w:val="24"/>
          <w:szCs w:val="24"/>
        </w:rPr>
        <w:t>Student will demonstrate the ability to meet employer expectations by demonstrating proof-by-example. Additionally, students will complete a professional resume, successfully demonstrate a professional job interview, develop job search techniques, and write a standard thank you letter after an interview.  Students will finalize their portfolios.</w:t>
      </w:r>
    </w:p>
    <w:p w14:paraId="0330F132" w14:textId="77777777" w:rsidR="00716DEE" w:rsidRPr="00E67A01" w:rsidRDefault="00716DEE" w:rsidP="00716DEE">
      <w:pPr>
        <w:pStyle w:val="Signature"/>
        <w:ind w:left="0"/>
        <w:jc w:val="both"/>
        <w:rPr>
          <w:rFonts w:cs="Arial"/>
          <w:b/>
          <w:bCs/>
          <w:sz w:val="24"/>
          <w:szCs w:val="24"/>
        </w:rPr>
      </w:pPr>
    </w:p>
    <w:p w14:paraId="07A1BB59" w14:textId="77777777" w:rsidR="00716DEE" w:rsidRPr="00E67A01" w:rsidRDefault="00716DEE" w:rsidP="00716DEE">
      <w:pPr>
        <w:pStyle w:val="Signature"/>
        <w:ind w:left="0"/>
        <w:jc w:val="both"/>
        <w:rPr>
          <w:rFonts w:cs="Arial"/>
          <w:b/>
          <w:bCs/>
          <w:sz w:val="24"/>
          <w:szCs w:val="24"/>
        </w:rPr>
      </w:pPr>
    </w:p>
    <w:p w14:paraId="629CF0F1"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 xml:space="preserve">Student Internship </w:t>
      </w:r>
      <w:r w:rsidRPr="00E67A01">
        <w:rPr>
          <w:rFonts w:cs="Arial"/>
          <w:b/>
          <w:bCs/>
          <w:sz w:val="24"/>
          <w:szCs w:val="24"/>
        </w:rPr>
        <w:tab/>
        <w:t xml:space="preserve">                                                                                 </w:t>
      </w:r>
      <w:r w:rsidRPr="00E67A01">
        <w:rPr>
          <w:rFonts w:cs="Arial"/>
          <w:b/>
          <w:bCs/>
          <w:sz w:val="24"/>
          <w:szCs w:val="24"/>
        </w:rPr>
        <w:tab/>
        <w:t xml:space="preserve">            </w:t>
      </w:r>
      <w:proofErr w:type="gramStart"/>
      <w:r w:rsidRPr="00E67A01">
        <w:rPr>
          <w:rFonts w:cs="Arial"/>
          <w:b/>
          <w:bCs/>
          <w:sz w:val="24"/>
          <w:szCs w:val="24"/>
        </w:rPr>
        <w:t xml:space="preserve">   (</w:t>
      </w:r>
      <w:proofErr w:type="gramEnd"/>
      <w:r w:rsidRPr="00E67A01">
        <w:rPr>
          <w:rFonts w:cs="Arial"/>
          <w:b/>
          <w:bCs/>
          <w:sz w:val="24"/>
          <w:szCs w:val="24"/>
        </w:rPr>
        <w:t xml:space="preserve">175 hours)    </w:t>
      </w:r>
    </w:p>
    <w:p w14:paraId="39D43372" w14:textId="77777777" w:rsidR="00716DEE" w:rsidRPr="00E67A01" w:rsidRDefault="00716DEE" w:rsidP="00716DEE">
      <w:pPr>
        <w:pStyle w:val="Signature"/>
        <w:ind w:left="0"/>
        <w:jc w:val="both"/>
        <w:rPr>
          <w:rFonts w:cs="Arial"/>
          <w:b/>
          <w:bCs/>
          <w:sz w:val="24"/>
          <w:szCs w:val="24"/>
        </w:rPr>
      </w:pP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r>
      <w:r w:rsidRPr="00E67A01">
        <w:rPr>
          <w:rFonts w:cs="Arial"/>
          <w:b/>
          <w:bCs/>
          <w:sz w:val="24"/>
          <w:szCs w:val="24"/>
        </w:rPr>
        <w:tab/>
        <w:t xml:space="preserve">                                              </w:t>
      </w:r>
    </w:p>
    <w:p w14:paraId="1CC6682B" w14:textId="77777777" w:rsidR="00716DEE" w:rsidRPr="00E67A01" w:rsidRDefault="00716DEE" w:rsidP="00716DEE">
      <w:pPr>
        <w:pStyle w:val="Signature"/>
        <w:ind w:left="0"/>
        <w:jc w:val="both"/>
        <w:rPr>
          <w:rFonts w:cs="Arial"/>
          <w:sz w:val="24"/>
          <w:szCs w:val="24"/>
        </w:rPr>
      </w:pPr>
      <w:r w:rsidRPr="00E67A01">
        <w:rPr>
          <w:rFonts w:cs="Arial"/>
          <w:sz w:val="24"/>
          <w:szCs w:val="24"/>
        </w:rPr>
        <w:t>Students will participate in off-site internships as assigned and approved by the instructor.  Internships are collaborations between the instructor and business partners to provide the students direct exposure to and a hands-on participation in a distribution environment.</w:t>
      </w:r>
    </w:p>
    <w:p w14:paraId="0297059A" w14:textId="77777777" w:rsidR="00716DEE" w:rsidRPr="00E67A01" w:rsidRDefault="00716DEE" w:rsidP="00716DEE">
      <w:pPr>
        <w:pStyle w:val="Signature"/>
        <w:ind w:left="0"/>
        <w:jc w:val="both"/>
        <w:rPr>
          <w:rFonts w:cs="Arial"/>
          <w:sz w:val="24"/>
          <w:szCs w:val="24"/>
        </w:rPr>
      </w:pPr>
    </w:p>
    <w:p w14:paraId="76BE9F76" w14:textId="77777777" w:rsidR="00716DEE" w:rsidRPr="00E67A01" w:rsidRDefault="00716DEE" w:rsidP="00716DEE">
      <w:pPr>
        <w:pStyle w:val="Signature"/>
        <w:ind w:left="0"/>
        <w:jc w:val="both"/>
        <w:rPr>
          <w:rFonts w:cs="Arial"/>
          <w:b/>
          <w:bCs/>
          <w:i/>
          <w:sz w:val="24"/>
          <w:szCs w:val="24"/>
        </w:rPr>
      </w:pPr>
      <w:r w:rsidRPr="00E67A01">
        <w:rPr>
          <w:rFonts w:cs="Arial"/>
          <w:b/>
          <w:bCs/>
          <w:i/>
          <w:sz w:val="24"/>
          <w:szCs w:val="24"/>
        </w:rPr>
        <w:t xml:space="preserve">COMPLETED OCP D: SALES REPRSENTATIVE, WHOLESALE &amp; MANUFACTURING – </w:t>
      </w:r>
    </w:p>
    <w:p w14:paraId="09F86CC1" w14:textId="77777777" w:rsidR="00716DEE" w:rsidRPr="00E67A01" w:rsidRDefault="00716DEE" w:rsidP="00716DEE">
      <w:pPr>
        <w:pStyle w:val="Signature"/>
        <w:ind w:left="0"/>
        <w:jc w:val="both"/>
        <w:rPr>
          <w:rFonts w:cs="Arial"/>
          <w:i/>
          <w:sz w:val="24"/>
          <w:szCs w:val="24"/>
        </w:rPr>
      </w:pPr>
      <w:r w:rsidRPr="00E67A01">
        <w:rPr>
          <w:rFonts w:cs="Arial"/>
          <w:b/>
          <w:bCs/>
          <w:i/>
          <w:sz w:val="24"/>
          <w:szCs w:val="24"/>
        </w:rPr>
        <w:t xml:space="preserve">300 HOURS </w:t>
      </w:r>
    </w:p>
    <w:p w14:paraId="1A70EE79" w14:textId="77777777" w:rsidR="00716DEE" w:rsidRPr="00E67A01" w:rsidRDefault="00716DEE" w:rsidP="00716DEE">
      <w:pPr>
        <w:pStyle w:val="NoSpacing"/>
        <w:jc w:val="both"/>
        <w:rPr>
          <w:rFonts w:ascii="Arial" w:hAnsi="Arial" w:cs="Arial"/>
          <w:szCs w:val="24"/>
        </w:rPr>
      </w:pPr>
      <w:r w:rsidRPr="00E67A01">
        <w:rPr>
          <w:rFonts w:ascii="Arial" w:hAnsi="Arial" w:cs="Arial"/>
          <w:szCs w:val="24"/>
        </w:rPr>
        <w:br w:type="page"/>
      </w:r>
    </w:p>
    <w:p w14:paraId="797960EF" w14:textId="77777777" w:rsidR="00716DEE" w:rsidRPr="00E67A01" w:rsidRDefault="00716DEE" w:rsidP="00716DEE">
      <w:pPr>
        <w:jc w:val="center"/>
        <w:rPr>
          <w:rFonts w:ascii="Arial" w:hAnsi="Arial" w:cs="Arial"/>
          <w:b/>
        </w:rPr>
      </w:pPr>
    </w:p>
    <w:p w14:paraId="4088ADE1" w14:textId="77777777" w:rsidR="00716DEE" w:rsidRPr="00E67A01" w:rsidRDefault="00716DEE" w:rsidP="00716DEE">
      <w:pPr>
        <w:jc w:val="center"/>
        <w:rPr>
          <w:rFonts w:ascii="Arial" w:hAnsi="Arial" w:cs="Arial"/>
          <w:iCs/>
        </w:rPr>
      </w:pPr>
      <w:r w:rsidRPr="00E67A01">
        <w:rPr>
          <w:rFonts w:ascii="Arial" w:hAnsi="Arial" w:cs="Arial"/>
          <w:b/>
        </w:rPr>
        <w:t>EARLY CHILDHOOD EDUCATION</w:t>
      </w:r>
      <w:r w:rsidRPr="00E67A01">
        <w:rPr>
          <w:rFonts w:ascii="Arial" w:hAnsi="Arial" w:cs="Arial"/>
          <w:b/>
        </w:rPr>
        <w:br/>
      </w:r>
    </w:p>
    <w:tbl>
      <w:tblPr>
        <w:tblStyle w:val="TableGrid"/>
        <w:tblpPr w:leftFromText="180" w:rightFromText="180" w:vertAnchor="page" w:horzAnchor="margin" w:tblpY="3271"/>
        <w:tblW w:w="0" w:type="auto"/>
        <w:tblLook w:val="04A0" w:firstRow="1" w:lastRow="0" w:firstColumn="1" w:lastColumn="0" w:noHBand="0" w:noVBand="1"/>
      </w:tblPr>
      <w:tblGrid>
        <w:gridCol w:w="2965"/>
        <w:gridCol w:w="3268"/>
        <w:gridCol w:w="3117"/>
      </w:tblGrid>
      <w:tr w:rsidR="00716DEE" w:rsidRPr="00E67A01" w14:paraId="086FA11F" w14:textId="77777777" w:rsidTr="00F1425D">
        <w:tc>
          <w:tcPr>
            <w:tcW w:w="2965" w:type="dxa"/>
            <w:shd w:val="clear" w:color="auto" w:fill="D9D9D9" w:themeFill="background1" w:themeFillShade="D9"/>
          </w:tcPr>
          <w:p w14:paraId="568370B8"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Program Length</w:t>
            </w:r>
          </w:p>
        </w:tc>
        <w:tc>
          <w:tcPr>
            <w:tcW w:w="3268" w:type="dxa"/>
            <w:shd w:val="clear" w:color="auto" w:fill="D9D9D9" w:themeFill="background1" w:themeFillShade="D9"/>
          </w:tcPr>
          <w:p w14:paraId="0B8836D6" w14:textId="77777777" w:rsidR="00716DEE" w:rsidRPr="00E67A01" w:rsidRDefault="00716DEE" w:rsidP="00F1425D">
            <w:pPr>
              <w:tabs>
                <w:tab w:val="left" w:pos="4030"/>
              </w:tabs>
              <w:ind w:right="432"/>
              <w:rPr>
                <w:rFonts w:ascii="Arial" w:hAnsi="Arial" w:cs="Arial"/>
                <w:b/>
                <w:bCs/>
              </w:rPr>
            </w:pPr>
            <w:r w:rsidRPr="00E67A01">
              <w:rPr>
                <w:rFonts w:ascii="Arial" w:hAnsi="Arial" w:cs="Arial"/>
                <w:b/>
                <w:bCs/>
              </w:rPr>
              <w:t>State Program Number</w:t>
            </w:r>
          </w:p>
        </w:tc>
        <w:tc>
          <w:tcPr>
            <w:tcW w:w="3117" w:type="dxa"/>
            <w:shd w:val="clear" w:color="auto" w:fill="D9D9D9" w:themeFill="background1" w:themeFillShade="D9"/>
          </w:tcPr>
          <w:p w14:paraId="03AC6A1E"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CIP Code</w:t>
            </w:r>
          </w:p>
        </w:tc>
      </w:tr>
      <w:tr w:rsidR="00716DEE" w:rsidRPr="00E67A01" w14:paraId="09A0FB3F" w14:textId="77777777" w:rsidTr="00F1425D">
        <w:tc>
          <w:tcPr>
            <w:tcW w:w="2965" w:type="dxa"/>
          </w:tcPr>
          <w:p w14:paraId="3D84D9C9"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600</w:t>
            </w:r>
          </w:p>
        </w:tc>
        <w:tc>
          <w:tcPr>
            <w:tcW w:w="3268" w:type="dxa"/>
          </w:tcPr>
          <w:p w14:paraId="2CA3BE5A" w14:textId="77777777" w:rsidR="00716DEE" w:rsidRPr="00E67A01" w:rsidRDefault="00716DEE" w:rsidP="00F1425D">
            <w:pPr>
              <w:tabs>
                <w:tab w:val="left" w:pos="4030"/>
              </w:tabs>
              <w:ind w:right="432"/>
              <w:jc w:val="center"/>
              <w:rPr>
                <w:rFonts w:ascii="Arial" w:hAnsi="Arial" w:cs="Arial"/>
                <w:iCs/>
              </w:rPr>
            </w:pPr>
            <w:r w:rsidRPr="00E67A01">
              <w:rPr>
                <w:rFonts w:ascii="Arial" w:hAnsi="Arial" w:cs="Arial"/>
                <w:iCs/>
              </w:rPr>
              <w:t>E300100</w:t>
            </w:r>
          </w:p>
        </w:tc>
        <w:tc>
          <w:tcPr>
            <w:tcW w:w="3117" w:type="dxa"/>
          </w:tcPr>
          <w:p w14:paraId="20CA3D5E"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0419070913</w:t>
            </w:r>
          </w:p>
        </w:tc>
      </w:tr>
    </w:tbl>
    <w:p w14:paraId="7FD346EC" w14:textId="77777777" w:rsidR="00716DEE" w:rsidRDefault="00716DEE" w:rsidP="00716DEE">
      <w:pPr>
        <w:tabs>
          <w:tab w:val="left" w:pos="4030"/>
        </w:tabs>
        <w:ind w:right="432"/>
        <w:jc w:val="both"/>
        <w:rPr>
          <w:rFonts w:ascii="Arial" w:hAnsi="Arial" w:cs="Arial"/>
        </w:rPr>
      </w:pPr>
    </w:p>
    <w:p w14:paraId="6754BDEC" w14:textId="77777777" w:rsidR="00716DEE" w:rsidRDefault="00716DEE" w:rsidP="00716DEE">
      <w:pPr>
        <w:tabs>
          <w:tab w:val="left" w:pos="4030"/>
        </w:tabs>
        <w:ind w:right="432"/>
        <w:jc w:val="both"/>
        <w:rPr>
          <w:rFonts w:ascii="Arial" w:hAnsi="Arial" w:cs="Arial"/>
        </w:rPr>
      </w:pPr>
    </w:p>
    <w:p w14:paraId="3907000B" w14:textId="77777777" w:rsidR="00716DEE" w:rsidRPr="00E67A01" w:rsidRDefault="00716DEE" w:rsidP="00716DEE">
      <w:pPr>
        <w:tabs>
          <w:tab w:val="left" w:pos="4030"/>
        </w:tabs>
        <w:ind w:right="432"/>
        <w:jc w:val="both"/>
        <w:rPr>
          <w:rFonts w:ascii="Arial" w:hAnsi="Arial" w:cs="Arial"/>
        </w:rPr>
      </w:pPr>
    </w:p>
    <w:p w14:paraId="5C9982C2"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FLDOE State Curriculum Framework:</w:t>
      </w:r>
    </w:p>
    <w:p w14:paraId="083A2160" w14:textId="77777777" w:rsidR="00716DEE" w:rsidRPr="00E67A01" w:rsidRDefault="00000000" w:rsidP="00716DEE">
      <w:pPr>
        <w:tabs>
          <w:tab w:val="left" w:pos="4030"/>
        </w:tabs>
        <w:ind w:right="432"/>
        <w:jc w:val="both"/>
        <w:rPr>
          <w:rFonts w:ascii="Arial" w:hAnsi="Arial" w:cs="Arial"/>
        </w:rPr>
      </w:pPr>
      <w:hyperlink r:id="rId66" w:history="1">
        <w:r w:rsidR="00716DEE" w:rsidRPr="00E67A01">
          <w:rPr>
            <w:rStyle w:val="Hyperlink"/>
            <w:rFonts w:ascii="Arial" w:hAnsi="Arial" w:cs="Arial"/>
          </w:rPr>
          <w:t>http://www.fldoe.org/acadmeics/career-adult-edu/career-tech-edu/curriculum-frameworks/2021-22-frameworks/education-training</w:t>
        </w:r>
      </w:hyperlink>
    </w:p>
    <w:p w14:paraId="391F0BA2"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Link: Early Childhood Education (E300100)</w:t>
      </w:r>
    </w:p>
    <w:p w14:paraId="770E22AF" w14:textId="77777777" w:rsidR="00716DEE" w:rsidRPr="00E67A01" w:rsidRDefault="00716DEE" w:rsidP="00716DEE">
      <w:pPr>
        <w:tabs>
          <w:tab w:val="left" w:pos="4030"/>
        </w:tabs>
        <w:ind w:right="432"/>
        <w:jc w:val="both"/>
        <w:rPr>
          <w:rFonts w:ascii="Arial" w:hAnsi="Arial" w:cs="Arial"/>
        </w:rPr>
      </w:pPr>
    </w:p>
    <w:p w14:paraId="745595CC"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Program Information:</w:t>
      </w:r>
      <w:r w:rsidRPr="00E67A01">
        <w:rPr>
          <w:rFonts w:ascii="Arial" w:hAnsi="Arial" w:cs="Arial"/>
        </w:rPr>
        <w:t xml:space="preserve"> The program is 600 clock hours. This program is taught in English, in a traditional classroom/shop setting. Students are required to secure an active sponsorship with a </w:t>
      </w:r>
      <w:proofErr w:type="gramStart"/>
      <w:r w:rsidRPr="00E67A01">
        <w:rPr>
          <w:rFonts w:ascii="Arial" w:hAnsi="Arial" w:cs="Arial"/>
        </w:rPr>
        <w:t>Child Care</w:t>
      </w:r>
      <w:proofErr w:type="gramEnd"/>
      <w:r w:rsidRPr="00E67A01">
        <w:rPr>
          <w:rFonts w:ascii="Arial" w:hAnsi="Arial" w:cs="Arial"/>
        </w:rPr>
        <w:t xml:space="preserve"> facility.</w:t>
      </w:r>
    </w:p>
    <w:p w14:paraId="1260A7A0" w14:textId="77777777" w:rsidR="00716DEE" w:rsidRPr="00E67A01" w:rsidRDefault="00716DEE" w:rsidP="00716DEE">
      <w:pPr>
        <w:tabs>
          <w:tab w:val="left" w:pos="4030"/>
        </w:tabs>
        <w:ind w:right="432"/>
        <w:jc w:val="both"/>
        <w:rPr>
          <w:rFonts w:ascii="Arial" w:hAnsi="Arial" w:cs="Arial"/>
        </w:rPr>
      </w:pPr>
    </w:p>
    <w:p w14:paraId="210B69FC"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Program Costs (202</w:t>
      </w:r>
      <w:r>
        <w:rPr>
          <w:rFonts w:ascii="Arial" w:hAnsi="Arial" w:cs="Arial"/>
          <w:b/>
          <w:bCs/>
        </w:rPr>
        <w:t>3</w:t>
      </w:r>
      <w:r w:rsidRPr="00E67A01">
        <w:rPr>
          <w:rFonts w:ascii="Arial" w:hAnsi="Arial" w:cs="Arial"/>
          <w:b/>
          <w:bCs/>
        </w:rPr>
        <w:t>-2</w:t>
      </w:r>
      <w:r>
        <w:rPr>
          <w:rFonts w:ascii="Arial" w:hAnsi="Arial" w:cs="Arial"/>
          <w:b/>
          <w:bCs/>
        </w:rPr>
        <w:t xml:space="preserve">4 </w:t>
      </w:r>
      <w:r w:rsidRPr="00E67A01">
        <w:rPr>
          <w:rFonts w:ascii="Arial" w:hAnsi="Arial" w:cs="Arial"/>
          <w:b/>
          <w:bCs/>
        </w:rPr>
        <w:t>academic year):</w:t>
      </w:r>
      <w:r w:rsidRPr="00E67A01">
        <w:rPr>
          <w:rFonts w:ascii="Arial" w:hAnsi="Arial" w:cs="Arial"/>
        </w:rPr>
        <w:t xml:space="preserve"> Tuition fees are $2.92 per clock hour, for Florida residents, for classes scheduled from 7/1/2</w:t>
      </w:r>
      <w:r>
        <w:rPr>
          <w:rFonts w:ascii="Arial" w:hAnsi="Arial" w:cs="Arial"/>
        </w:rPr>
        <w:t>3</w:t>
      </w:r>
      <w:r w:rsidRPr="00E67A01">
        <w:rPr>
          <w:rFonts w:ascii="Arial" w:hAnsi="Arial" w:cs="Arial"/>
        </w:rPr>
        <w:t xml:space="preserve"> to 6/30/2</w:t>
      </w:r>
      <w:r>
        <w:rPr>
          <w:rFonts w:ascii="Arial" w:hAnsi="Arial" w:cs="Arial"/>
        </w:rPr>
        <w:t>4</w:t>
      </w:r>
      <w:r w:rsidRPr="00E67A01">
        <w:rPr>
          <w:rFonts w:ascii="Arial" w:hAnsi="Arial" w:cs="Arial"/>
        </w:rPr>
        <w:t>. Tuition, fees, books, supplies, and certification exam amounts are approximate and subject to slight changes.</w:t>
      </w:r>
    </w:p>
    <w:p w14:paraId="4DEDBF9D" w14:textId="77777777" w:rsidR="00716DEE" w:rsidRPr="00E67A01" w:rsidRDefault="00716DEE" w:rsidP="00716DEE">
      <w:pPr>
        <w:tabs>
          <w:tab w:val="left" w:pos="4030"/>
        </w:tabs>
        <w:ind w:right="432"/>
        <w:jc w:val="both"/>
        <w:rPr>
          <w:rFonts w:ascii="Arial" w:hAnsi="Arial" w:cs="Arial"/>
        </w:rPr>
      </w:pPr>
    </w:p>
    <w:tbl>
      <w:tblPr>
        <w:tblStyle w:val="TableGrid"/>
        <w:tblW w:w="10170" w:type="dxa"/>
        <w:tblInd w:w="-545" w:type="dxa"/>
        <w:tblLook w:val="04A0" w:firstRow="1" w:lastRow="0" w:firstColumn="1" w:lastColumn="0" w:noHBand="0" w:noVBand="1"/>
      </w:tblPr>
      <w:tblGrid>
        <w:gridCol w:w="3368"/>
        <w:gridCol w:w="1381"/>
        <w:gridCol w:w="3155"/>
        <w:gridCol w:w="2266"/>
      </w:tblGrid>
      <w:tr w:rsidR="00716DEE" w:rsidRPr="00E67A01" w14:paraId="68BBF344" w14:textId="77777777" w:rsidTr="00F1425D">
        <w:tc>
          <w:tcPr>
            <w:tcW w:w="3528" w:type="dxa"/>
            <w:shd w:val="clear" w:color="auto" w:fill="D9D9D9" w:themeFill="background1" w:themeFillShade="D9"/>
          </w:tcPr>
          <w:p w14:paraId="34DCC66C"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Florida Resident Tuition</w:t>
            </w:r>
          </w:p>
        </w:tc>
        <w:tc>
          <w:tcPr>
            <w:tcW w:w="1399" w:type="dxa"/>
            <w:shd w:val="clear" w:color="auto" w:fill="D9D9D9" w:themeFill="background1" w:themeFillShade="D9"/>
          </w:tcPr>
          <w:p w14:paraId="14B4F5A7"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Fees</w:t>
            </w:r>
          </w:p>
        </w:tc>
        <w:tc>
          <w:tcPr>
            <w:tcW w:w="2956" w:type="dxa"/>
            <w:shd w:val="clear" w:color="auto" w:fill="D9D9D9" w:themeFill="background1" w:themeFillShade="D9"/>
          </w:tcPr>
          <w:p w14:paraId="7D40C807"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Estimated</w:t>
            </w:r>
            <w:r w:rsidRPr="00E67A01">
              <w:rPr>
                <w:rFonts w:ascii="Arial" w:hAnsi="Arial" w:cs="Arial"/>
                <w:b/>
                <w:bCs/>
              </w:rPr>
              <w:br/>
              <w:t>Tools/Books/Supplies</w:t>
            </w:r>
          </w:p>
        </w:tc>
        <w:tc>
          <w:tcPr>
            <w:tcW w:w="2287" w:type="dxa"/>
            <w:shd w:val="clear" w:color="auto" w:fill="D9D9D9" w:themeFill="background1" w:themeFillShade="D9"/>
          </w:tcPr>
          <w:p w14:paraId="3946B5DF" w14:textId="77777777" w:rsidR="00716DEE" w:rsidRPr="00E67A01" w:rsidRDefault="00716DEE" w:rsidP="00F1425D">
            <w:pPr>
              <w:tabs>
                <w:tab w:val="left" w:pos="4030"/>
              </w:tabs>
              <w:ind w:right="432"/>
              <w:jc w:val="center"/>
              <w:rPr>
                <w:rFonts w:ascii="Arial" w:hAnsi="Arial" w:cs="Arial"/>
                <w:b/>
                <w:bCs/>
              </w:rPr>
            </w:pPr>
            <w:r w:rsidRPr="00E67A01">
              <w:rPr>
                <w:rFonts w:ascii="Arial" w:hAnsi="Arial" w:cs="Arial"/>
                <w:b/>
                <w:bCs/>
              </w:rPr>
              <w:t>Certification Exams</w:t>
            </w:r>
          </w:p>
        </w:tc>
      </w:tr>
      <w:tr w:rsidR="00716DEE" w:rsidRPr="00E67A01" w14:paraId="18D4A708" w14:textId="77777777" w:rsidTr="00F1425D">
        <w:tc>
          <w:tcPr>
            <w:tcW w:w="3528" w:type="dxa"/>
          </w:tcPr>
          <w:p w14:paraId="0D706DF2"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$1752</w:t>
            </w:r>
          </w:p>
        </w:tc>
        <w:tc>
          <w:tcPr>
            <w:tcW w:w="1399" w:type="dxa"/>
          </w:tcPr>
          <w:p w14:paraId="2D368228"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$255</w:t>
            </w:r>
          </w:p>
        </w:tc>
        <w:tc>
          <w:tcPr>
            <w:tcW w:w="2956" w:type="dxa"/>
          </w:tcPr>
          <w:p w14:paraId="1F2BF693"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$345</w:t>
            </w:r>
          </w:p>
        </w:tc>
        <w:tc>
          <w:tcPr>
            <w:tcW w:w="2287" w:type="dxa"/>
          </w:tcPr>
          <w:p w14:paraId="749F2829" w14:textId="77777777" w:rsidR="00716DEE" w:rsidRPr="00E67A01" w:rsidRDefault="00716DEE" w:rsidP="00F1425D">
            <w:pPr>
              <w:tabs>
                <w:tab w:val="left" w:pos="4030"/>
              </w:tabs>
              <w:ind w:right="432"/>
              <w:jc w:val="center"/>
              <w:rPr>
                <w:rFonts w:ascii="Arial" w:hAnsi="Arial" w:cs="Arial"/>
              </w:rPr>
            </w:pPr>
            <w:r w:rsidRPr="00E67A01">
              <w:rPr>
                <w:rFonts w:ascii="Arial" w:hAnsi="Arial" w:cs="Arial"/>
              </w:rPr>
              <w:t>$500</w:t>
            </w:r>
          </w:p>
        </w:tc>
      </w:tr>
    </w:tbl>
    <w:p w14:paraId="31189461" w14:textId="77777777" w:rsidR="00716DEE" w:rsidRPr="00E67A01" w:rsidRDefault="00716DEE" w:rsidP="00716DEE">
      <w:pPr>
        <w:tabs>
          <w:tab w:val="left" w:pos="4030"/>
        </w:tabs>
        <w:ind w:right="432"/>
        <w:jc w:val="both"/>
        <w:rPr>
          <w:rFonts w:ascii="Arial" w:hAnsi="Arial" w:cs="Arial"/>
        </w:rPr>
      </w:pPr>
    </w:p>
    <w:p w14:paraId="1701291A"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Technology Information:</w:t>
      </w:r>
      <w:r w:rsidRPr="00E67A01">
        <w:rPr>
          <w:rFonts w:ascii="Arial" w:hAnsi="Arial" w:cs="Arial"/>
        </w:rPr>
        <w:t xml:space="preserve"> Open-access Wi-Fi is available on the campus. Computers and all software required for this program are available in the program classroom and/or computer labs on campus. Students may wish to have a computer with Internet connectivity and word processing software at home for completing assignments but are not required to do so.</w:t>
      </w:r>
    </w:p>
    <w:p w14:paraId="22929873" w14:textId="77777777" w:rsidR="00716DEE" w:rsidRPr="00E67A01" w:rsidRDefault="00716DEE" w:rsidP="00716DEE">
      <w:pPr>
        <w:tabs>
          <w:tab w:val="left" w:pos="4030"/>
        </w:tabs>
        <w:ind w:right="432"/>
        <w:jc w:val="both"/>
        <w:rPr>
          <w:rFonts w:ascii="Arial" w:hAnsi="Arial" w:cs="Arial"/>
        </w:rPr>
      </w:pPr>
    </w:p>
    <w:p w14:paraId="6CEF2A9F"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Course Sequence:</w:t>
      </w:r>
      <w:r w:rsidRPr="00E67A01">
        <w:rPr>
          <w:rFonts w:ascii="Arial" w:hAnsi="Arial" w:cs="Arial"/>
        </w:rPr>
        <w:t xml:space="preserve"> Courses must be successfully completed in order, according to school policies.</w:t>
      </w:r>
    </w:p>
    <w:p w14:paraId="2E431478" w14:textId="77777777" w:rsidR="00716DEE" w:rsidRPr="00E67A01" w:rsidRDefault="00716DEE" w:rsidP="00716DEE">
      <w:pPr>
        <w:tabs>
          <w:tab w:val="left" w:pos="4030"/>
        </w:tabs>
        <w:ind w:right="432"/>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1440"/>
        <w:gridCol w:w="3240"/>
        <w:gridCol w:w="2070"/>
        <w:gridCol w:w="1705"/>
      </w:tblGrid>
      <w:tr w:rsidR="00716DEE" w:rsidRPr="00E67A01" w14:paraId="1A5328A7" w14:textId="77777777" w:rsidTr="00F1425D">
        <w:trPr>
          <w:jc w:val="center"/>
        </w:trPr>
        <w:tc>
          <w:tcPr>
            <w:tcW w:w="895" w:type="dxa"/>
            <w:shd w:val="clear" w:color="auto" w:fill="BFBFBF" w:themeFill="background1" w:themeFillShade="BF"/>
            <w:vAlign w:val="center"/>
          </w:tcPr>
          <w:p w14:paraId="5E74F910" w14:textId="77777777" w:rsidR="00716DEE" w:rsidRPr="00E67A01" w:rsidRDefault="00716DEE" w:rsidP="00F1425D">
            <w:pPr>
              <w:tabs>
                <w:tab w:val="left" w:pos="4030"/>
              </w:tabs>
              <w:spacing w:before="120" w:after="120"/>
              <w:rPr>
                <w:rFonts w:ascii="Arial" w:hAnsi="Arial" w:cs="Arial"/>
                <w:b/>
              </w:rPr>
            </w:pPr>
            <w:r w:rsidRPr="00E67A01">
              <w:rPr>
                <w:rFonts w:ascii="Arial" w:hAnsi="Arial" w:cs="Arial"/>
                <w:b/>
              </w:rPr>
              <w:t>OCP</w:t>
            </w:r>
          </w:p>
        </w:tc>
        <w:tc>
          <w:tcPr>
            <w:tcW w:w="1440" w:type="dxa"/>
            <w:shd w:val="clear" w:color="auto" w:fill="BFBFBF" w:themeFill="background1" w:themeFillShade="BF"/>
          </w:tcPr>
          <w:p w14:paraId="4883C0DD"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Course #</w:t>
            </w:r>
          </w:p>
        </w:tc>
        <w:tc>
          <w:tcPr>
            <w:tcW w:w="3240" w:type="dxa"/>
            <w:shd w:val="clear" w:color="auto" w:fill="BFBFBF" w:themeFill="background1" w:themeFillShade="BF"/>
          </w:tcPr>
          <w:p w14:paraId="018AC744"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Course Title</w:t>
            </w:r>
          </w:p>
        </w:tc>
        <w:tc>
          <w:tcPr>
            <w:tcW w:w="2070" w:type="dxa"/>
            <w:shd w:val="clear" w:color="auto" w:fill="BFBFBF" w:themeFill="background1" w:themeFillShade="BF"/>
            <w:vAlign w:val="center"/>
          </w:tcPr>
          <w:p w14:paraId="440B1B2C"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Class Hours</w:t>
            </w:r>
          </w:p>
        </w:tc>
        <w:tc>
          <w:tcPr>
            <w:tcW w:w="1705" w:type="dxa"/>
            <w:shd w:val="clear" w:color="auto" w:fill="BFBFBF" w:themeFill="background1" w:themeFillShade="BF"/>
          </w:tcPr>
          <w:p w14:paraId="791E4BE9"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SOC Codes</w:t>
            </w:r>
          </w:p>
        </w:tc>
      </w:tr>
      <w:tr w:rsidR="00716DEE" w:rsidRPr="00E67A01" w14:paraId="4F3AAB4E" w14:textId="77777777" w:rsidTr="00F1425D">
        <w:trPr>
          <w:jc w:val="center"/>
        </w:trPr>
        <w:tc>
          <w:tcPr>
            <w:tcW w:w="895" w:type="dxa"/>
          </w:tcPr>
          <w:p w14:paraId="034B3DA7" w14:textId="77777777" w:rsidR="00716DEE" w:rsidRPr="00E67A01" w:rsidRDefault="00716DEE" w:rsidP="00F1425D">
            <w:pPr>
              <w:tabs>
                <w:tab w:val="left" w:pos="4030"/>
              </w:tabs>
              <w:spacing w:before="60"/>
              <w:rPr>
                <w:rFonts w:ascii="Arial" w:hAnsi="Arial" w:cs="Arial"/>
              </w:rPr>
            </w:pPr>
            <w:r w:rsidRPr="00E67A01">
              <w:rPr>
                <w:rFonts w:ascii="Arial" w:hAnsi="Arial" w:cs="Arial"/>
              </w:rPr>
              <w:t>A</w:t>
            </w:r>
          </w:p>
        </w:tc>
        <w:tc>
          <w:tcPr>
            <w:tcW w:w="1440" w:type="dxa"/>
          </w:tcPr>
          <w:p w14:paraId="7888DEDF"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HEV0870</w:t>
            </w:r>
          </w:p>
        </w:tc>
        <w:tc>
          <w:tcPr>
            <w:tcW w:w="3240" w:type="dxa"/>
          </w:tcPr>
          <w:p w14:paraId="35DAFB7D" w14:textId="77777777" w:rsidR="00716DEE" w:rsidRPr="00E67A01" w:rsidRDefault="00716DEE" w:rsidP="00F1425D">
            <w:pPr>
              <w:tabs>
                <w:tab w:val="left" w:pos="4030"/>
              </w:tabs>
              <w:spacing w:before="60"/>
              <w:jc w:val="center"/>
              <w:rPr>
                <w:rFonts w:ascii="Arial" w:hAnsi="Arial" w:cs="Arial"/>
              </w:rPr>
            </w:pPr>
            <w:proofErr w:type="gramStart"/>
            <w:r w:rsidRPr="00E67A01">
              <w:rPr>
                <w:rFonts w:ascii="Arial" w:hAnsi="Arial" w:cs="Arial"/>
              </w:rPr>
              <w:t>Child Care</w:t>
            </w:r>
            <w:proofErr w:type="gramEnd"/>
            <w:r w:rsidRPr="00E67A01">
              <w:rPr>
                <w:rFonts w:ascii="Arial" w:hAnsi="Arial" w:cs="Arial"/>
              </w:rPr>
              <w:t xml:space="preserve"> Worker 1</w:t>
            </w:r>
          </w:p>
        </w:tc>
        <w:tc>
          <w:tcPr>
            <w:tcW w:w="2070" w:type="dxa"/>
          </w:tcPr>
          <w:p w14:paraId="2CEEB929"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150</w:t>
            </w:r>
          </w:p>
        </w:tc>
        <w:tc>
          <w:tcPr>
            <w:tcW w:w="1705" w:type="dxa"/>
          </w:tcPr>
          <w:p w14:paraId="5D423010"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39-9011</w:t>
            </w:r>
          </w:p>
        </w:tc>
      </w:tr>
      <w:tr w:rsidR="00716DEE" w:rsidRPr="00E67A01" w14:paraId="0A555699" w14:textId="77777777" w:rsidTr="00F1425D">
        <w:trPr>
          <w:jc w:val="center"/>
        </w:trPr>
        <w:tc>
          <w:tcPr>
            <w:tcW w:w="895" w:type="dxa"/>
          </w:tcPr>
          <w:p w14:paraId="18CAB2D8" w14:textId="77777777" w:rsidR="00716DEE" w:rsidRPr="00E67A01" w:rsidRDefault="00716DEE" w:rsidP="00F1425D">
            <w:pPr>
              <w:tabs>
                <w:tab w:val="left" w:pos="4030"/>
              </w:tabs>
              <w:spacing w:before="60"/>
              <w:rPr>
                <w:rFonts w:ascii="Arial" w:hAnsi="Arial" w:cs="Arial"/>
              </w:rPr>
            </w:pPr>
            <w:r w:rsidRPr="00E67A01">
              <w:rPr>
                <w:rFonts w:ascii="Arial" w:hAnsi="Arial" w:cs="Arial"/>
              </w:rPr>
              <w:t>B</w:t>
            </w:r>
          </w:p>
        </w:tc>
        <w:tc>
          <w:tcPr>
            <w:tcW w:w="1440" w:type="dxa"/>
          </w:tcPr>
          <w:p w14:paraId="333BC456"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HEV0871</w:t>
            </w:r>
          </w:p>
        </w:tc>
        <w:tc>
          <w:tcPr>
            <w:tcW w:w="3240" w:type="dxa"/>
          </w:tcPr>
          <w:p w14:paraId="16E7F61B" w14:textId="77777777" w:rsidR="00716DEE" w:rsidRPr="00E67A01" w:rsidRDefault="00716DEE" w:rsidP="00F1425D">
            <w:pPr>
              <w:tabs>
                <w:tab w:val="left" w:pos="4030"/>
              </w:tabs>
              <w:spacing w:before="60"/>
              <w:jc w:val="center"/>
              <w:rPr>
                <w:rFonts w:ascii="Arial" w:hAnsi="Arial" w:cs="Arial"/>
              </w:rPr>
            </w:pPr>
            <w:proofErr w:type="gramStart"/>
            <w:r w:rsidRPr="00E67A01">
              <w:rPr>
                <w:rFonts w:ascii="Arial" w:hAnsi="Arial" w:cs="Arial"/>
              </w:rPr>
              <w:t>Child Care</w:t>
            </w:r>
            <w:proofErr w:type="gramEnd"/>
            <w:r w:rsidRPr="00E67A01">
              <w:rPr>
                <w:rFonts w:ascii="Arial" w:hAnsi="Arial" w:cs="Arial"/>
              </w:rPr>
              <w:t xml:space="preserve"> Worker 2</w:t>
            </w:r>
          </w:p>
        </w:tc>
        <w:tc>
          <w:tcPr>
            <w:tcW w:w="2070" w:type="dxa"/>
          </w:tcPr>
          <w:p w14:paraId="5BD91BA2"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150</w:t>
            </w:r>
          </w:p>
        </w:tc>
        <w:tc>
          <w:tcPr>
            <w:tcW w:w="1705" w:type="dxa"/>
          </w:tcPr>
          <w:p w14:paraId="33060E0A"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39-9011</w:t>
            </w:r>
          </w:p>
        </w:tc>
      </w:tr>
      <w:tr w:rsidR="00716DEE" w:rsidRPr="00E67A01" w14:paraId="4FB107C8" w14:textId="77777777" w:rsidTr="00F1425D">
        <w:trPr>
          <w:jc w:val="center"/>
        </w:trPr>
        <w:tc>
          <w:tcPr>
            <w:tcW w:w="895" w:type="dxa"/>
          </w:tcPr>
          <w:p w14:paraId="06E7F192" w14:textId="77777777" w:rsidR="00716DEE" w:rsidRPr="00E67A01" w:rsidRDefault="00716DEE" w:rsidP="00F1425D">
            <w:pPr>
              <w:tabs>
                <w:tab w:val="left" w:pos="4030"/>
              </w:tabs>
              <w:spacing w:before="60"/>
              <w:rPr>
                <w:rFonts w:ascii="Arial" w:hAnsi="Arial" w:cs="Arial"/>
              </w:rPr>
            </w:pPr>
            <w:r w:rsidRPr="00E67A01">
              <w:rPr>
                <w:rFonts w:ascii="Arial" w:hAnsi="Arial" w:cs="Arial"/>
              </w:rPr>
              <w:t>C</w:t>
            </w:r>
          </w:p>
        </w:tc>
        <w:tc>
          <w:tcPr>
            <w:tcW w:w="1440" w:type="dxa"/>
          </w:tcPr>
          <w:p w14:paraId="0B2B142E"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HEV0872</w:t>
            </w:r>
          </w:p>
        </w:tc>
        <w:tc>
          <w:tcPr>
            <w:tcW w:w="3240" w:type="dxa"/>
          </w:tcPr>
          <w:p w14:paraId="0EB1EDA6"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Preschool Teacher Aide</w:t>
            </w:r>
          </w:p>
        </w:tc>
        <w:tc>
          <w:tcPr>
            <w:tcW w:w="2070" w:type="dxa"/>
          </w:tcPr>
          <w:p w14:paraId="5AF6B0FA"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150</w:t>
            </w:r>
          </w:p>
        </w:tc>
        <w:tc>
          <w:tcPr>
            <w:tcW w:w="1705" w:type="dxa"/>
          </w:tcPr>
          <w:p w14:paraId="44F03F16"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25-2011</w:t>
            </w:r>
          </w:p>
        </w:tc>
      </w:tr>
      <w:tr w:rsidR="00716DEE" w:rsidRPr="00E67A01" w14:paraId="62D072E2" w14:textId="77777777" w:rsidTr="00F1425D">
        <w:trPr>
          <w:jc w:val="center"/>
        </w:trPr>
        <w:tc>
          <w:tcPr>
            <w:tcW w:w="895" w:type="dxa"/>
          </w:tcPr>
          <w:p w14:paraId="558466DC" w14:textId="77777777" w:rsidR="00716DEE" w:rsidRPr="00E67A01" w:rsidRDefault="00716DEE" w:rsidP="00F1425D">
            <w:pPr>
              <w:tabs>
                <w:tab w:val="left" w:pos="4030"/>
              </w:tabs>
              <w:spacing w:before="60"/>
              <w:rPr>
                <w:rFonts w:ascii="Arial" w:hAnsi="Arial" w:cs="Arial"/>
              </w:rPr>
            </w:pPr>
            <w:r w:rsidRPr="00E67A01">
              <w:rPr>
                <w:rFonts w:ascii="Arial" w:hAnsi="Arial" w:cs="Arial"/>
              </w:rPr>
              <w:t>D</w:t>
            </w:r>
          </w:p>
        </w:tc>
        <w:tc>
          <w:tcPr>
            <w:tcW w:w="1440" w:type="dxa"/>
          </w:tcPr>
          <w:p w14:paraId="536AF2A4"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HEV0873</w:t>
            </w:r>
          </w:p>
        </w:tc>
        <w:tc>
          <w:tcPr>
            <w:tcW w:w="3240" w:type="dxa"/>
          </w:tcPr>
          <w:p w14:paraId="48EB6CEC"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Preschool Teacher</w:t>
            </w:r>
          </w:p>
        </w:tc>
        <w:tc>
          <w:tcPr>
            <w:tcW w:w="2070" w:type="dxa"/>
          </w:tcPr>
          <w:p w14:paraId="0ABE706E"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150</w:t>
            </w:r>
          </w:p>
        </w:tc>
        <w:tc>
          <w:tcPr>
            <w:tcW w:w="1705" w:type="dxa"/>
          </w:tcPr>
          <w:p w14:paraId="46EBE581"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25-2011</w:t>
            </w:r>
          </w:p>
        </w:tc>
      </w:tr>
    </w:tbl>
    <w:p w14:paraId="71D42CF4" w14:textId="77777777" w:rsidR="00716DEE" w:rsidRPr="00E67A01" w:rsidRDefault="00716DEE" w:rsidP="00716DEE">
      <w:pPr>
        <w:tabs>
          <w:tab w:val="left" w:pos="4030"/>
        </w:tabs>
        <w:ind w:right="432"/>
        <w:jc w:val="both"/>
        <w:rPr>
          <w:rFonts w:ascii="Arial" w:hAnsi="Arial" w:cs="Arial"/>
        </w:rPr>
      </w:pPr>
    </w:p>
    <w:p w14:paraId="73CD7935"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Licensure Information:</w:t>
      </w:r>
      <w:r w:rsidRPr="00E67A01">
        <w:rPr>
          <w:rFonts w:ascii="Arial" w:hAnsi="Arial" w:cs="Arial"/>
        </w:rPr>
        <w:t xml:space="preserve"> Students can be awarded the Florida Department of Education (DOE), Early Childhood Professional Certificate (ECPC) and will be eligible for a DCF Staff Credential.</w:t>
      </w:r>
      <w:r w:rsidRPr="00E67A01">
        <w:rPr>
          <w:rFonts w:cs="Arial"/>
        </w:rPr>
        <w:t xml:space="preserve">   </w:t>
      </w:r>
    </w:p>
    <w:p w14:paraId="2CAFEE1A" w14:textId="77777777" w:rsidR="00716DEE" w:rsidRPr="00E67A01" w:rsidRDefault="00716DEE" w:rsidP="00716DEE">
      <w:pPr>
        <w:tabs>
          <w:tab w:val="left" w:pos="4030"/>
        </w:tabs>
        <w:ind w:right="432"/>
        <w:jc w:val="both"/>
        <w:rPr>
          <w:rFonts w:ascii="Arial" w:hAnsi="Arial" w:cs="Arial"/>
        </w:rPr>
      </w:pPr>
    </w:p>
    <w:p w14:paraId="744E1B0E"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lastRenderedPageBreak/>
        <w:t xml:space="preserve">Career Information (SOC Codes): </w:t>
      </w:r>
      <w:hyperlink r:id="rId67" w:history="1">
        <w:r w:rsidRPr="00E67A01">
          <w:rPr>
            <w:rStyle w:val="Hyperlink"/>
            <w:rFonts w:ascii="Arial" w:hAnsi="Arial" w:cs="Arial"/>
          </w:rPr>
          <w:t>http://www.onetonline.org/link/summary/25-2011</w:t>
        </w:r>
      </w:hyperlink>
    </w:p>
    <w:p w14:paraId="7370F074" w14:textId="77777777" w:rsidR="00716DEE" w:rsidRPr="00E67A01" w:rsidRDefault="00716DEE" w:rsidP="00716DEE">
      <w:pPr>
        <w:tabs>
          <w:tab w:val="left" w:pos="4030"/>
        </w:tabs>
        <w:ind w:right="432"/>
        <w:jc w:val="both"/>
        <w:rPr>
          <w:rFonts w:ascii="Arial" w:hAnsi="Arial" w:cs="Arial"/>
        </w:rPr>
      </w:pPr>
    </w:p>
    <w:p w14:paraId="4EC58275" w14:textId="77777777" w:rsidR="00716DEE" w:rsidRPr="00E67A01" w:rsidRDefault="00716DEE" w:rsidP="00716DEE">
      <w:pPr>
        <w:tabs>
          <w:tab w:val="left" w:pos="4030"/>
        </w:tabs>
        <w:ind w:right="432"/>
        <w:jc w:val="both"/>
        <w:rPr>
          <w:rFonts w:ascii="Arial" w:hAnsi="Arial" w:cs="Arial"/>
        </w:rPr>
      </w:pPr>
    </w:p>
    <w:p w14:paraId="0A2AA723" w14:textId="77777777" w:rsidR="00716DEE" w:rsidRPr="00E67A01" w:rsidRDefault="00716DEE" w:rsidP="00716DEE">
      <w:pPr>
        <w:tabs>
          <w:tab w:val="left" w:pos="4030"/>
        </w:tabs>
        <w:ind w:right="432"/>
        <w:jc w:val="both"/>
        <w:rPr>
          <w:rFonts w:ascii="Arial" w:hAnsi="Arial" w:cs="Arial"/>
          <w:b/>
          <w:bCs/>
        </w:rPr>
      </w:pPr>
      <w:r w:rsidRPr="00E67A01">
        <w:rPr>
          <w:rFonts w:ascii="Arial" w:hAnsi="Arial" w:cs="Arial"/>
          <w:b/>
          <w:bCs/>
        </w:rPr>
        <w:t>Program Description:</w:t>
      </w:r>
    </w:p>
    <w:p w14:paraId="215A9B05"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 xml:space="preserve">The mission of the Early Childhood Education program is designed to meet the needs of students entering the childcare industry by preparing them to be qualified childcare professionals.  </w:t>
      </w:r>
    </w:p>
    <w:p w14:paraId="2BF9D63A" w14:textId="77777777" w:rsidR="00716DEE" w:rsidRPr="00E67A01" w:rsidRDefault="00716DEE" w:rsidP="00716DEE">
      <w:pPr>
        <w:tabs>
          <w:tab w:val="left" w:pos="4030"/>
        </w:tabs>
        <w:ind w:right="432"/>
        <w:jc w:val="both"/>
        <w:rPr>
          <w:rFonts w:ascii="Arial" w:hAnsi="Arial" w:cs="Arial"/>
        </w:rPr>
      </w:pPr>
    </w:p>
    <w:p w14:paraId="2A9C2685"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The program is designed to prepare individuals as childcare professionals to assume major responsibilities in caring for and guiding the development of preschool-aged children.  The curriculum encourages planning and implementation of activities to advance a child’s physical, intellectual, social, and emotional development.  Skills are obtained through classroom instruction, creating developmentally appropriate lesson plans, and activities, as well as on-site training at local childcare centers.</w:t>
      </w:r>
    </w:p>
    <w:p w14:paraId="437E7FAD" w14:textId="77777777" w:rsidR="00716DEE" w:rsidRPr="00E67A01" w:rsidRDefault="00716DEE" w:rsidP="00716DEE">
      <w:pPr>
        <w:tabs>
          <w:tab w:val="left" w:pos="4030"/>
        </w:tabs>
        <w:ind w:right="432"/>
        <w:jc w:val="both"/>
        <w:rPr>
          <w:rFonts w:ascii="Arial" w:hAnsi="Arial" w:cs="Arial"/>
        </w:rPr>
      </w:pPr>
    </w:p>
    <w:p w14:paraId="66F4F500"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 xml:space="preserve">Graduates will earn a state-issued Early Childhood Professional Certificate (ECPC) through the Department of Education and a Florida Staff Credential through the Department of Children and Families </w:t>
      </w:r>
      <w:proofErr w:type="gramStart"/>
      <w:r w:rsidRPr="00E67A01">
        <w:rPr>
          <w:rFonts w:ascii="Arial" w:hAnsi="Arial" w:cs="Arial"/>
        </w:rPr>
        <w:t>Child Care</w:t>
      </w:r>
      <w:proofErr w:type="gramEnd"/>
      <w:r w:rsidRPr="00E67A01">
        <w:rPr>
          <w:rFonts w:ascii="Arial" w:hAnsi="Arial" w:cs="Arial"/>
        </w:rPr>
        <w:t xml:space="preserve"> Training Office.  This program also offers students National Child Development Associate certificate preparation prior to graduation.</w:t>
      </w:r>
    </w:p>
    <w:p w14:paraId="5E67E314" w14:textId="77777777" w:rsidR="00716DEE" w:rsidRPr="00E67A01" w:rsidRDefault="00716DEE" w:rsidP="00716DEE">
      <w:pPr>
        <w:tabs>
          <w:tab w:val="left" w:pos="4030"/>
        </w:tabs>
        <w:ind w:right="432"/>
        <w:jc w:val="both"/>
        <w:rPr>
          <w:rFonts w:ascii="Arial" w:hAnsi="Arial" w:cs="Arial"/>
        </w:rPr>
      </w:pPr>
    </w:p>
    <w:p w14:paraId="527F6D8D"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Supervised work experience is an integral part of this program.  Students will work with center-based programs serving children three-to-five years of age.</w:t>
      </w:r>
    </w:p>
    <w:p w14:paraId="7D9A9AA7" w14:textId="77777777" w:rsidR="00716DEE" w:rsidRPr="00E67A01" w:rsidRDefault="00716DEE" w:rsidP="00716DEE">
      <w:pPr>
        <w:tabs>
          <w:tab w:val="left" w:pos="4030"/>
        </w:tabs>
        <w:ind w:right="432"/>
        <w:jc w:val="both"/>
        <w:rPr>
          <w:rFonts w:ascii="Arial" w:hAnsi="Arial" w:cs="Arial"/>
        </w:rPr>
      </w:pPr>
    </w:p>
    <w:p w14:paraId="2F2BF01B"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Program length:  </w:t>
      </w:r>
      <w:r w:rsidRPr="00E67A01">
        <w:rPr>
          <w:rFonts w:ascii="Arial" w:hAnsi="Arial" w:cs="Arial"/>
        </w:rPr>
        <w:t>Six (6) months/600 clock hours, which include 120 classroom hours and a minimum of 480 supervised hours in field placement.</w:t>
      </w:r>
    </w:p>
    <w:p w14:paraId="43A703F7" w14:textId="77777777" w:rsidR="00716DEE" w:rsidRPr="00E67A01" w:rsidRDefault="00716DEE" w:rsidP="00716DEE">
      <w:pPr>
        <w:tabs>
          <w:tab w:val="left" w:pos="4030"/>
        </w:tabs>
        <w:ind w:right="432"/>
        <w:jc w:val="both"/>
        <w:rPr>
          <w:rFonts w:ascii="Arial" w:hAnsi="Arial" w:cs="Arial"/>
        </w:rPr>
      </w:pPr>
    </w:p>
    <w:p w14:paraId="794FF17F"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 xml:space="preserve">Students are required to complete a screening (fingerprinting) and background check.  As a condition of employment, some facilities may require drug screenings.  </w:t>
      </w:r>
    </w:p>
    <w:p w14:paraId="0AF07C04" w14:textId="77777777" w:rsidR="00716DEE" w:rsidRPr="00E67A01" w:rsidRDefault="00716DEE" w:rsidP="00716DEE">
      <w:pPr>
        <w:tabs>
          <w:tab w:val="left" w:pos="4030"/>
        </w:tabs>
        <w:ind w:right="432"/>
        <w:jc w:val="both"/>
        <w:rPr>
          <w:rFonts w:ascii="Arial" w:hAnsi="Arial" w:cs="Arial"/>
        </w:rPr>
      </w:pPr>
    </w:p>
    <w:p w14:paraId="46D26810"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rPr>
        <w:t xml:space="preserve">Occupational Outlook:  </w:t>
      </w:r>
      <w:r w:rsidRPr="00E67A01">
        <w:rPr>
          <w:rFonts w:ascii="Arial" w:hAnsi="Arial" w:cs="Arial"/>
        </w:rPr>
        <w:t xml:space="preserve">In a continuing effort to serve the needs of students in technical programs, Hillsborough Community College agrees to award college credit for Brewster Technical College’s Early Childhood Education program graduates toward the </w:t>
      </w:r>
      <w:proofErr w:type="gramStart"/>
      <w:r w:rsidRPr="00E67A01">
        <w:rPr>
          <w:rFonts w:ascii="Arial" w:hAnsi="Arial" w:cs="Arial"/>
        </w:rPr>
        <w:t>Associate in Science degree</w:t>
      </w:r>
      <w:proofErr w:type="gramEnd"/>
      <w:r w:rsidRPr="00E67A01">
        <w:rPr>
          <w:rFonts w:ascii="Arial" w:hAnsi="Arial" w:cs="Arial"/>
        </w:rPr>
        <w:t xml:space="preserve"> in the Child Care Center Management program.  This agreement makes it possible for students who have completed the Early Childhood Education program at Brewster Technical College to receive up to nine (9) hours of college credit at Hillsborough Community College.  There is a continuing need for quality people in the </w:t>
      </w:r>
      <w:proofErr w:type="gramStart"/>
      <w:r w:rsidRPr="00E67A01">
        <w:rPr>
          <w:rFonts w:ascii="Arial" w:hAnsi="Arial" w:cs="Arial"/>
        </w:rPr>
        <w:t>Child Care</w:t>
      </w:r>
      <w:proofErr w:type="gramEnd"/>
      <w:r w:rsidRPr="00E67A01">
        <w:rPr>
          <w:rFonts w:ascii="Arial" w:hAnsi="Arial" w:cs="Arial"/>
        </w:rPr>
        <w:t xml:space="preserve"> industry.  The profession continues to grow so the opportunities await the enterprising ambitious Brewster graduate.  </w:t>
      </w:r>
    </w:p>
    <w:p w14:paraId="10EF1A03" w14:textId="77777777" w:rsidR="00716DEE" w:rsidRPr="00E67A01" w:rsidRDefault="00716DEE" w:rsidP="00716DEE">
      <w:pPr>
        <w:tabs>
          <w:tab w:val="left" w:pos="4030"/>
        </w:tabs>
        <w:ind w:right="432"/>
        <w:rPr>
          <w:rFonts w:ascii="Arial" w:hAnsi="Arial" w:cs="Arial"/>
        </w:rPr>
      </w:pPr>
    </w:p>
    <w:p w14:paraId="3FC5A3A8" w14:textId="77777777" w:rsidR="00716DEE" w:rsidRDefault="00716DEE" w:rsidP="00716DEE">
      <w:pPr>
        <w:tabs>
          <w:tab w:val="left" w:pos="4030"/>
        </w:tabs>
        <w:ind w:right="432"/>
        <w:jc w:val="center"/>
        <w:rPr>
          <w:rFonts w:ascii="Arial" w:hAnsi="Arial" w:cs="Arial"/>
          <w:b/>
        </w:rPr>
      </w:pPr>
    </w:p>
    <w:p w14:paraId="1C243136" w14:textId="77777777" w:rsidR="00716DEE" w:rsidRDefault="00716DEE" w:rsidP="00716DEE">
      <w:pPr>
        <w:tabs>
          <w:tab w:val="left" w:pos="4030"/>
        </w:tabs>
        <w:ind w:right="432"/>
        <w:jc w:val="center"/>
        <w:rPr>
          <w:rFonts w:ascii="Arial" w:hAnsi="Arial" w:cs="Arial"/>
          <w:b/>
        </w:rPr>
      </w:pPr>
    </w:p>
    <w:p w14:paraId="33809B8A" w14:textId="77777777" w:rsidR="00716DEE" w:rsidRDefault="00716DEE" w:rsidP="00716DEE">
      <w:pPr>
        <w:tabs>
          <w:tab w:val="left" w:pos="4030"/>
        </w:tabs>
        <w:ind w:right="432"/>
        <w:jc w:val="center"/>
        <w:rPr>
          <w:rFonts w:ascii="Arial" w:hAnsi="Arial" w:cs="Arial"/>
          <w:b/>
        </w:rPr>
      </w:pPr>
    </w:p>
    <w:p w14:paraId="67DBDC71" w14:textId="77777777" w:rsidR="00716DEE" w:rsidRPr="00E67A01" w:rsidRDefault="00716DEE" w:rsidP="00716DEE">
      <w:pPr>
        <w:tabs>
          <w:tab w:val="left" w:pos="4030"/>
        </w:tabs>
        <w:ind w:right="432"/>
        <w:jc w:val="center"/>
        <w:rPr>
          <w:rFonts w:ascii="Arial" w:hAnsi="Arial" w:cs="Arial"/>
          <w:b/>
        </w:rPr>
      </w:pPr>
    </w:p>
    <w:p w14:paraId="19E5C644" w14:textId="77777777" w:rsidR="003F77A8" w:rsidRDefault="003F77A8" w:rsidP="00716DEE">
      <w:pPr>
        <w:tabs>
          <w:tab w:val="left" w:pos="4030"/>
        </w:tabs>
        <w:ind w:right="432"/>
        <w:jc w:val="center"/>
        <w:rPr>
          <w:rFonts w:ascii="Arial" w:hAnsi="Arial" w:cs="Arial"/>
          <w:b/>
        </w:rPr>
      </w:pPr>
    </w:p>
    <w:p w14:paraId="0A7424A7" w14:textId="77777777" w:rsidR="003F77A8" w:rsidRDefault="003F77A8" w:rsidP="00716DEE">
      <w:pPr>
        <w:tabs>
          <w:tab w:val="left" w:pos="4030"/>
        </w:tabs>
        <w:ind w:right="432"/>
        <w:jc w:val="center"/>
        <w:rPr>
          <w:rFonts w:ascii="Arial" w:hAnsi="Arial" w:cs="Arial"/>
          <w:b/>
        </w:rPr>
      </w:pPr>
    </w:p>
    <w:p w14:paraId="6437EFCE" w14:textId="77777777" w:rsidR="003F77A8" w:rsidRDefault="003F77A8" w:rsidP="00716DEE">
      <w:pPr>
        <w:tabs>
          <w:tab w:val="left" w:pos="4030"/>
        </w:tabs>
        <w:ind w:right="432"/>
        <w:jc w:val="center"/>
        <w:rPr>
          <w:rFonts w:ascii="Arial" w:hAnsi="Arial" w:cs="Arial"/>
          <w:b/>
        </w:rPr>
      </w:pPr>
    </w:p>
    <w:p w14:paraId="78A4B6AF" w14:textId="24AEE29A" w:rsidR="00716DEE" w:rsidRPr="00E67A01" w:rsidRDefault="00716DEE" w:rsidP="00716DEE">
      <w:pPr>
        <w:tabs>
          <w:tab w:val="left" w:pos="4030"/>
        </w:tabs>
        <w:ind w:right="432"/>
        <w:jc w:val="center"/>
        <w:rPr>
          <w:rFonts w:ascii="Arial" w:hAnsi="Arial" w:cs="Arial"/>
          <w:b/>
        </w:rPr>
      </w:pPr>
      <w:r w:rsidRPr="00E67A01">
        <w:rPr>
          <w:rFonts w:ascii="Arial" w:hAnsi="Arial" w:cs="Arial"/>
          <w:b/>
        </w:rPr>
        <w:lastRenderedPageBreak/>
        <w:t>COURSE DESCRIPTIONS</w:t>
      </w:r>
    </w:p>
    <w:p w14:paraId="62015D65" w14:textId="77777777" w:rsidR="00716DEE" w:rsidRPr="00E67A01" w:rsidRDefault="00716DEE" w:rsidP="00716DEE">
      <w:pPr>
        <w:tabs>
          <w:tab w:val="left" w:pos="4030"/>
        </w:tabs>
        <w:ind w:right="432"/>
        <w:jc w:val="center"/>
        <w:rPr>
          <w:rFonts w:ascii="Arial" w:hAnsi="Arial" w:cs="Arial"/>
          <w:b/>
        </w:rPr>
      </w:pPr>
    </w:p>
    <w:p w14:paraId="6968D56A" w14:textId="77777777" w:rsidR="00716DEE" w:rsidRPr="00E67A01" w:rsidRDefault="00716DEE" w:rsidP="00716DEE">
      <w:pPr>
        <w:tabs>
          <w:tab w:val="left" w:pos="4030"/>
        </w:tabs>
        <w:ind w:right="432"/>
        <w:jc w:val="center"/>
        <w:rPr>
          <w:rFonts w:ascii="Arial" w:hAnsi="Arial" w:cs="Arial"/>
          <w:b/>
        </w:rPr>
      </w:pPr>
    </w:p>
    <w:p w14:paraId="75D028A8" w14:textId="77777777" w:rsidR="00716DEE" w:rsidRPr="00E67A01" w:rsidRDefault="00716DEE" w:rsidP="00716DEE">
      <w:pPr>
        <w:rPr>
          <w:rFonts w:ascii="Arial" w:hAnsi="Arial" w:cs="Arial"/>
          <w:b/>
          <w:u w:val="single"/>
        </w:rPr>
      </w:pPr>
      <w:r w:rsidRPr="00E67A01">
        <w:rPr>
          <w:rFonts w:ascii="Arial" w:hAnsi="Arial" w:cs="Arial"/>
          <w:b/>
          <w:u w:val="single"/>
        </w:rPr>
        <w:t xml:space="preserve">COURSE #HEV 0870:  </w:t>
      </w:r>
      <w:proofErr w:type="gramStart"/>
      <w:r w:rsidRPr="00E67A01">
        <w:rPr>
          <w:rFonts w:ascii="Arial" w:hAnsi="Arial" w:cs="Arial"/>
          <w:b/>
          <w:u w:val="single"/>
        </w:rPr>
        <w:t>CHILD CARE</w:t>
      </w:r>
      <w:proofErr w:type="gramEnd"/>
      <w:r w:rsidRPr="00E67A01">
        <w:rPr>
          <w:rFonts w:ascii="Arial" w:hAnsi="Arial" w:cs="Arial"/>
          <w:b/>
          <w:u w:val="single"/>
        </w:rPr>
        <w:t xml:space="preserve"> WORKER 1 OF 2 – 150 HOURS</w:t>
      </w:r>
    </w:p>
    <w:p w14:paraId="4DB4BD7A" w14:textId="77777777" w:rsidR="00716DEE" w:rsidRPr="00E67A01" w:rsidRDefault="00716DEE" w:rsidP="00716DEE">
      <w:pPr>
        <w:rPr>
          <w:rFonts w:ascii="Arial" w:hAnsi="Arial" w:cs="Arial"/>
          <w:b/>
          <w:u w:val="single"/>
        </w:rPr>
      </w:pPr>
    </w:p>
    <w:p w14:paraId="29D5C252" w14:textId="77777777" w:rsidR="00716DEE" w:rsidRPr="00E67A01" w:rsidRDefault="00716DEE" w:rsidP="00716DEE">
      <w:pPr>
        <w:jc w:val="both"/>
        <w:rPr>
          <w:rFonts w:ascii="Arial" w:hAnsi="Arial" w:cs="Arial"/>
          <w:b/>
          <w:i/>
          <w:u w:val="single"/>
        </w:rPr>
      </w:pPr>
    </w:p>
    <w:p w14:paraId="088C84D5" w14:textId="77777777" w:rsidR="00716DEE" w:rsidRPr="00E67A01" w:rsidRDefault="00716DEE" w:rsidP="00716DEE">
      <w:pPr>
        <w:pStyle w:val="Style2"/>
        <w:tabs>
          <w:tab w:val="clear" w:pos="720"/>
          <w:tab w:val="clear" w:pos="8550"/>
        </w:tabs>
        <w:rPr>
          <w:rFonts w:cs="Arial"/>
          <w:sz w:val="24"/>
          <w:szCs w:val="24"/>
          <w:u w:val="none"/>
        </w:rPr>
      </w:pPr>
      <w:r w:rsidRPr="00E67A01">
        <w:rPr>
          <w:rFonts w:cs="Arial"/>
          <w:sz w:val="24"/>
          <w:szCs w:val="24"/>
          <w:u w:val="none"/>
        </w:rPr>
        <w:t xml:space="preserve">Planning a safe and healthy learning environment   </w:t>
      </w:r>
      <w:r w:rsidRPr="00E67A01">
        <w:rPr>
          <w:rFonts w:cs="Arial"/>
          <w:sz w:val="24"/>
          <w:szCs w:val="24"/>
          <w:u w:val="none"/>
        </w:rPr>
        <w:tab/>
      </w:r>
      <w:r w:rsidRPr="00E67A01">
        <w:rPr>
          <w:rFonts w:cs="Arial"/>
          <w:sz w:val="24"/>
          <w:szCs w:val="24"/>
          <w:u w:val="none"/>
        </w:rPr>
        <w:tab/>
      </w:r>
      <w:r w:rsidRPr="00E67A01">
        <w:rPr>
          <w:rFonts w:cs="Arial"/>
          <w:sz w:val="24"/>
          <w:szCs w:val="24"/>
          <w:u w:val="none"/>
        </w:rPr>
        <w:tab/>
        <w:t xml:space="preserve"> </w:t>
      </w:r>
      <w:proofErr w:type="gramStart"/>
      <w:r w:rsidRPr="00E67A01">
        <w:rPr>
          <w:rFonts w:cs="Arial"/>
          <w:sz w:val="24"/>
          <w:szCs w:val="24"/>
          <w:u w:val="none"/>
        </w:rPr>
        <w:t xml:space="preserve">   (</w:t>
      </w:r>
      <w:proofErr w:type="gramEnd"/>
      <w:r w:rsidRPr="00E67A01">
        <w:rPr>
          <w:rFonts w:cs="Arial"/>
          <w:sz w:val="24"/>
          <w:szCs w:val="24"/>
          <w:u w:val="none"/>
        </w:rPr>
        <w:t xml:space="preserve">30 hours) </w:t>
      </w:r>
    </w:p>
    <w:p w14:paraId="11D085F8" w14:textId="77777777" w:rsidR="00716DEE" w:rsidRPr="00E67A01" w:rsidRDefault="00716DEE" w:rsidP="00716DEE">
      <w:pPr>
        <w:pStyle w:val="Signature"/>
        <w:rPr>
          <w:rFonts w:cs="Arial"/>
          <w:sz w:val="24"/>
          <w:szCs w:val="24"/>
        </w:rPr>
      </w:pPr>
    </w:p>
    <w:p w14:paraId="07B0437A" w14:textId="77777777" w:rsidR="00716DEE" w:rsidRPr="00E67A01" w:rsidRDefault="00716DEE" w:rsidP="00716DEE">
      <w:pPr>
        <w:pStyle w:val="BodyText"/>
        <w:widowControl w:val="0"/>
        <w:jc w:val="both"/>
        <w:rPr>
          <w:sz w:val="24"/>
          <w:szCs w:val="24"/>
        </w:rPr>
      </w:pPr>
      <w:r w:rsidRPr="00E67A01">
        <w:rPr>
          <w:sz w:val="24"/>
          <w:szCs w:val="24"/>
        </w:rPr>
        <w:t>As we work on the state’s 30 hour mandated training, students identify rules and regulations governing childcare.  Students plan and maintain a healthy, safe learning environment. Since childcare employees are mandated reporters of child abuse and neglect, the physical and behavioral signs of abuse and neglect are emphasized.</w:t>
      </w:r>
    </w:p>
    <w:p w14:paraId="101964A2" w14:textId="77777777" w:rsidR="00716DEE" w:rsidRPr="00E67A01" w:rsidRDefault="00716DEE" w:rsidP="00716DEE">
      <w:pPr>
        <w:pStyle w:val="BodyText"/>
        <w:widowControl w:val="0"/>
        <w:jc w:val="both"/>
        <w:rPr>
          <w:sz w:val="24"/>
          <w:szCs w:val="24"/>
        </w:rPr>
      </w:pPr>
    </w:p>
    <w:p w14:paraId="39364F01" w14:textId="77777777" w:rsidR="00716DEE" w:rsidRPr="00E67A01" w:rsidRDefault="00716DEE" w:rsidP="00716DEE">
      <w:pPr>
        <w:pStyle w:val="BodyText"/>
        <w:widowControl w:val="0"/>
        <w:rPr>
          <w:b/>
          <w:sz w:val="24"/>
          <w:szCs w:val="24"/>
        </w:rPr>
      </w:pPr>
      <w:r w:rsidRPr="00E67A01">
        <w:rPr>
          <w:b/>
          <w:sz w:val="24"/>
          <w:szCs w:val="24"/>
        </w:rPr>
        <w:t xml:space="preserve">Supporting children’s social and emotional development   </w:t>
      </w:r>
      <w:r w:rsidRPr="00E67A01">
        <w:rPr>
          <w:b/>
          <w:sz w:val="24"/>
          <w:szCs w:val="24"/>
        </w:rPr>
        <w:tab/>
        <w:t xml:space="preserve">                </w:t>
      </w:r>
      <w:r w:rsidRPr="00E67A01">
        <w:rPr>
          <w:b/>
          <w:sz w:val="24"/>
          <w:szCs w:val="24"/>
        </w:rPr>
        <w:tab/>
        <w:t xml:space="preserve">   </w:t>
      </w:r>
      <w:proofErr w:type="gramStart"/>
      <w:r w:rsidRPr="00E67A01">
        <w:rPr>
          <w:b/>
          <w:sz w:val="24"/>
          <w:szCs w:val="24"/>
        </w:rPr>
        <w:t xml:space="preserve">   (</w:t>
      </w:r>
      <w:proofErr w:type="gramEnd"/>
      <w:r w:rsidRPr="00E67A01">
        <w:rPr>
          <w:b/>
          <w:sz w:val="24"/>
          <w:szCs w:val="24"/>
        </w:rPr>
        <w:t>30 hours)</w:t>
      </w:r>
    </w:p>
    <w:p w14:paraId="73819D05" w14:textId="77777777" w:rsidR="00716DEE" w:rsidRPr="00E67A01" w:rsidRDefault="00716DEE" w:rsidP="00716DEE">
      <w:pPr>
        <w:pStyle w:val="BodyText"/>
        <w:widowControl w:val="0"/>
        <w:rPr>
          <w:b/>
          <w:sz w:val="24"/>
          <w:szCs w:val="24"/>
        </w:rPr>
      </w:pPr>
    </w:p>
    <w:p w14:paraId="4E71C9D8" w14:textId="77777777" w:rsidR="00716DEE" w:rsidRPr="00E67A01" w:rsidRDefault="00716DEE" w:rsidP="00716DEE">
      <w:pPr>
        <w:pStyle w:val="BodyText"/>
        <w:widowControl w:val="0"/>
        <w:jc w:val="both"/>
        <w:rPr>
          <w:sz w:val="24"/>
          <w:szCs w:val="24"/>
        </w:rPr>
      </w:pPr>
      <w:r w:rsidRPr="00E67A01">
        <w:rPr>
          <w:sz w:val="24"/>
          <w:szCs w:val="24"/>
        </w:rPr>
        <w:t>Students learn to guide the social and emotional development of preschool children.  They also identify various observation and recording methods and then progress to demonstrating these methods in the preschool classroom.</w:t>
      </w:r>
    </w:p>
    <w:p w14:paraId="7E593536" w14:textId="77777777" w:rsidR="00716DEE" w:rsidRPr="00E67A01" w:rsidRDefault="00716DEE" w:rsidP="00716DEE">
      <w:pPr>
        <w:pStyle w:val="BodyText"/>
        <w:widowControl w:val="0"/>
        <w:rPr>
          <w:sz w:val="24"/>
          <w:szCs w:val="24"/>
        </w:rPr>
      </w:pPr>
    </w:p>
    <w:p w14:paraId="3F5B5F57" w14:textId="77777777" w:rsidR="00716DEE" w:rsidRPr="00E67A01" w:rsidRDefault="00716DEE" w:rsidP="00716DEE">
      <w:pPr>
        <w:pStyle w:val="BodyText"/>
        <w:widowControl w:val="0"/>
        <w:rPr>
          <w:b/>
          <w:sz w:val="24"/>
          <w:szCs w:val="24"/>
        </w:rPr>
      </w:pPr>
      <w:r w:rsidRPr="00E67A01">
        <w:rPr>
          <w:b/>
          <w:sz w:val="24"/>
          <w:szCs w:val="24"/>
        </w:rPr>
        <w:t>State Mandated Exams</w:t>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t xml:space="preserve">                      </w:t>
      </w:r>
      <w:proofErr w:type="gramStart"/>
      <w:r w:rsidRPr="00E67A01">
        <w:rPr>
          <w:b/>
          <w:sz w:val="24"/>
          <w:szCs w:val="24"/>
        </w:rPr>
        <w:t xml:space="preserve">   (</w:t>
      </w:r>
      <w:proofErr w:type="gramEnd"/>
      <w:r w:rsidRPr="00E67A01">
        <w:rPr>
          <w:b/>
          <w:sz w:val="24"/>
          <w:szCs w:val="24"/>
        </w:rPr>
        <w:t>50 hours)</w:t>
      </w:r>
    </w:p>
    <w:p w14:paraId="2F6556DC" w14:textId="77777777" w:rsidR="00716DEE" w:rsidRPr="00E67A01" w:rsidRDefault="00716DEE" w:rsidP="00716DEE">
      <w:pPr>
        <w:pStyle w:val="BodyText"/>
        <w:widowControl w:val="0"/>
        <w:rPr>
          <w:b/>
          <w:sz w:val="24"/>
          <w:szCs w:val="24"/>
        </w:rPr>
      </w:pPr>
    </w:p>
    <w:p w14:paraId="5DC20FFC" w14:textId="77777777" w:rsidR="00716DEE" w:rsidRPr="00E67A01" w:rsidRDefault="00716DEE" w:rsidP="00716DEE">
      <w:pPr>
        <w:pStyle w:val="BodyText"/>
        <w:widowControl w:val="0"/>
        <w:rPr>
          <w:b/>
          <w:sz w:val="24"/>
          <w:szCs w:val="24"/>
        </w:rPr>
      </w:pPr>
      <w:r w:rsidRPr="00E67A01">
        <w:rPr>
          <w:b/>
          <w:sz w:val="24"/>
          <w:szCs w:val="24"/>
        </w:rPr>
        <w:t xml:space="preserve">National CDA Portfolio Prep </w:t>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t xml:space="preserve">           </w:t>
      </w:r>
      <w:proofErr w:type="gramStart"/>
      <w:r w:rsidRPr="00E67A01">
        <w:rPr>
          <w:b/>
          <w:sz w:val="24"/>
          <w:szCs w:val="24"/>
        </w:rPr>
        <w:t xml:space="preserve">   (</w:t>
      </w:r>
      <w:proofErr w:type="gramEnd"/>
      <w:r w:rsidRPr="00E67A01">
        <w:rPr>
          <w:b/>
          <w:sz w:val="24"/>
          <w:szCs w:val="24"/>
        </w:rPr>
        <w:t>10 hours)</w:t>
      </w:r>
    </w:p>
    <w:p w14:paraId="78EC1D1F" w14:textId="77777777" w:rsidR="00716DEE" w:rsidRPr="00E67A01" w:rsidRDefault="00716DEE" w:rsidP="00716DEE">
      <w:pPr>
        <w:pStyle w:val="BodyText"/>
        <w:widowControl w:val="0"/>
        <w:rPr>
          <w:sz w:val="24"/>
          <w:szCs w:val="24"/>
        </w:rPr>
      </w:pPr>
    </w:p>
    <w:p w14:paraId="152621A7" w14:textId="77777777" w:rsidR="00716DEE" w:rsidRPr="00E67A01" w:rsidRDefault="00716DEE" w:rsidP="00716DEE">
      <w:pPr>
        <w:pStyle w:val="BodyText"/>
        <w:widowControl w:val="0"/>
        <w:rPr>
          <w:b/>
          <w:sz w:val="24"/>
          <w:szCs w:val="24"/>
        </w:rPr>
      </w:pPr>
      <w:r w:rsidRPr="00E67A01">
        <w:rPr>
          <w:b/>
          <w:sz w:val="24"/>
          <w:szCs w:val="24"/>
        </w:rPr>
        <w:t xml:space="preserve">Internship I   </w:t>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t xml:space="preserve">           </w:t>
      </w:r>
      <w:proofErr w:type="gramStart"/>
      <w:r w:rsidRPr="00E67A01">
        <w:rPr>
          <w:b/>
          <w:sz w:val="24"/>
          <w:szCs w:val="24"/>
        </w:rPr>
        <w:t xml:space="preserve">   (</w:t>
      </w:r>
      <w:proofErr w:type="gramEnd"/>
      <w:r w:rsidRPr="00E67A01">
        <w:rPr>
          <w:b/>
          <w:sz w:val="24"/>
          <w:szCs w:val="24"/>
        </w:rPr>
        <w:t>30 hours)</w:t>
      </w:r>
    </w:p>
    <w:p w14:paraId="72E5D304" w14:textId="77777777" w:rsidR="00716DEE" w:rsidRPr="00E67A01" w:rsidRDefault="00716DEE" w:rsidP="00716DEE">
      <w:pPr>
        <w:pStyle w:val="BodyText"/>
        <w:widowControl w:val="0"/>
        <w:rPr>
          <w:b/>
          <w:sz w:val="24"/>
          <w:szCs w:val="24"/>
        </w:rPr>
      </w:pPr>
    </w:p>
    <w:p w14:paraId="75DD2800" w14:textId="77777777" w:rsidR="00716DEE" w:rsidRPr="00E67A01" w:rsidRDefault="00716DEE" w:rsidP="00716DEE">
      <w:pPr>
        <w:pStyle w:val="BodyText"/>
        <w:widowControl w:val="0"/>
        <w:tabs>
          <w:tab w:val="left" w:pos="720"/>
        </w:tabs>
        <w:jc w:val="both"/>
        <w:rPr>
          <w:sz w:val="24"/>
          <w:szCs w:val="24"/>
        </w:rPr>
      </w:pPr>
      <w:r w:rsidRPr="00E67A01">
        <w:rPr>
          <w:sz w:val="24"/>
          <w:szCs w:val="24"/>
        </w:rPr>
        <w:t>As we study what a preschool teacher should do in the preschool classroom, students practice these skills daily in a licensed childcare center.  In this initial phase, students observe the teachers in the preschool classroom and begin to interact with the preschool children.</w:t>
      </w:r>
      <w:r w:rsidRPr="00E67A01">
        <w:rPr>
          <w:sz w:val="24"/>
          <w:szCs w:val="24"/>
        </w:rPr>
        <w:br/>
      </w:r>
    </w:p>
    <w:p w14:paraId="40548967" w14:textId="77777777" w:rsidR="00716DEE" w:rsidRPr="00E67A01" w:rsidRDefault="00716DEE" w:rsidP="00716DEE">
      <w:pPr>
        <w:pStyle w:val="NoSpacing"/>
        <w:jc w:val="both"/>
        <w:rPr>
          <w:rFonts w:ascii="Arial" w:hAnsi="Arial" w:cs="Arial"/>
          <w:b/>
          <w:i/>
          <w:szCs w:val="24"/>
        </w:rPr>
      </w:pPr>
    </w:p>
    <w:p w14:paraId="06280292" w14:textId="77777777" w:rsidR="00716DEE" w:rsidRPr="00E67A01" w:rsidRDefault="00716DEE" w:rsidP="00716DEE">
      <w:pPr>
        <w:pStyle w:val="BodyTextIndent2"/>
        <w:ind w:left="2160"/>
        <w:jc w:val="both"/>
        <w:rPr>
          <w:b/>
          <w:i/>
        </w:rPr>
      </w:pPr>
      <w:r w:rsidRPr="00E67A01">
        <w:rPr>
          <w:b/>
          <w:i/>
        </w:rPr>
        <w:t xml:space="preserve">COMPLETED OCP A:  </w:t>
      </w:r>
      <w:proofErr w:type="gramStart"/>
      <w:r w:rsidRPr="00E67A01">
        <w:rPr>
          <w:b/>
          <w:i/>
        </w:rPr>
        <w:t>CHILD CARE</w:t>
      </w:r>
      <w:proofErr w:type="gramEnd"/>
      <w:r w:rsidRPr="00E67A01">
        <w:rPr>
          <w:b/>
          <w:i/>
        </w:rPr>
        <w:t xml:space="preserve"> WORKER 1 of 2 – 150 HOURS</w:t>
      </w:r>
    </w:p>
    <w:p w14:paraId="47F75FD3" w14:textId="77777777" w:rsidR="00716DEE" w:rsidRPr="00E67A01" w:rsidRDefault="00716DEE" w:rsidP="00716DEE">
      <w:pPr>
        <w:pStyle w:val="BodyTextIndent2"/>
        <w:ind w:left="2160"/>
        <w:rPr>
          <w:b/>
          <w:u w:val="single"/>
        </w:rPr>
      </w:pPr>
    </w:p>
    <w:p w14:paraId="7823F1BF" w14:textId="77777777" w:rsidR="00716DEE" w:rsidRPr="00E67A01" w:rsidRDefault="00716DEE" w:rsidP="00716DEE">
      <w:pPr>
        <w:pStyle w:val="BodyTextIndent2"/>
        <w:ind w:left="2160"/>
        <w:rPr>
          <w:b/>
          <w:u w:val="single"/>
        </w:rPr>
      </w:pPr>
      <w:r w:rsidRPr="00E67A01">
        <w:rPr>
          <w:b/>
          <w:u w:val="single"/>
        </w:rPr>
        <w:t xml:space="preserve">COURSE #HEV 0871:  </w:t>
      </w:r>
      <w:proofErr w:type="gramStart"/>
      <w:r w:rsidRPr="00E67A01">
        <w:rPr>
          <w:b/>
          <w:u w:val="single"/>
        </w:rPr>
        <w:t>CHILD CARE</w:t>
      </w:r>
      <w:proofErr w:type="gramEnd"/>
      <w:r w:rsidRPr="00E67A01">
        <w:rPr>
          <w:b/>
          <w:u w:val="single"/>
        </w:rPr>
        <w:t xml:space="preserve"> WORKER 2 of 2 – 150 HOURS</w:t>
      </w:r>
    </w:p>
    <w:p w14:paraId="15FE3343" w14:textId="77777777" w:rsidR="00716DEE" w:rsidRPr="00E67A01" w:rsidRDefault="00716DEE" w:rsidP="00716DEE">
      <w:pPr>
        <w:pStyle w:val="BodyTextIndent2"/>
        <w:ind w:left="2160"/>
        <w:rPr>
          <w:b/>
        </w:rPr>
      </w:pPr>
    </w:p>
    <w:p w14:paraId="54014304" w14:textId="77777777" w:rsidR="00716DEE" w:rsidRPr="00E67A01" w:rsidRDefault="00716DEE" w:rsidP="00716DEE">
      <w:pPr>
        <w:pStyle w:val="BodyTextIndent2"/>
        <w:ind w:left="2160"/>
        <w:rPr>
          <w:b/>
        </w:rPr>
      </w:pPr>
      <w:r w:rsidRPr="00E67A01">
        <w:rPr>
          <w:b/>
        </w:rPr>
        <w:t xml:space="preserve">Understanding principles of child development and learning </w:t>
      </w:r>
      <w:r w:rsidRPr="00E67A01">
        <w:rPr>
          <w:b/>
        </w:rPr>
        <w:tab/>
        <w:t xml:space="preserve">           </w:t>
      </w:r>
      <w:proofErr w:type="gramStart"/>
      <w:r w:rsidRPr="00E67A01">
        <w:rPr>
          <w:b/>
        </w:rPr>
        <w:t xml:space="preserve">   (</w:t>
      </w:r>
      <w:proofErr w:type="gramEnd"/>
      <w:r w:rsidRPr="00E67A01">
        <w:rPr>
          <w:b/>
        </w:rPr>
        <w:t>30 hours)</w:t>
      </w:r>
      <w:r w:rsidRPr="00E67A01">
        <w:rPr>
          <w:b/>
        </w:rPr>
        <w:br/>
      </w:r>
    </w:p>
    <w:p w14:paraId="4F74DAB3" w14:textId="77777777" w:rsidR="00716DEE" w:rsidRPr="00E67A01" w:rsidRDefault="00716DEE" w:rsidP="00716DEE">
      <w:pPr>
        <w:pStyle w:val="BodyTextIndent2"/>
        <w:ind w:left="0" w:firstLine="0"/>
        <w:jc w:val="both"/>
      </w:pPr>
      <w:r w:rsidRPr="00E67A01">
        <w:t>Students will be able to analyze theories of child development, as well as identify and apply principles of child development, both typical and atypical (birth through age eight). Students will analyze how nutrition, environment, heredity, and health status influence the development of the child.  The students plan and implement food service and nutrition education.</w:t>
      </w:r>
    </w:p>
    <w:p w14:paraId="50F6F498" w14:textId="77777777" w:rsidR="00716DEE" w:rsidRPr="00E67A01" w:rsidRDefault="00716DEE" w:rsidP="00716DEE">
      <w:pPr>
        <w:pStyle w:val="BodyTextIndent2"/>
        <w:ind w:left="0"/>
      </w:pPr>
    </w:p>
    <w:p w14:paraId="2D1256D1" w14:textId="77777777" w:rsidR="00716DEE" w:rsidRDefault="00716DEE" w:rsidP="00716DEE">
      <w:pPr>
        <w:pStyle w:val="BodyTextIndent2"/>
        <w:ind w:left="2160"/>
        <w:rPr>
          <w:b/>
        </w:rPr>
      </w:pPr>
    </w:p>
    <w:p w14:paraId="33996379" w14:textId="77777777" w:rsidR="00716DEE" w:rsidRDefault="00716DEE" w:rsidP="00716DEE">
      <w:pPr>
        <w:pStyle w:val="BodyTextIndent2"/>
        <w:ind w:left="2160"/>
        <w:rPr>
          <w:b/>
        </w:rPr>
      </w:pPr>
    </w:p>
    <w:p w14:paraId="4784B1AE" w14:textId="77777777" w:rsidR="003F77A8" w:rsidRDefault="003F77A8" w:rsidP="00716DEE">
      <w:pPr>
        <w:pStyle w:val="BodyTextIndent2"/>
        <w:ind w:left="2160"/>
        <w:rPr>
          <w:b/>
        </w:rPr>
      </w:pPr>
    </w:p>
    <w:p w14:paraId="69C752B7" w14:textId="77777777" w:rsidR="003F77A8" w:rsidRDefault="003F77A8" w:rsidP="00716DEE">
      <w:pPr>
        <w:pStyle w:val="BodyTextIndent2"/>
        <w:ind w:left="2160"/>
        <w:rPr>
          <w:b/>
        </w:rPr>
      </w:pPr>
    </w:p>
    <w:p w14:paraId="1E89E0BE" w14:textId="48A129A4" w:rsidR="00716DEE" w:rsidRPr="00E67A01" w:rsidRDefault="00716DEE" w:rsidP="00716DEE">
      <w:pPr>
        <w:pStyle w:val="BodyTextIndent2"/>
        <w:ind w:left="2160"/>
        <w:rPr>
          <w:b/>
        </w:rPr>
      </w:pPr>
      <w:r w:rsidRPr="00E67A01">
        <w:rPr>
          <w:b/>
        </w:rPr>
        <w:lastRenderedPageBreak/>
        <w:t xml:space="preserve">Observing and recording children’s behaviors </w:t>
      </w:r>
      <w:r w:rsidRPr="00E67A01">
        <w:rPr>
          <w:b/>
        </w:rPr>
        <w:tab/>
      </w:r>
      <w:r w:rsidRPr="00E67A01">
        <w:rPr>
          <w:b/>
        </w:rPr>
        <w:tab/>
      </w:r>
      <w:r w:rsidRPr="00E67A01">
        <w:rPr>
          <w:b/>
        </w:rPr>
        <w:tab/>
        <w:t xml:space="preserve">     </w:t>
      </w:r>
      <w:r w:rsidRPr="00E67A01">
        <w:rPr>
          <w:b/>
        </w:rPr>
        <w:tab/>
        <w:t xml:space="preserve"> </w:t>
      </w:r>
      <w:proofErr w:type="gramStart"/>
      <w:r w:rsidRPr="00E67A01">
        <w:rPr>
          <w:b/>
        </w:rPr>
        <w:t xml:space="preserve">   (</w:t>
      </w:r>
      <w:proofErr w:type="gramEnd"/>
      <w:r w:rsidRPr="00E67A01">
        <w:rPr>
          <w:b/>
        </w:rPr>
        <w:t>30 hours)</w:t>
      </w:r>
    </w:p>
    <w:p w14:paraId="2A7F8CF3" w14:textId="77777777" w:rsidR="00716DEE" w:rsidRPr="00E67A01" w:rsidRDefault="00716DEE" w:rsidP="00716DEE">
      <w:pPr>
        <w:pStyle w:val="BodyTextIndent2"/>
        <w:ind w:left="0" w:firstLine="0"/>
        <w:jc w:val="both"/>
      </w:pPr>
      <w:r w:rsidRPr="00E67A01">
        <w:t>Students will be able to recognize appropriate methods of guidance and plan and implement classroom management techniques for preschoolers.  Students will demonstrate how schedules, spaces, and experiences create environments that promote children’s total growth and development.  They will apply knowledge of program elements needed to create a successful developmentally appropriate curriculum.</w:t>
      </w:r>
    </w:p>
    <w:p w14:paraId="7A4F1B65" w14:textId="77777777" w:rsidR="00716DEE" w:rsidRPr="00E67A01" w:rsidRDefault="00716DEE" w:rsidP="00716DEE">
      <w:pPr>
        <w:pStyle w:val="BodyTextIndent2"/>
        <w:ind w:left="2160"/>
        <w:rPr>
          <w:b/>
        </w:rPr>
      </w:pPr>
      <w:r w:rsidRPr="00E67A01">
        <w:rPr>
          <w:b/>
        </w:rPr>
        <w:t>State Mandated Exams</w:t>
      </w:r>
      <w:r w:rsidRPr="00E67A01">
        <w:rPr>
          <w:b/>
        </w:rPr>
        <w:tab/>
      </w:r>
      <w:r w:rsidRPr="00E67A01">
        <w:rPr>
          <w:b/>
        </w:rPr>
        <w:tab/>
      </w:r>
      <w:r w:rsidRPr="00E67A01">
        <w:rPr>
          <w:b/>
        </w:rPr>
        <w:tab/>
      </w:r>
      <w:r w:rsidRPr="00E67A01">
        <w:rPr>
          <w:b/>
        </w:rPr>
        <w:tab/>
      </w:r>
      <w:r w:rsidRPr="00E67A01">
        <w:rPr>
          <w:b/>
        </w:rPr>
        <w:tab/>
      </w:r>
      <w:r w:rsidRPr="00E67A01">
        <w:rPr>
          <w:b/>
        </w:rPr>
        <w:tab/>
        <w:t xml:space="preserve">     </w:t>
      </w:r>
      <w:r w:rsidRPr="00E67A01">
        <w:rPr>
          <w:b/>
        </w:rPr>
        <w:tab/>
        <w:t xml:space="preserve">         </w:t>
      </w:r>
      <w:proofErr w:type="gramStart"/>
      <w:r w:rsidRPr="00E67A01">
        <w:rPr>
          <w:b/>
        </w:rPr>
        <w:t xml:space="preserve">   (</w:t>
      </w:r>
      <w:proofErr w:type="gramEnd"/>
      <w:r w:rsidRPr="00E67A01">
        <w:rPr>
          <w:b/>
        </w:rPr>
        <w:t>50 hours)</w:t>
      </w:r>
    </w:p>
    <w:p w14:paraId="47DAD8B8" w14:textId="77777777" w:rsidR="00716DEE" w:rsidRPr="00E67A01" w:rsidRDefault="00716DEE" w:rsidP="00716DEE">
      <w:pPr>
        <w:pStyle w:val="BodyTextIndent2"/>
        <w:ind w:left="2160"/>
        <w:rPr>
          <w:b/>
        </w:rPr>
      </w:pPr>
      <w:r w:rsidRPr="00E67A01">
        <w:rPr>
          <w:b/>
        </w:rPr>
        <w:t>CDA Notebook Prep</w:t>
      </w:r>
      <w:r w:rsidRPr="00E67A01">
        <w:rPr>
          <w:b/>
        </w:rPr>
        <w:tab/>
      </w:r>
      <w:r w:rsidRPr="00E67A01">
        <w:rPr>
          <w:b/>
        </w:rPr>
        <w:tab/>
      </w:r>
      <w:r w:rsidRPr="00E67A01">
        <w:rPr>
          <w:b/>
        </w:rPr>
        <w:tab/>
      </w:r>
      <w:r w:rsidRPr="00E67A01">
        <w:rPr>
          <w:b/>
        </w:rPr>
        <w:tab/>
      </w:r>
      <w:r w:rsidRPr="00E67A01">
        <w:rPr>
          <w:b/>
        </w:rPr>
        <w:tab/>
      </w:r>
      <w:r w:rsidRPr="00E67A01">
        <w:rPr>
          <w:b/>
        </w:rPr>
        <w:tab/>
      </w:r>
      <w:r w:rsidRPr="00E67A01">
        <w:rPr>
          <w:b/>
        </w:rPr>
        <w:tab/>
        <w:t xml:space="preserve">         </w:t>
      </w:r>
      <w:proofErr w:type="gramStart"/>
      <w:r w:rsidRPr="00E67A01">
        <w:rPr>
          <w:b/>
        </w:rPr>
        <w:t xml:space="preserve">   (</w:t>
      </w:r>
      <w:proofErr w:type="gramEnd"/>
      <w:r w:rsidRPr="00E67A01">
        <w:rPr>
          <w:b/>
        </w:rPr>
        <w:t>10 hours)</w:t>
      </w:r>
    </w:p>
    <w:p w14:paraId="31B8DB65" w14:textId="77777777" w:rsidR="00716DEE" w:rsidRPr="00E67A01" w:rsidRDefault="00716DEE" w:rsidP="00716DEE">
      <w:pPr>
        <w:pStyle w:val="BodyText"/>
        <w:widowControl w:val="0"/>
        <w:rPr>
          <w:b/>
          <w:sz w:val="24"/>
          <w:szCs w:val="24"/>
        </w:rPr>
      </w:pPr>
    </w:p>
    <w:p w14:paraId="1BC56F49" w14:textId="77777777" w:rsidR="00716DEE" w:rsidRPr="00E67A01" w:rsidRDefault="00716DEE" w:rsidP="00716DEE">
      <w:pPr>
        <w:pStyle w:val="BodyText"/>
        <w:widowControl w:val="0"/>
        <w:rPr>
          <w:b/>
          <w:sz w:val="24"/>
          <w:szCs w:val="24"/>
        </w:rPr>
      </w:pPr>
    </w:p>
    <w:p w14:paraId="004B02D7" w14:textId="77777777" w:rsidR="00716DEE" w:rsidRPr="00E67A01" w:rsidRDefault="00716DEE" w:rsidP="00716DEE">
      <w:pPr>
        <w:pStyle w:val="BodyText"/>
        <w:widowControl w:val="0"/>
        <w:rPr>
          <w:b/>
          <w:sz w:val="24"/>
          <w:szCs w:val="24"/>
        </w:rPr>
      </w:pPr>
      <w:r>
        <w:rPr>
          <w:b/>
          <w:sz w:val="24"/>
          <w:szCs w:val="24"/>
        </w:rPr>
        <w:t>I</w:t>
      </w:r>
      <w:r w:rsidRPr="00E67A01">
        <w:rPr>
          <w:b/>
          <w:sz w:val="24"/>
          <w:szCs w:val="24"/>
        </w:rPr>
        <w:t>nternship II</w:t>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r>
      <w:r w:rsidRPr="00E67A01">
        <w:rPr>
          <w:b/>
          <w:sz w:val="24"/>
          <w:szCs w:val="24"/>
        </w:rPr>
        <w:tab/>
        <w:t xml:space="preserve">                   </w:t>
      </w:r>
      <w:proofErr w:type="gramStart"/>
      <w:r w:rsidRPr="00E67A01">
        <w:rPr>
          <w:b/>
          <w:sz w:val="24"/>
          <w:szCs w:val="24"/>
        </w:rPr>
        <w:t xml:space="preserve"> </w:t>
      </w:r>
      <w:r>
        <w:rPr>
          <w:b/>
          <w:sz w:val="24"/>
          <w:szCs w:val="24"/>
        </w:rPr>
        <w:t xml:space="preserve">  </w:t>
      </w:r>
      <w:r w:rsidRPr="00E67A01">
        <w:rPr>
          <w:b/>
          <w:sz w:val="24"/>
          <w:szCs w:val="24"/>
        </w:rPr>
        <w:t>(</w:t>
      </w:r>
      <w:proofErr w:type="gramEnd"/>
      <w:r w:rsidRPr="00E67A01">
        <w:rPr>
          <w:b/>
          <w:sz w:val="24"/>
          <w:szCs w:val="24"/>
        </w:rPr>
        <w:t>30 hours)</w:t>
      </w:r>
    </w:p>
    <w:p w14:paraId="58B891E0" w14:textId="77777777" w:rsidR="00716DEE" w:rsidRPr="00E67A01" w:rsidRDefault="00716DEE" w:rsidP="00716DEE">
      <w:pPr>
        <w:pStyle w:val="BodyText"/>
        <w:widowControl w:val="0"/>
        <w:rPr>
          <w:b/>
          <w:sz w:val="24"/>
          <w:szCs w:val="24"/>
        </w:rPr>
      </w:pPr>
      <w:r w:rsidRPr="00E67A01">
        <w:rPr>
          <w:b/>
          <w:sz w:val="24"/>
          <w:szCs w:val="24"/>
        </w:rPr>
        <w:t xml:space="preserve">  </w:t>
      </w:r>
    </w:p>
    <w:p w14:paraId="3BC118D1" w14:textId="77777777" w:rsidR="00716DEE" w:rsidRPr="00E67A01" w:rsidRDefault="00716DEE" w:rsidP="00716DEE">
      <w:pPr>
        <w:pStyle w:val="BodyText"/>
        <w:widowControl w:val="0"/>
        <w:rPr>
          <w:sz w:val="24"/>
          <w:szCs w:val="24"/>
        </w:rPr>
      </w:pPr>
      <w:r w:rsidRPr="00E67A01">
        <w:rPr>
          <w:sz w:val="24"/>
          <w:szCs w:val="24"/>
        </w:rPr>
        <w:t>In the childcare center, Students apply the principles of child development, plan and implement food service and nutrition education, and create a developmentally appropriate curriculum.</w:t>
      </w:r>
    </w:p>
    <w:p w14:paraId="79E1D500" w14:textId="77777777" w:rsidR="00716DEE" w:rsidRPr="00E67A01" w:rsidRDefault="00716DEE" w:rsidP="00716DEE">
      <w:pPr>
        <w:pStyle w:val="BodyText"/>
        <w:widowControl w:val="0"/>
        <w:rPr>
          <w:sz w:val="24"/>
          <w:szCs w:val="24"/>
        </w:rPr>
      </w:pPr>
    </w:p>
    <w:p w14:paraId="67B5615A" w14:textId="77777777" w:rsidR="00716DEE" w:rsidRPr="00E67A01" w:rsidRDefault="00716DEE" w:rsidP="00716DEE">
      <w:pPr>
        <w:pStyle w:val="BodyText"/>
        <w:widowControl w:val="0"/>
        <w:rPr>
          <w:sz w:val="24"/>
          <w:szCs w:val="24"/>
        </w:rPr>
      </w:pPr>
    </w:p>
    <w:p w14:paraId="34649961" w14:textId="77777777" w:rsidR="00716DEE" w:rsidRPr="00E67A01" w:rsidRDefault="00716DEE" w:rsidP="00716DEE">
      <w:pPr>
        <w:pStyle w:val="BodyTextIndent2"/>
        <w:ind w:left="2160"/>
        <w:rPr>
          <w:b/>
          <w:i/>
        </w:rPr>
      </w:pPr>
      <w:r w:rsidRPr="00E67A01">
        <w:rPr>
          <w:b/>
          <w:i/>
        </w:rPr>
        <w:t xml:space="preserve">COMPLETED OCP B:  </w:t>
      </w:r>
      <w:proofErr w:type="gramStart"/>
      <w:r w:rsidRPr="00E67A01">
        <w:rPr>
          <w:b/>
          <w:i/>
        </w:rPr>
        <w:t>CHILD CARE</w:t>
      </w:r>
      <w:proofErr w:type="gramEnd"/>
      <w:r w:rsidRPr="00E67A01">
        <w:rPr>
          <w:b/>
          <w:i/>
        </w:rPr>
        <w:t xml:space="preserve"> WORKER 2 of 2 – 150 HOURS</w:t>
      </w:r>
    </w:p>
    <w:p w14:paraId="125CF65B" w14:textId="77777777" w:rsidR="00716DEE" w:rsidRPr="00E67A01" w:rsidRDefault="00716DEE" w:rsidP="00716DEE">
      <w:pPr>
        <w:pStyle w:val="BodyTextIndent2"/>
        <w:ind w:left="0"/>
        <w:rPr>
          <w:b/>
          <w:i/>
        </w:rPr>
      </w:pPr>
    </w:p>
    <w:p w14:paraId="1363CBEA" w14:textId="77777777" w:rsidR="00716DEE" w:rsidRPr="00E67A01" w:rsidRDefault="00716DEE" w:rsidP="00716DEE">
      <w:pPr>
        <w:pStyle w:val="BodyTextIndent2"/>
        <w:ind w:left="2160"/>
        <w:rPr>
          <w:b/>
          <w:i/>
        </w:rPr>
      </w:pPr>
      <w:r w:rsidRPr="00E67A01">
        <w:rPr>
          <w:b/>
          <w:u w:val="single"/>
        </w:rPr>
        <w:t>COURSE #HEV 0872:  TEACHER AIDE (</w:t>
      </w:r>
      <w:proofErr w:type="gramStart"/>
      <w:r w:rsidRPr="00E67A01">
        <w:rPr>
          <w:b/>
          <w:u w:val="single"/>
        </w:rPr>
        <w:t>PRESCHOOL)  –</w:t>
      </w:r>
      <w:proofErr w:type="gramEnd"/>
      <w:r w:rsidRPr="00E67A01">
        <w:rPr>
          <w:b/>
          <w:u w:val="single"/>
        </w:rPr>
        <w:t xml:space="preserve"> 150 HOURS</w:t>
      </w:r>
    </w:p>
    <w:p w14:paraId="76929517" w14:textId="77777777" w:rsidR="00716DEE" w:rsidRPr="00E67A01" w:rsidRDefault="00716DEE" w:rsidP="00716DEE">
      <w:pPr>
        <w:pStyle w:val="BodyTextIndent2"/>
        <w:ind w:left="2160"/>
        <w:rPr>
          <w:b/>
        </w:rPr>
      </w:pPr>
      <w:r w:rsidRPr="00E67A01">
        <w:rPr>
          <w:b/>
        </w:rPr>
        <w:t xml:space="preserve">Managing an effective program operation </w:t>
      </w:r>
      <w:r w:rsidRPr="00E67A01">
        <w:rPr>
          <w:b/>
        </w:rPr>
        <w:tab/>
      </w:r>
      <w:r w:rsidRPr="00E67A01">
        <w:rPr>
          <w:b/>
        </w:rPr>
        <w:tab/>
      </w:r>
      <w:r w:rsidRPr="00E67A01">
        <w:rPr>
          <w:b/>
        </w:rPr>
        <w:tab/>
      </w:r>
      <w:r w:rsidRPr="00E67A01">
        <w:rPr>
          <w:b/>
        </w:rPr>
        <w:tab/>
        <w:t xml:space="preserve">     </w:t>
      </w:r>
      <w:r w:rsidRPr="00E67A01">
        <w:rPr>
          <w:b/>
        </w:rPr>
        <w:tab/>
      </w:r>
      <w:proofErr w:type="gramStart"/>
      <w:r w:rsidRPr="00E67A01">
        <w:rPr>
          <w:b/>
        </w:rPr>
        <w:t xml:space="preserve">   (</w:t>
      </w:r>
      <w:proofErr w:type="gramEnd"/>
      <w:r w:rsidRPr="00E67A01">
        <w:rPr>
          <w:b/>
        </w:rPr>
        <w:t>25 hours)</w:t>
      </w:r>
    </w:p>
    <w:p w14:paraId="706E7F53" w14:textId="77777777" w:rsidR="00716DEE" w:rsidRPr="00E67A01" w:rsidRDefault="00716DEE" w:rsidP="00716DEE">
      <w:pPr>
        <w:pStyle w:val="BodyTextIndent2"/>
        <w:ind w:left="0"/>
        <w:rPr>
          <w:b/>
        </w:rPr>
      </w:pPr>
    </w:p>
    <w:p w14:paraId="5A17899D" w14:textId="77777777" w:rsidR="00716DEE" w:rsidRPr="00E67A01" w:rsidRDefault="00716DEE" w:rsidP="00716DEE">
      <w:pPr>
        <w:pStyle w:val="BodyTextIndent2"/>
        <w:ind w:left="0" w:firstLine="0"/>
        <w:jc w:val="both"/>
      </w:pPr>
      <w:r w:rsidRPr="00E67A01">
        <w:t xml:space="preserve">Students will identify and demonstrate communication skills related to childcare.  They will also demonstrate mentor skills for team building and collaboration.  Students will demonstrate an appropriate use of technology for the childcare profession. </w:t>
      </w:r>
    </w:p>
    <w:p w14:paraId="54072C9E" w14:textId="77777777" w:rsidR="00716DEE" w:rsidRPr="00E67A01" w:rsidRDefault="00716DEE" w:rsidP="00716DEE">
      <w:pPr>
        <w:pStyle w:val="BodyTextIndent2"/>
        <w:ind w:left="0"/>
      </w:pPr>
      <w:r w:rsidRPr="00E67A01">
        <w:t xml:space="preserve">   </w:t>
      </w:r>
    </w:p>
    <w:p w14:paraId="32478869" w14:textId="77777777" w:rsidR="00716DEE" w:rsidRPr="00E67A01" w:rsidRDefault="00716DEE" w:rsidP="00716DEE">
      <w:pPr>
        <w:pStyle w:val="BodyTextIndent2"/>
        <w:ind w:left="2160"/>
        <w:rPr>
          <w:b/>
        </w:rPr>
      </w:pPr>
      <w:r w:rsidRPr="00E67A01">
        <w:rPr>
          <w:b/>
        </w:rPr>
        <w:t xml:space="preserve">Advancing children’s physical and intellectual development   </w:t>
      </w:r>
      <w:r w:rsidRPr="00E67A01">
        <w:rPr>
          <w:b/>
        </w:rPr>
        <w:tab/>
        <w:t xml:space="preserve">           </w:t>
      </w:r>
      <w:proofErr w:type="gramStart"/>
      <w:r w:rsidRPr="00E67A01">
        <w:rPr>
          <w:b/>
        </w:rPr>
        <w:t xml:space="preserve">   (</w:t>
      </w:r>
      <w:proofErr w:type="gramEnd"/>
      <w:r w:rsidRPr="00E67A01">
        <w:rPr>
          <w:b/>
        </w:rPr>
        <w:t>25 hours)</w:t>
      </w:r>
    </w:p>
    <w:p w14:paraId="7D48E3E8" w14:textId="77777777" w:rsidR="00716DEE" w:rsidRPr="00E67A01" w:rsidRDefault="00716DEE" w:rsidP="00716DEE">
      <w:pPr>
        <w:pStyle w:val="BodyTextIndent2"/>
        <w:ind w:left="1440"/>
        <w:rPr>
          <w:b/>
          <w:u w:val="single"/>
        </w:rPr>
      </w:pPr>
    </w:p>
    <w:p w14:paraId="705C2B39" w14:textId="77777777" w:rsidR="00716DEE" w:rsidRPr="00E67A01" w:rsidRDefault="00716DEE" w:rsidP="00716DEE">
      <w:pPr>
        <w:pStyle w:val="BodyTextIndent2"/>
        <w:ind w:left="0" w:firstLine="0"/>
        <w:jc w:val="both"/>
      </w:pPr>
      <w:r w:rsidRPr="00E67A01">
        <w:t xml:space="preserve">Students will identify the characteristics of an environment that is conducive to language use and plan, establish, and implement a developmentally appropriate emergent literacy program. Students will guide the cognitive development and general knowledge of preschool children. Students will also describe developmentally appropriate guidance and activities for infants and </w:t>
      </w:r>
    </w:p>
    <w:p w14:paraId="1AF311EF" w14:textId="77777777" w:rsidR="00716DEE" w:rsidRPr="00E67A01" w:rsidRDefault="00716DEE" w:rsidP="00716DEE">
      <w:pPr>
        <w:pStyle w:val="BodyTextIndent2"/>
        <w:ind w:left="2160"/>
        <w:jc w:val="both"/>
      </w:pPr>
      <w:r w:rsidRPr="00E67A01">
        <w:t>toddlers.</w:t>
      </w:r>
    </w:p>
    <w:p w14:paraId="7A03CAC6" w14:textId="77777777" w:rsidR="00716DEE" w:rsidRPr="00E67A01" w:rsidRDefault="00716DEE" w:rsidP="00716DEE">
      <w:pPr>
        <w:pStyle w:val="BodyTextIndent2"/>
        <w:ind w:left="2160"/>
        <w:jc w:val="both"/>
      </w:pPr>
    </w:p>
    <w:p w14:paraId="7E86FCAC" w14:textId="77777777" w:rsidR="00716DEE" w:rsidRPr="00E67A01" w:rsidRDefault="00716DEE" w:rsidP="00716DEE">
      <w:pPr>
        <w:pStyle w:val="BodyTextIndent2"/>
        <w:ind w:left="2160"/>
        <w:rPr>
          <w:b/>
        </w:rPr>
      </w:pPr>
      <w:r w:rsidRPr="00E67A01">
        <w:rPr>
          <w:b/>
        </w:rPr>
        <w:t>State Mandated Exams</w:t>
      </w:r>
      <w:r w:rsidRPr="00E67A01">
        <w:rPr>
          <w:b/>
        </w:rPr>
        <w:tab/>
      </w:r>
      <w:r w:rsidRPr="00E67A01">
        <w:rPr>
          <w:b/>
        </w:rPr>
        <w:tab/>
      </w:r>
      <w:r w:rsidRPr="00E67A01">
        <w:rPr>
          <w:b/>
        </w:rPr>
        <w:tab/>
      </w:r>
      <w:r w:rsidRPr="00E67A01">
        <w:rPr>
          <w:b/>
        </w:rPr>
        <w:tab/>
      </w:r>
      <w:r w:rsidRPr="00E67A01">
        <w:rPr>
          <w:b/>
        </w:rPr>
        <w:tab/>
      </w:r>
      <w:r w:rsidRPr="00E67A01">
        <w:rPr>
          <w:b/>
        </w:rPr>
        <w:tab/>
        <w:t xml:space="preserve">                 </w:t>
      </w:r>
      <w:r w:rsidRPr="00E67A01">
        <w:rPr>
          <w:b/>
        </w:rPr>
        <w:tab/>
      </w:r>
      <w:proofErr w:type="gramStart"/>
      <w:r w:rsidRPr="00E67A01">
        <w:rPr>
          <w:b/>
        </w:rPr>
        <w:t xml:space="preserve">   (</w:t>
      </w:r>
      <w:proofErr w:type="gramEnd"/>
      <w:r w:rsidRPr="00E67A01">
        <w:rPr>
          <w:b/>
        </w:rPr>
        <w:t>30 hours)</w:t>
      </w:r>
    </w:p>
    <w:p w14:paraId="1B983E4F" w14:textId="77777777" w:rsidR="00716DEE" w:rsidRPr="00E67A01" w:rsidRDefault="00716DEE" w:rsidP="00716DEE">
      <w:pPr>
        <w:pStyle w:val="BodyTextIndent2"/>
        <w:ind w:left="2160"/>
      </w:pPr>
      <w:r w:rsidRPr="00E67A01">
        <w:rPr>
          <w:b/>
        </w:rPr>
        <w:t>CDA Notebook Prep</w:t>
      </w:r>
      <w:r w:rsidRPr="00E67A01">
        <w:rPr>
          <w:b/>
        </w:rPr>
        <w:tab/>
      </w:r>
      <w:r w:rsidRPr="00E67A01">
        <w:rPr>
          <w:b/>
        </w:rPr>
        <w:tab/>
      </w:r>
      <w:r w:rsidRPr="00E67A01">
        <w:rPr>
          <w:b/>
        </w:rPr>
        <w:tab/>
      </w:r>
      <w:r w:rsidRPr="00E67A01">
        <w:rPr>
          <w:b/>
        </w:rPr>
        <w:tab/>
      </w:r>
      <w:r w:rsidRPr="00E67A01">
        <w:rPr>
          <w:b/>
        </w:rPr>
        <w:tab/>
      </w:r>
      <w:r w:rsidRPr="00E67A01">
        <w:rPr>
          <w:b/>
        </w:rPr>
        <w:tab/>
      </w:r>
      <w:r w:rsidRPr="00E67A01">
        <w:rPr>
          <w:b/>
        </w:rPr>
        <w:tab/>
      </w:r>
      <w:r w:rsidRPr="00E67A01">
        <w:rPr>
          <w:b/>
        </w:rPr>
        <w:tab/>
      </w:r>
      <w:proofErr w:type="gramStart"/>
      <w:r w:rsidRPr="00E67A01">
        <w:rPr>
          <w:b/>
        </w:rPr>
        <w:t xml:space="preserve">   (</w:t>
      </w:r>
      <w:proofErr w:type="gramEnd"/>
      <w:r w:rsidRPr="00E67A01">
        <w:rPr>
          <w:b/>
        </w:rPr>
        <w:t>40 hours)</w:t>
      </w:r>
    </w:p>
    <w:p w14:paraId="3A9B1EDD" w14:textId="77777777" w:rsidR="00716DEE" w:rsidRPr="00E67A01" w:rsidRDefault="00716DEE" w:rsidP="00716DEE">
      <w:pPr>
        <w:pStyle w:val="BodyTextIndent2"/>
        <w:ind w:left="2160"/>
        <w:rPr>
          <w:b/>
        </w:rPr>
      </w:pPr>
      <w:r w:rsidRPr="00E67A01">
        <w:rPr>
          <w:b/>
        </w:rPr>
        <w:t xml:space="preserve">Internship III </w:t>
      </w:r>
      <w:r w:rsidRPr="00E67A01">
        <w:rPr>
          <w:b/>
        </w:rPr>
        <w:tab/>
      </w:r>
      <w:r w:rsidRPr="00E67A01">
        <w:rPr>
          <w:b/>
        </w:rPr>
        <w:tab/>
      </w:r>
      <w:r w:rsidRPr="00E67A01">
        <w:rPr>
          <w:b/>
        </w:rPr>
        <w:tab/>
      </w:r>
      <w:r w:rsidRPr="00E67A01">
        <w:rPr>
          <w:b/>
        </w:rPr>
        <w:tab/>
      </w:r>
      <w:r w:rsidRPr="00E67A01">
        <w:rPr>
          <w:b/>
        </w:rPr>
        <w:tab/>
      </w:r>
      <w:r w:rsidRPr="00E67A01">
        <w:rPr>
          <w:b/>
        </w:rPr>
        <w:tab/>
      </w:r>
      <w:r w:rsidRPr="00E67A01">
        <w:rPr>
          <w:b/>
        </w:rPr>
        <w:tab/>
      </w:r>
      <w:r w:rsidRPr="00E67A01">
        <w:rPr>
          <w:b/>
        </w:rPr>
        <w:tab/>
        <w:t xml:space="preserve">           </w:t>
      </w:r>
      <w:proofErr w:type="gramStart"/>
      <w:r w:rsidRPr="00E67A01">
        <w:rPr>
          <w:b/>
        </w:rPr>
        <w:t xml:space="preserve">   (</w:t>
      </w:r>
      <w:proofErr w:type="gramEnd"/>
      <w:r w:rsidRPr="00E67A01">
        <w:rPr>
          <w:b/>
        </w:rPr>
        <w:t>30 hours)</w:t>
      </w:r>
    </w:p>
    <w:p w14:paraId="6BFBC6AB" w14:textId="77777777" w:rsidR="00716DEE" w:rsidRPr="00E67A01" w:rsidRDefault="00716DEE" w:rsidP="00716DEE">
      <w:pPr>
        <w:pStyle w:val="BodyTextIndent2"/>
        <w:ind w:left="0"/>
        <w:rPr>
          <w:b/>
        </w:rPr>
      </w:pPr>
    </w:p>
    <w:p w14:paraId="35018BC7" w14:textId="77777777" w:rsidR="00716DEE" w:rsidRPr="00E67A01" w:rsidRDefault="00716DEE" w:rsidP="00716DEE">
      <w:pPr>
        <w:pStyle w:val="BodyTextIndent2"/>
        <w:ind w:left="2160"/>
      </w:pPr>
      <w:r w:rsidRPr="00E67A01">
        <w:t xml:space="preserve">Students will implement an environment that is conducive to language use and acquisition.  </w:t>
      </w:r>
    </w:p>
    <w:p w14:paraId="175C1C4D" w14:textId="77777777" w:rsidR="00716DEE" w:rsidRPr="00E67A01" w:rsidRDefault="00716DEE" w:rsidP="00716DEE">
      <w:pPr>
        <w:pStyle w:val="BodyTextIndent2"/>
        <w:ind w:left="2160"/>
        <w:rPr>
          <w:b/>
        </w:rPr>
      </w:pPr>
      <w:r w:rsidRPr="00E67A01">
        <w:t>Students will display interpersonal relationship skills.</w:t>
      </w:r>
    </w:p>
    <w:p w14:paraId="43B662A1" w14:textId="77777777" w:rsidR="00716DEE" w:rsidRPr="00E67A01" w:rsidRDefault="00716DEE" w:rsidP="00716DEE">
      <w:pPr>
        <w:pStyle w:val="BodyTextIndent2"/>
        <w:ind w:left="0"/>
        <w:rPr>
          <w:b/>
          <w:i/>
        </w:rPr>
      </w:pPr>
    </w:p>
    <w:p w14:paraId="46F29E38" w14:textId="77777777" w:rsidR="00716DEE" w:rsidRPr="00E67A01" w:rsidRDefault="00716DEE" w:rsidP="00716DEE">
      <w:pPr>
        <w:pStyle w:val="BodyTextIndent2"/>
        <w:ind w:left="2160"/>
        <w:rPr>
          <w:b/>
          <w:i/>
        </w:rPr>
      </w:pPr>
      <w:r w:rsidRPr="00E67A01">
        <w:rPr>
          <w:b/>
          <w:i/>
        </w:rPr>
        <w:t>COMPLETED OCP C:  TEACHER AIDE – 150 HOURS</w:t>
      </w:r>
    </w:p>
    <w:p w14:paraId="64AC9B1D" w14:textId="77777777" w:rsidR="00716DEE" w:rsidRPr="00E67A01" w:rsidRDefault="00716DEE" w:rsidP="00716DEE">
      <w:pPr>
        <w:pStyle w:val="BodyTextIndent2"/>
        <w:ind w:left="2160"/>
        <w:rPr>
          <w:b/>
          <w:u w:val="single"/>
        </w:rPr>
      </w:pPr>
      <w:r w:rsidRPr="00E67A01">
        <w:rPr>
          <w:b/>
          <w:u w:val="single"/>
        </w:rPr>
        <w:t>COURSE #HEV 0873:  PRESCHOOL TEACHER – 150 HOURS</w:t>
      </w:r>
    </w:p>
    <w:p w14:paraId="4CC7A065" w14:textId="77777777" w:rsidR="00716DEE" w:rsidRPr="00E67A01" w:rsidRDefault="00716DEE" w:rsidP="00716DEE">
      <w:pPr>
        <w:pStyle w:val="BodyTextIndent2"/>
        <w:ind w:left="2160"/>
        <w:jc w:val="both"/>
        <w:rPr>
          <w:b/>
        </w:rPr>
      </w:pPr>
      <w:r w:rsidRPr="00E67A01">
        <w:rPr>
          <w:b/>
        </w:rPr>
        <w:t xml:space="preserve">Building productive relationships with families                                           </w:t>
      </w:r>
      <w:proofErr w:type="gramStart"/>
      <w:r w:rsidRPr="00E67A01">
        <w:rPr>
          <w:b/>
        </w:rPr>
        <w:t xml:space="preserve">   (</w:t>
      </w:r>
      <w:proofErr w:type="gramEnd"/>
      <w:r w:rsidRPr="00E67A01">
        <w:rPr>
          <w:b/>
        </w:rPr>
        <w:t>25 hours)</w:t>
      </w:r>
    </w:p>
    <w:p w14:paraId="21611C02" w14:textId="77777777" w:rsidR="00716DEE" w:rsidRPr="00E67A01" w:rsidRDefault="00716DEE" w:rsidP="00716DEE">
      <w:pPr>
        <w:pStyle w:val="BodyTextIndent2"/>
        <w:ind w:left="0" w:firstLine="0"/>
        <w:jc w:val="both"/>
      </w:pPr>
      <w:r w:rsidRPr="00E67A01">
        <w:br/>
        <w:t xml:space="preserve">Students will develop intercommunication with family and identify community resources that provide services or assistance to children in the community.  Students will also plan and provide </w:t>
      </w:r>
      <w:r w:rsidRPr="00E67A01">
        <w:lastRenderedPageBreak/>
        <w:t>for developmentally appropriate care-giving environments for students with special needs. Students will demonstrate activities that are anti-biased, nonviolent and from a multicultural perspective.  Students will describe the history of school age childcare and the development and diversity of school age children.</w:t>
      </w:r>
    </w:p>
    <w:p w14:paraId="257C3FFC" w14:textId="77777777" w:rsidR="00716DEE" w:rsidRPr="00E67A01" w:rsidRDefault="00716DEE" w:rsidP="00716DEE">
      <w:pPr>
        <w:pStyle w:val="BodyTextIndent2"/>
        <w:ind w:left="0"/>
        <w:jc w:val="both"/>
        <w:rPr>
          <w:b/>
        </w:rPr>
      </w:pPr>
    </w:p>
    <w:p w14:paraId="2AAF766C" w14:textId="77777777" w:rsidR="00716DEE" w:rsidRPr="00E67A01" w:rsidRDefault="00716DEE" w:rsidP="00716DEE">
      <w:pPr>
        <w:pStyle w:val="BodyTextIndent2"/>
        <w:ind w:left="2160"/>
        <w:rPr>
          <w:b/>
        </w:rPr>
      </w:pPr>
    </w:p>
    <w:p w14:paraId="285ED8D7" w14:textId="77777777" w:rsidR="00716DEE" w:rsidRPr="00E67A01" w:rsidRDefault="00716DEE" w:rsidP="00716DEE">
      <w:pPr>
        <w:pStyle w:val="BodyTextIndent2"/>
        <w:ind w:left="2160"/>
        <w:rPr>
          <w:b/>
        </w:rPr>
      </w:pPr>
      <w:r w:rsidRPr="00E67A01">
        <w:rPr>
          <w:b/>
        </w:rPr>
        <w:t xml:space="preserve">Maintaining a commitment to professionalism </w:t>
      </w:r>
      <w:r w:rsidRPr="00E67A01">
        <w:rPr>
          <w:b/>
        </w:rPr>
        <w:tab/>
      </w:r>
      <w:r w:rsidRPr="00E67A01">
        <w:rPr>
          <w:b/>
        </w:rPr>
        <w:tab/>
      </w:r>
      <w:r w:rsidRPr="00E67A01">
        <w:rPr>
          <w:b/>
        </w:rPr>
        <w:tab/>
        <w:t xml:space="preserve">         </w:t>
      </w:r>
      <w:r w:rsidRPr="00E67A01">
        <w:rPr>
          <w:b/>
        </w:rPr>
        <w:tab/>
      </w:r>
      <w:proofErr w:type="gramStart"/>
      <w:r w:rsidRPr="00E67A01">
        <w:rPr>
          <w:b/>
        </w:rPr>
        <w:t xml:space="preserve">   (</w:t>
      </w:r>
      <w:proofErr w:type="gramEnd"/>
      <w:r w:rsidRPr="00E67A01">
        <w:rPr>
          <w:b/>
        </w:rPr>
        <w:t>25 hours)</w:t>
      </w:r>
    </w:p>
    <w:p w14:paraId="59B16E25" w14:textId="77777777" w:rsidR="00716DEE" w:rsidRPr="00E67A01" w:rsidRDefault="00716DEE" w:rsidP="00716DEE">
      <w:pPr>
        <w:pStyle w:val="BodyTextIndent2"/>
        <w:ind w:left="0"/>
        <w:jc w:val="both"/>
        <w:rPr>
          <w:b/>
        </w:rPr>
      </w:pPr>
    </w:p>
    <w:p w14:paraId="06DB6A92" w14:textId="77777777" w:rsidR="00716DEE" w:rsidRPr="00E67A01" w:rsidRDefault="00716DEE" w:rsidP="00716DEE">
      <w:pPr>
        <w:pStyle w:val="BodyTextIndent2"/>
        <w:ind w:left="0" w:firstLine="0"/>
        <w:jc w:val="both"/>
      </w:pPr>
      <w:r w:rsidRPr="00E67A01">
        <w:t>Students will demonstrate professionalism, as well as the ability to motivate children and interact professionally with children, parents, and staff.  Students will create, implement, and evaluate lesson plans.  They will also plan and implement developmentally appropriate motor development activities for preschool children.  In addition, students will guide the creative development of preschool children which reflects various approaches to learning.  Students will analyze recent trends/developments in brain research and current research trends and issues in early childhood education.</w:t>
      </w:r>
    </w:p>
    <w:p w14:paraId="2A941072" w14:textId="77777777" w:rsidR="00716DEE" w:rsidRPr="00E67A01" w:rsidRDefault="00716DEE" w:rsidP="00716DEE">
      <w:pPr>
        <w:pStyle w:val="BodyTextIndent2"/>
        <w:ind w:left="2160"/>
        <w:rPr>
          <w:b/>
        </w:rPr>
      </w:pPr>
    </w:p>
    <w:p w14:paraId="0D47C21B" w14:textId="77777777" w:rsidR="00716DEE" w:rsidRPr="00E67A01" w:rsidRDefault="00716DEE" w:rsidP="00716DEE">
      <w:pPr>
        <w:pStyle w:val="BodyTextIndent2"/>
        <w:ind w:left="2160"/>
        <w:rPr>
          <w:b/>
        </w:rPr>
      </w:pPr>
      <w:r w:rsidRPr="00E67A01">
        <w:rPr>
          <w:b/>
        </w:rPr>
        <w:t>State Mandated Exams</w:t>
      </w:r>
      <w:r w:rsidRPr="00E67A01">
        <w:rPr>
          <w:b/>
        </w:rPr>
        <w:tab/>
      </w:r>
      <w:r w:rsidRPr="00E67A01">
        <w:rPr>
          <w:b/>
        </w:rPr>
        <w:tab/>
      </w:r>
      <w:r w:rsidRPr="00E67A01">
        <w:rPr>
          <w:b/>
        </w:rPr>
        <w:tab/>
      </w:r>
      <w:r w:rsidRPr="00E67A01">
        <w:rPr>
          <w:b/>
        </w:rPr>
        <w:tab/>
      </w:r>
      <w:r w:rsidRPr="00E67A01">
        <w:rPr>
          <w:b/>
        </w:rPr>
        <w:tab/>
        <w:t xml:space="preserve">   </w:t>
      </w:r>
      <w:r w:rsidRPr="00E67A01">
        <w:rPr>
          <w:b/>
        </w:rPr>
        <w:tab/>
      </w:r>
      <w:proofErr w:type="gramStart"/>
      <w:r w:rsidRPr="00E67A01">
        <w:rPr>
          <w:b/>
        </w:rPr>
        <w:tab/>
        <w:t xml:space="preserve">  </w:t>
      </w:r>
      <w:r w:rsidRPr="00E67A01">
        <w:rPr>
          <w:b/>
        </w:rPr>
        <w:tab/>
      </w:r>
      <w:proofErr w:type="gramEnd"/>
      <w:r w:rsidRPr="00E67A01">
        <w:rPr>
          <w:b/>
        </w:rPr>
        <w:t xml:space="preserve">   (10 hours)</w:t>
      </w:r>
    </w:p>
    <w:p w14:paraId="14EE2D60" w14:textId="77777777" w:rsidR="00716DEE" w:rsidRPr="00E67A01" w:rsidRDefault="00716DEE" w:rsidP="00716DEE">
      <w:pPr>
        <w:pStyle w:val="BodyTextIndent2"/>
        <w:ind w:left="0" w:firstLine="0"/>
        <w:rPr>
          <w:b/>
        </w:rPr>
      </w:pPr>
      <w:r w:rsidRPr="00E67A01">
        <w:rPr>
          <w:b/>
        </w:rPr>
        <w:t>CDA Notebook Prep</w:t>
      </w:r>
      <w:r w:rsidRPr="00E67A01">
        <w:rPr>
          <w:b/>
        </w:rPr>
        <w:tab/>
      </w:r>
      <w:r w:rsidRPr="00E67A01">
        <w:rPr>
          <w:b/>
        </w:rPr>
        <w:tab/>
      </w:r>
      <w:r w:rsidRPr="00E67A01">
        <w:rPr>
          <w:b/>
        </w:rPr>
        <w:tab/>
      </w:r>
      <w:r w:rsidRPr="00E67A01">
        <w:rPr>
          <w:b/>
        </w:rPr>
        <w:tab/>
      </w:r>
      <w:r w:rsidRPr="00E67A01">
        <w:rPr>
          <w:b/>
        </w:rPr>
        <w:tab/>
        <w:t xml:space="preserve">                                </w:t>
      </w:r>
      <w:proofErr w:type="gramStart"/>
      <w:r w:rsidRPr="00E67A01">
        <w:rPr>
          <w:b/>
        </w:rPr>
        <w:t xml:space="preserve">   (</w:t>
      </w:r>
      <w:proofErr w:type="gramEnd"/>
      <w:r w:rsidRPr="00E67A01">
        <w:rPr>
          <w:b/>
        </w:rPr>
        <w:t>50 hours)</w:t>
      </w:r>
    </w:p>
    <w:p w14:paraId="104F6BC2" w14:textId="77777777" w:rsidR="00716DEE" w:rsidRPr="00E67A01" w:rsidRDefault="00716DEE" w:rsidP="00716DEE">
      <w:pPr>
        <w:pStyle w:val="BodyTextIndent2"/>
        <w:ind w:left="2160"/>
        <w:rPr>
          <w:b/>
        </w:rPr>
      </w:pPr>
    </w:p>
    <w:p w14:paraId="51E5A793" w14:textId="77777777" w:rsidR="00716DEE" w:rsidRPr="00E67A01" w:rsidRDefault="00716DEE" w:rsidP="00716DEE">
      <w:pPr>
        <w:pStyle w:val="BodyTextIndent2"/>
        <w:ind w:left="2160"/>
        <w:rPr>
          <w:b/>
        </w:rPr>
      </w:pPr>
      <w:r w:rsidRPr="00E67A01">
        <w:rPr>
          <w:b/>
        </w:rPr>
        <w:t xml:space="preserve">Internship IV </w:t>
      </w:r>
      <w:r w:rsidRPr="00E67A01">
        <w:rPr>
          <w:b/>
        </w:rPr>
        <w:tab/>
      </w:r>
      <w:r w:rsidRPr="00E67A01">
        <w:rPr>
          <w:b/>
        </w:rPr>
        <w:tab/>
      </w:r>
      <w:r w:rsidRPr="00E67A01">
        <w:rPr>
          <w:b/>
        </w:rPr>
        <w:tab/>
      </w:r>
      <w:r w:rsidRPr="00E67A01">
        <w:rPr>
          <w:b/>
        </w:rPr>
        <w:tab/>
      </w:r>
      <w:r w:rsidRPr="00E67A01">
        <w:rPr>
          <w:b/>
        </w:rPr>
        <w:tab/>
      </w:r>
      <w:r w:rsidRPr="00E67A01">
        <w:rPr>
          <w:b/>
        </w:rPr>
        <w:tab/>
      </w:r>
      <w:r w:rsidRPr="00E67A01">
        <w:rPr>
          <w:b/>
        </w:rPr>
        <w:tab/>
        <w:t xml:space="preserve">                </w:t>
      </w:r>
      <w:r w:rsidRPr="00E67A01">
        <w:rPr>
          <w:b/>
        </w:rPr>
        <w:tab/>
        <w:t xml:space="preserve"> </w:t>
      </w:r>
      <w:proofErr w:type="gramStart"/>
      <w:r w:rsidRPr="00E67A01">
        <w:rPr>
          <w:b/>
        </w:rPr>
        <w:t xml:space="preserve">   (</w:t>
      </w:r>
      <w:proofErr w:type="gramEnd"/>
      <w:r w:rsidRPr="00E67A01">
        <w:rPr>
          <w:b/>
        </w:rPr>
        <w:t>40 hours)</w:t>
      </w:r>
    </w:p>
    <w:p w14:paraId="725A91C9" w14:textId="77777777" w:rsidR="00716DEE" w:rsidRPr="00E67A01" w:rsidRDefault="00716DEE" w:rsidP="00716DEE">
      <w:pPr>
        <w:pStyle w:val="BodyTextIndent2"/>
        <w:ind w:left="0"/>
        <w:rPr>
          <w:b/>
        </w:rPr>
      </w:pPr>
    </w:p>
    <w:p w14:paraId="1797AEA1" w14:textId="77777777" w:rsidR="00716DEE" w:rsidRPr="00E67A01" w:rsidRDefault="00716DEE" w:rsidP="00716DEE">
      <w:pPr>
        <w:pStyle w:val="BodyTextIndent2"/>
        <w:ind w:left="2160"/>
        <w:jc w:val="both"/>
      </w:pPr>
      <w:r w:rsidRPr="00E67A01">
        <w:t>Students will demonstrate the ability to provide for inclusion of children with special needs.</w:t>
      </w:r>
    </w:p>
    <w:p w14:paraId="31130B77" w14:textId="77777777" w:rsidR="00716DEE" w:rsidRPr="00E67A01" w:rsidRDefault="00716DEE" w:rsidP="00716DEE">
      <w:pPr>
        <w:pStyle w:val="BodyTextIndent2"/>
        <w:ind w:left="0"/>
        <w:jc w:val="both"/>
      </w:pPr>
    </w:p>
    <w:p w14:paraId="42AB97D1" w14:textId="77777777" w:rsidR="00716DEE" w:rsidRPr="00E67A01" w:rsidRDefault="00716DEE" w:rsidP="00716DEE">
      <w:pPr>
        <w:pStyle w:val="BodyTextIndent2"/>
        <w:ind w:left="0"/>
      </w:pPr>
    </w:p>
    <w:p w14:paraId="4BEC009F" w14:textId="77777777" w:rsidR="00716DEE" w:rsidRPr="00E67A01" w:rsidRDefault="00716DEE" w:rsidP="00716DEE">
      <w:pPr>
        <w:pStyle w:val="BodyTextIndent2"/>
        <w:ind w:left="2160"/>
        <w:rPr>
          <w:b/>
          <w:i/>
        </w:rPr>
      </w:pPr>
      <w:r w:rsidRPr="00E67A01">
        <w:rPr>
          <w:b/>
          <w:i/>
        </w:rPr>
        <w:t>COMPLETED OCP D:  PRESCHOOL TEACHER   – 150 HOURS</w:t>
      </w:r>
    </w:p>
    <w:p w14:paraId="37E0A97B" w14:textId="77777777" w:rsidR="00716DEE" w:rsidRPr="00E67A01" w:rsidRDefault="00716DEE" w:rsidP="00716DEE">
      <w:pPr>
        <w:pStyle w:val="BodyTextIndent2"/>
        <w:ind w:left="2160"/>
        <w:rPr>
          <w:b/>
          <w:i/>
        </w:rPr>
      </w:pPr>
    </w:p>
    <w:p w14:paraId="40D2A5BB" w14:textId="77777777" w:rsidR="00716DEE" w:rsidRPr="00E67A01" w:rsidRDefault="00716DEE" w:rsidP="00716DEE">
      <w:pPr>
        <w:pStyle w:val="BodyTextIndent2"/>
        <w:ind w:left="2160"/>
      </w:pPr>
    </w:p>
    <w:p w14:paraId="6C2CCCCD" w14:textId="77777777" w:rsidR="00716DEE" w:rsidRPr="00E67A01" w:rsidRDefault="00716DEE" w:rsidP="00716DEE">
      <w:pPr>
        <w:pStyle w:val="BodyTextIndent2"/>
        <w:ind w:left="2160"/>
        <w:rPr>
          <w:b/>
          <w:i/>
        </w:rPr>
      </w:pPr>
    </w:p>
    <w:p w14:paraId="0DB9B476" w14:textId="77777777" w:rsidR="00716DEE" w:rsidRPr="00E67A01" w:rsidRDefault="00716DEE" w:rsidP="00716DEE">
      <w:pPr>
        <w:pStyle w:val="NoSpacing"/>
        <w:jc w:val="center"/>
        <w:rPr>
          <w:rFonts w:ascii="Arial" w:hAnsi="Arial" w:cs="Arial"/>
          <w:b/>
          <w:szCs w:val="24"/>
        </w:rPr>
      </w:pPr>
    </w:p>
    <w:p w14:paraId="284CBA35" w14:textId="77777777" w:rsidR="00716DEE" w:rsidRPr="00E67A01" w:rsidRDefault="00716DEE" w:rsidP="00716DEE">
      <w:pPr>
        <w:pStyle w:val="NoSpacing"/>
        <w:jc w:val="center"/>
        <w:rPr>
          <w:rFonts w:ascii="Arial" w:hAnsi="Arial" w:cs="Arial"/>
          <w:szCs w:val="24"/>
        </w:rPr>
      </w:pPr>
      <w:proofErr w:type="gramStart"/>
      <w:r w:rsidRPr="00E67A01">
        <w:rPr>
          <w:rFonts w:ascii="Arial" w:hAnsi="Arial" w:cs="Arial"/>
          <w:b/>
          <w:szCs w:val="24"/>
        </w:rPr>
        <w:t>CHILD CARE</w:t>
      </w:r>
      <w:proofErr w:type="gramEnd"/>
      <w:r w:rsidRPr="00E67A01">
        <w:rPr>
          <w:rFonts w:ascii="Arial" w:hAnsi="Arial" w:cs="Arial"/>
          <w:b/>
          <w:szCs w:val="24"/>
        </w:rPr>
        <w:t xml:space="preserve"> CENTER OPERATIONS – 45 hours (7 weeks)</w:t>
      </w:r>
      <w:r w:rsidRPr="00E67A01">
        <w:rPr>
          <w:rFonts w:ascii="Arial" w:hAnsi="Arial" w:cs="Arial"/>
          <w:b/>
          <w:szCs w:val="24"/>
        </w:rPr>
        <w:br/>
      </w:r>
    </w:p>
    <w:p w14:paraId="22904498" w14:textId="77777777" w:rsidR="00716DEE" w:rsidRPr="00E67A01" w:rsidRDefault="00716DEE" w:rsidP="00716DEE">
      <w:pPr>
        <w:tabs>
          <w:tab w:val="left" w:pos="4030"/>
        </w:tabs>
        <w:ind w:right="288"/>
        <w:jc w:val="center"/>
        <w:rPr>
          <w:rFonts w:ascii="Arial" w:hAnsi="Arial" w:cs="Arial"/>
          <w:b/>
        </w:rPr>
      </w:pPr>
    </w:p>
    <w:tbl>
      <w:tblPr>
        <w:tblStyle w:val="TableGrid"/>
        <w:tblW w:w="0" w:type="auto"/>
        <w:tblLook w:val="04A0" w:firstRow="1" w:lastRow="0" w:firstColumn="1" w:lastColumn="0" w:noHBand="0" w:noVBand="1"/>
      </w:tblPr>
      <w:tblGrid>
        <w:gridCol w:w="3116"/>
        <w:gridCol w:w="3117"/>
        <w:gridCol w:w="3117"/>
      </w:tblGrid>
      <w:tr w:rsidR="00716DEE" w:rsidRPr="00E67A01" w14:paraId="6531DDA1" w14:textId="77777777" w:rsidTr="00F1425D">
        <w:tc>
          <w:tcPr>
            <w:tcW w:w="3116" w:type="dxa"/>
            <w:shd w:val="clear" w:color="auto" w:fill="D9D9D9" w:themeFill="background1" w:themeFillShade="D9"/>
          </w:tcPr>
          <w:p w14:paraId="13A43DAF"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Program Length</w:t>
            </w:r>
          </w:p>
        </w:tc>
        <w:tc>
          <w:tcPr>
            <w:tcW w:w="3117" w:type="dxa"/>
            <w:shd w:val="clear" w:color="auto" w:fill="D9D9D9" w:themeFill="background1" w:themeFillShade="D9"/>
          </w:tcPr>
          <w:p w14:paraId="1EDF1A79"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State Program Number</w:t>
            </w:r>
          </w:p>
        </w:tc>
        <w:tc>
          <w:tcPr>
            <w:tcW w:w="3117" w:type="dxa"/>
            <w:shd w:val="clear" w:color="auto" w:fill="D9D9D9" w:themeFill="background1" w:themeFillShade="D9"/>
          </w:tcPr>
          <w:p w14:paraId="70075AC3"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CIP Code</w:t>
            </w:r>
          </w:p>
        </w:tc>
      </w:tr>
      <w:tr w:rsidR="00716DEE" w:rsidRPr="00E67A01" w14:paraId="201008A1" w14:textId="77777777" w:rsidTr="00F1425D">
        <w:tc>
          <w:tcPr>
            <w:tcW w:w="3116" w:type="dxa"/>
          </w:tcPr>
          <w:p w14:paraId="45104DD1"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45 clock hours</w:t>
            </w:r>
          </w:p>
        </w:tc>
        <w:tc>
          <w:tcPr>
            <w:tcW w:w="3117" w:type="dxa"/>
          </w:tcPr>
          <w:p w14:paraId="1D862D16"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V200206</w:t>
            </w:r>
          </w:p>
        </w:tc>
        <w:tc>
          <w:tcPr>
            <w:tcW w:w="3117" w:type="dxa"/>
          </w:tcPr>
          <w:p w14:paraId="3F7C5685"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0419070802</w:t>
            </w:r>
          </w:p>
        </w:tc>
      </w:tr>
    </w:tbl>
    <w:p w14:paraId="2227D9F0" w14:textId="77777777" w:rsidR="00716DEE" w:rsidRPr="00E67A01" w:rsidRDefault="00716DEE" w:rsidP="00716DEE">
      <w:pPr>
        <w:tabs>
          <w:tab w:val="left" w:pos="4030"/>
        </w:tabs>
        <w:ind w:right="288"/>
        <w:jc w:val="center"/>
        <w:rPr>
          <w:rFonts w:ascii="Arial" w:hAnsi="Arial" w:cs="Arial"/>
          <w:b/>
        </w:rPr>
      </w:pPr>
    </w:p>
    <w:p w14:paraId="6DE090AB" w14:textId="77777777" w:rsidR="00716DEE" w:rsidRPr="00E67A01" w:rsidRDefault="00716DEE" w:rsidP="00716DEE">
      <w:pPr>
        <w:tabs>
          <w:tab w:val="left" w:pos="4030"/>
        </w:tabs>
        <w:ind w:right="288"/>
        <w:rPr>
          <w:rFonts w:ascii="Arial" w:hAnsi="Arial" w:cs="Arial"/>
        </w:rPr>
      </w:pPr>
      <w:r w:rsidRPr="00E67A01">
        <w:rPr>
          <w:rFonts w:ascii="Arial" w:hAnsi="Arial" w:cs="Arial"/>
        </w:rPr>
        <w:t xml:space="preserve">FLDOE State Curriculum Framework: </w:t>
      </w:r>
      <w:hyperlink r:id="rId68" w:history="1">
        <w:r w:rsidRPr="00E67A01">
          <w:rPr>
            <w:rStyle w:val="Hyperlink"/>
            <w:rFonts w:ascii="Arial" w:hAnsi="Arial" w:cs="Arial"/>
          </w:rPr>
          <w:t>http://www.fldoe.org/academics/career-adult-edu/career-tech-edu/curriculum-frameworks/2021-22- frameworks/</w:t>
        </w:r>
        <w:proofErr w:type="spellStart"/>
        <w:r w:rsidRPr="00E67A01">
          <w:rPr>
            <w:rStyle w:val="Hyperlink"/>
            <w:rFonts w:ascii="Arial" w:hAnsi="Arial" w:cs="Arial"/>
          </w:rPr>
          <w:t>education&amp;training.stml</w:t>
        </w:r>
        <w:proofErr w:type="spellEnd"/>
      </w:hyperlink>
    </w:p>
    <w:p w14:paraId="5B1AF112" w14:textId="77777777" w:rsidR="00716DEE" w:rsidRPr="00E67A01" w:rsidRDefault="00716DEE" w:rsidP="00716DEE">
      <w:pPr>
        <w:tabs>
          <w:tab w:val="left" w:pos="4030"/>
        </w:tabs>
        <w:ind w:right="288"/>
        <w:rPr>
          <w:rFonts w:ascii="Arial" w:hAnsi="Arial" w:cs="Arial"/>
        </w:rPr>
      </w:pPr>
      <w:r w:rsidRPr="00E67A01">
        <w:rPr>
          <w:rFonts w:ascii="Arial" w:hAnsi="Arial" w:cs="Arial"/>
        </w:rPr>
        <w:t xml:space="preserve">Link: Child Care Center </w:t>
      </w:r>
      <w:proofErr w:type="gramStart"/>
      <w:r w:rsidRPr="00E67A01">
        <w:rPr>
          <w:rFonts w:ascii="Arial" w:hAnsi="Arial" w:cs="Arial"/>
        </w:rPr>
        <w:t>Operations  (</w:t>
      </w:r>
      <w:proofErr w:type="gramEnd"/>
      <w:r w:rsidRPr="00E67A01">
        <w:rPr>
          <w:rFonts w:ascii="Arial" w:hAnsi="Arial" w:cs="Arial"/>
        </w:rPr>
        <w:t>V200206)</w:t>
      </w:r>
    </w:p>
    <w:p w14:paraId="339F309B" w14:textId="77777777" w:rsidR="00716DEE" w:rsidRPr="00E67A01" w:rsidRDefault="00716DEE" w:rsidP="00716DEE">
      <w:pPr>
        <w:tabs>
          <w:tab w:val="left" w:pos="4030"/>
        </w:tabs>
        <w:ind w:right="288"/>
        <w:jc w:val="both"/>
        <w:rPr>
          <w:rFonts w:ascii="Arial" w:hAnsi="Arial" w:cs="Arial"/>
          <w:b/>
          <w:bCs/>
        </w:rPr>
      </w:pPr>
    </w:p>
    <w:p w14:paraId="7D1887D1" w14:textId="77777777" w:rsidR="00716DEE" w:rsidRPr="00E67A01" w:rsidRDefault="00716DEE" w:rsidP="00716DEE">
      <w:pPr>
        <w:tabs>
          <w:tab w:val="left" w:pos="4030"/>
        </w:tabs>
        <w:ind w:right="288"/>
        <w:jc w:val="both"/>
        <w:rPr>
          <w:rFonts w:ascii="Arial" w:hAnsi="Arial" w:cs="Arial"/>
          <w:b/>
          <w:bCs/>
        </w:rPr>
      </w:pPr>
    </w:p>
    <w:p w14:paraId="311F5124" w14:textId="77777777" w:rsidR="00716DEE" w:rsidRPr="00E67A01" w:rsidRDefault="00716DEE" w:rsidP="00716DEE">
      <w:pPr>
        <w:tabs>
          <w:tab w:val="left" w:pos="4030"/>
        </w:tabs>
        <w:ind w:right="288"/>
        <w:jc w:val="both"/>
        <w:rPr>
          <w:rFonts w:ascii="Arial" w:hAnsi="Arial" w:cs="Arial"/>
        </w:rPr>
      </w:pPr>
      <w:r w:rsidRPr="00E67A01">
        <w:rPr>
          <w:rFonts w:ascii="Arial" w:hAnsi="Arial" w:cs="Arial"/>
          <w:b/>
          <w:bCs/>
        </w:rPr>
        <w:t>Program Information:</w:t>
      </w:r>
      <w:r w:rsidRPr="00E67A01">
        <w:rPr>
          <w:rFonts w:ascii="Arial" w:hAnsi="Arial" w:cs="Arial"/>
        </w:rPr>
        <w:t xml:space="preserve"> The program is 45 clock hours. This program is taught in English, in a traditional classroom setting. This program is taught evenings only, Mondays through Thursdays.</w:t>
      </w:r>
    </w:p>
    <w:p w14:paraId="1978A16E" w14:textId="77777777" w:rsidR="00716DEE" w:rsidRPr="00E67A01" w:rsidRDefault="00716DEE" w:rsidP="00716DEE">
      <w:pPr>
        <w:tabs>
          <w:tab w:val="left" w:pos="4030"/>
        </w:tabs>
        <w:ind w:right="288"/>
        <w:jc w:val="both"/>
        <w:rPr>
          <w:rFonts w:ascii="Arial" w:hAnsi="Arial" w:cs="Arial"/>
          <w:b/>
          <w:bCs/>
        </w:rPr>
      </w:pPr>
    </w:p>
    <w:p w14:paraId="43D5BA26" w14:textId="77777777" w:rsidR="00716DEE" w:rsidRPr="00E67A01" w:rsidRDefault="00716DEE" w:rsidP="00716DEE">
      <w:pPr>
        <w:tabs>
          <w:tab w:val="left" w:pos="4030"/>
        </w:tabs>
        <w:ind w:right="288"/>
        <w:jc w:val="both"/>
        <w:rPr>
          <w:rFonts w:ascii="Arial" w:hAnsi="Arial" w:cs="Arial"/>
          <w:b/>
        </w:rPr>
      </w:pPr>
      <w:r w:rsidRPr="00E67A01">
        <w:rPr>
          <w:rFonts w:ascii="Arial" w:hAnsi="Arial" w:cs="Arial"/>
          <w:b/>
          <w:bCs/>
        </w:rPr>
        <w:t>Program Costs (202</w:t>
      </w:r>
      <w:r>
        <w:rPr>
          <w:rFonts w:ascii="Arial" w:hAnsi="Arial" w:cs="Arial"/>
          <w:b/>
          <w:bCs/>
        </w:rPr>
        <w:t>3</w:t>
      </w:r>
      <w:r w:rsidRPr="00E67A01">
        <w:rPr>
          <w:rFonts w:ascii="Arial" w:hAnsi="Arial" w:cs="Arial"/>
          <w:b/>
          <w:bCs/>
        </w:rPr>
        <w:t>-2</w:t>
      </w:r>
      <w:r>
        <w:rPr>
          <w:rFonts w:ascii="Arial" w:hAnsi="Arial" w:cs="Arial"/>
          <w:b/>
          <w:bCs/>
        </w:rPr>
        <w:t>4</w:t>
      </w:r>
      <w:r w:rsidRPr="00E67A01">
        <w:rPr>
          <w:rFonts w:ascii="Arial" w:hAnsi="Arial" w:cs="Arial"/>
          <w:b/>
          <w:bCs/>
        </w:rPr>
        <w:t xml:space="preserve"> academic year):</w:t>
      </w:r>
      <w:r w:rsidRPr="00E67A01">
        <w:rPr>
          <w:rFonts w:ascii="Arial" w:hAnsi="Arial" w:cs="Arial"/>
        </w:rPr>
        <w:t xml:space="preserve"> Tuition fees are $2.92 per clock hour, for Florida residents, for classes scheduled from 7/1/2</w:t>
      </w:r>
      <w:r>
        <w:rPr>
          <w:rFonts w:ascii="Arial" w:hAnsi="Arial" w:cs="Arial"/>
        </w:rPr>
        <w:t>3</w:t>
      </w:r>
      <w:r w:rsidRPr="00E67A01">
        <w:rPr>
          <w:rFonts w:ascii="Arial" w:hAnsi="Arial" w:cs="Arial"/>
        </w:rPr>
        <w:t xml:space="preserve"> to 6/30/2</w:t>
      </w:r>
      <w:r>
        <w:rPr>
          <w:rFonts w:ascii="Arial" w:hAnsi="Arial" w:cs="Arial"/>
        </w:rPr>
        <w:t>4</w:t>
      </w:r>
      <w:r w:rsidRPr="00E67A01">
        <w:rPr>
          <w:rFonts w:ascii="Arial" w:hAnsi="Arial" w:cs="Arial"/>
        </w:rPr>
        <w:t xml:space="preserve">. Tuition, fees, books, supplies, and </w:t>
      </w:r>
      <w:r w:rsidRPr="00E67A01">
        <w:rPr>
          <w:rFonts w:ascii="Arial" w:hAnsi="Arial" w:cs="Arial"/>
        </w:rPr>
        <w:lastRenderedPageBreak/>
        <w:t>certification exam amounts are approximate and subject to slight changes. Florida Resident Tuition (45 clock hrs.) Fees Estimated Tools/Books/Supplies</w:t>
      </w:r>
    </w:p>
    <w:p w14:paraId="79531EB1" w14:textId="77777777" w:rsidR="00716DEE" w:rsidRPr="00E67A01" w:rsidRDefault="00716DEE" w:rsidP="00716DEE">
      <w:pPr>
        <w:tabs>
          <w:tab w:val="left" w:pos="4030"/>
        </w:tabs>
        <w:ind w:right="288"/>
        <w:jc w:val="center"/>
        <w:rPr>
          <w:rFonts w:ascii="Arial" w:hAnsi="Arial" w:cs="Arial"/>
          <w:b/>
        </w:rPr>
      </w:pPr>
    </w:p>
    <w:tbl>
      <w:tblPr>
        <w:tblStyle w:val="TableGrid"/>
        <w:tblW w:w="0" w:type="auto"/>
        <w:tblInd w:w="-455" w:type="dxa"/>
        <w:tblLook w:val="04A0" w:firstRow="1" w:lastRow="0" w:firstColumn="1" w:lastColumn="0" w:noHBand="0" w:noVBand="1"/>
      </w:tblPr>
      <w:tblGrid>
        <w:gridCol w:w="3510"/>
        <w:gridCol w:w="1619"/>
        <w:gridCol w:w="3011"/>
        <w:gridCol w:w="2338"/>
      </w:tblGrid>
      <w:tr w:rsidR="00716DEE" w:rsidRPr="00E67A01" w14:paraId="3C8C45A0" w14:textId="77777777" w:rsidTr="00F1425D">
        <w:tc>
          <w:tcPr>
            <w:tcW w:w="3510" w:type="dxa"/>
          </w:tcPr>
          <w:p w14:paraId="04CD52CE" w14:textId="77777777" w:rsidR="00716DEE" w:rsidRPr="00E67A01" w:rsidRDefault="00716DEE" w:rsidP="00F1425D">
            <w:pPr>
              <w:tabs>
                <w:tab w:val="left" w:pos="4030"/>
              </w:tabs>
              <w:ind w:right="288"/>
              <w:jc w:val="center"/>
              <w:rPr>
                <w:rFonts w:ascii="Arial" w:hAnsi="Arial" w:cs="Arial"/>
                <w:b/>
              </w:rPr>
            </w:pPr>
            <w:r w:rsidRPr="00E67A01">
              <w:rPr>
                <w:rFonts w:ascii="Arial" w:hAnsi="Arial" w:cs="Arial"/>
                <w:b/>
              </w:rPr>
              <w:t>Florida Resident Tuition</w:t>
            </w:r>
            <w:r w:rsidRPr="00E67A01">
              <w:rPr>
                <w:rFonts w:ascii="Arial" w:hAnsi="Arial" w:cs="Arial"/>
                <w:b/>
              </w:rPr>
              <w:br/>
              <w:t>(45 clock hours)</w:t>
            </w:r>
          </w:p>
        </w:tc>
        <w:tc>
          <w:tcPr>
            <w:tcW w:w="1619" w:type="dxa"/>
          </w:tcPr>
          <w:p w14:paraId="53EE6EE5" w14:textId="77777777" w:rsidR="00716DEE" w:rsidRPr="00E67A01" w:rsidRDefault="00716DEE" w:rsidP="00F1425D">
            <w:pPr>
              <w:tabs>
                <w:tab w:val="left" w:pos="4030"/>
              </w:tabs>
              <w:ind w:right="288"/>
              <w:jc w:val="center"/>
              <w:rPr>
                <w:rFonts w:ascii="Arial" w:hAnsi="Arial" w:cs="Arial"/>
                <w:b/>
              </w:rPr>
            </w:pPr>
            <w:r w:rsidRPr="00E67A01">
              <w:rPr>
                <w:rFonts w:ascii="Arial" w:hAnsi="Arial" w:cs="Arial"/>
                <w:b/>
              </w:rPr>
              <w:t>Fees</w:t>
            </w:r>
          </w:p>
        </w:tc>
        <w:tc>
          <w:tcPr>
            <w:tcW w:w="2338" w:type="dxa"/>
          </w:tcPr>
          <w:p w14:paraId="7D211AA8" w14:textId="77777777" w:rsidR="00716DEE" w:rsidRPr="00E67A01" w:rsidRDefault="00716DEE" w:rsidP="00F1425D">
            <w:pPr>
              <w:tabs>
                <w:tab w:val="left" w:pos="4030"/>
              </w:tabs>
              <w:ind w:right="288"/>
              <w:jc w:val="center"/>
              <w:rPr>
                <w:rFonts w:ascii="Arial" w:hAnsi="Arial" w:cs="Arial"/>
                <w:b/>
              </w:rPr>
            </w:pPr>
            <w:r w:rsidRPr="00E67A01">
              <w:rPr>
                <w:rFonts w:ascii="Arial" w:hAnsi="Arial" w:cs="Arial"/>
                <w:b/>
              </w:rPr>
              <w:t xml:space="preserve">Estimated </w:t>
            </w:r>
          </w:p>
          <w:p w14:paraId="7A08AC91" w14:textId="77777777" w:rsidR="00716DEE" w:rsidRPr="00E67A01" w:rsidRDefault="00716DEE" w:rsidP="00F1425D">
            <w:pPr>
              <w:tabs>
                <w:tab w:val="left" w:pos="4030"/>
              </w:tabs>
              <w:ind w:right="288"/>
              <w:jc w:val="center"/>
              <w:rPr>
                <w:rFonts w:ascii="Arial" w:hAnsi="Arial" w:cs="Arial"/>
                <w:b/>
              </w:rPr>
            </w:pPr>
            <w:r w:rsidRPr="00E67A01">
              <w:rPr>
                <w:rFonts w:ascii="Arial" w:hAnsi="Arial" w:cs="Arial"/>
                <w:b/>
              </w:rPr>
              <w:t>Tools/Books/Supplies</w:t>
            </w:r>
          </w:p>
        </w:tc>
        <w:tc>
          <w:tcPr>
            <w:tcW w:w="2338" w:type="dxa"/>
          </w:tcPr>
          <w:p w14:paraId="39D13B86" w14:textId="77777777" w:rsidR="00716DEE" w:rsidRPr="00E67A01" w:rsidRDefault="00716DEE" w:rsidP="00F1425D">
            <w:pPr>
              <w:tabs>
                <w:tab w:val="left" w:pos="4030"/>
              </w:tabs>
              <w:ind w:right="288"/>
              <w:jc w:val="center"/>
              <w:rPr>
                <w:rFonts w:ascii="Arial" w:hAnsi="Arial" w:cs="Arial"/>
                <w:b/>
              </w:rPr>
            </w:pPr>
            <w:r w:rsidRPr="00E67A01">
              <w:rPr>
                <w:rFonts w:ascii="Arial" w:hAnsi="Arial" w:cs="Arial"/>
                <w:b/>
              </w:rPr>
              <w:t>Certification</w:t>
            </w:r>
          </w:p>
          <w:p w14:paraId="2AE55F78" w14:textId="77777777" w:rsidR="00716DEE" w:rsidRPr="00E67A01" w:rsidRDefault="00716DEE" w:rsidP="00F1425D">
            <w:pPr>
              <w:tabs>
                <w:tab w:val="left" w:pos="4030"/>
              </w:tabs>
              <w:ind w:right="288"/>
              <w:jc w:val="center"/>
              <w:rPr>
                <w:rFonts w:ascii="Arial" w:hAnsi="Arial" w:cs="Arial"/>
                <w:b/>
              </w:rPr>
            </w:pPr>
            <w:r w:rsidRPr="00E67A01">
              <w:rPr>
                <w:rFonts w:ascii="Arial" w:hAnsi="Arial" w:cs="Arial"/>
                <w:b/>
              </w:rPr>
              <w:t>Exams</w:t>
            </w:r>
          </w:p>
        </w:tc>
      </w:tr>
      <w:tr w:rsidR="00716DEE" w:rsidRPr="00E67A01" w14:paraId="26F69208" w14:textId="77777777" w:rsidTr="00F1425D">
        <w:tc>
          <w:tcPr>
            <w:tcW w:w="3510" w:type="dxa"/>
          </w:tcPr>
          <w:p w14:paraId="6C57EC74" w14:textId="77777777" w:rsidR="00716DEE" w:rsidRPr="00E67A01" w:rsidRDefault="00716DEE" w:rsidP="00F1425D">
            <w:pPr>
              <w:tabs>
                <w:tab w:val="left" w:pos="4030"/>
              </w:tabs>
              <w:ind w:right="288"/>
              <w:jc w:val="center"/>
              <w:rPr>
                <w:rFonts w:ascii="Arial" w:hAnsi="Arial" w:cs="Arial"/>
                <w:bCs/>
              </w:rPr>
            </w:pPr>
            <w:r w:rsidRPr="00E67A01">
              <w:rPr>
                <w:rFonts w:ascii="Arial" w:hAnsi="Arial" w:cs="Arial"/>
                <w:bCs/>
              </w:rPr>
              <w:t>$132</w:t>
            </w:r>
          </w:p>
        </w:tc>
        <w:tc>
          <w:tcPr>
            <w:tcW w:w="1619" w:type="dxa"/>
          </w:tcPr>
          <w:p w14:paraId="04171C79" w14:textId="77777777" w:rsidR="00716DEE" w:rsidRPr="00E67A01" w:rsidRDefault="00716DEE" w:rsidP="00F1425D">
            <w:pPr>
              <w:tabs>
                <w:tab w:val="left" w:pos="4030"/>
              </w:tabs>
              <w:ind w:right="288"/>
              <w:jc w:val="center"/>
              <w:rPr>
                <w:rFonts w:ascii="Arial" w:hAnsi="Arial" w:cs="Arial"/>
                <w:bCs/>
              </w:rPr>
            </w:pPr>
            <w:r w:rsidRPr="00E67A01">
              <w:rPr>
                <w:rFonts w:ascii="Arial" w:hAnsi="Arial" w:cs="Arial"/>
                <w:bCs/>
              </w:rPr>
              <w:t>$98</w:t>
            </w:r>
          </w:p>
        </w:tc>
        <w:tc>
          <w:tcPr>
            <w:tcW w:w="2338" w:type="dxa"/>
          </w:tcPr>
          <w:p w14:paraId="05AC0B07" w14:textId="77777777" w:rsidR="00716DEE" w:rsidRPr="00E67A01" w:rsidRDefault="00716DEE" w:rsidP="00F1425D">
            <w:pPr>
              <w:tabs>
                <w:tab w:val="left" w:pos="4030"/>
              </w:tabs>
              <w:ind w:right="288"/>
              <w:jc w:val="center"/>
              <w:rPr>
                <w:rFonts w:ascii="Arial" w:hAnsi="Arial" w:cs="Arial"/>
                <w:bCs/>
              </w:rPr>
            </w:pPr>
            <w:r w:rsidRPr="00E67A01">
              <w:rPr>
                <w:rFonts w:ascii="Arial" w:hAnsi="Arial" w:cs="Arial"/>
                <w:bCs/>
              </w:rPr>
              <w:t>$10</w:t>
            </w:r>
          </w:p>
        </w:tc>
        <w:tc>
          <w:tcPr>
            <w:tcW w:w="2338" w:type="dxa"/>
          </w:tcPr>
          <w:p w14:paraId="342FC072" w14:textId="77777777" w:rsidR="00716DEE" w:rsidRPr="00E67A01" w:rsidRDefault="00716DEE" w:rsidP="00F1425D">
            <w:pPr>
              <w:tabs>
                <w:tab w:val="left" w:pos="4030"/>
              </w:tabs>
              <w:ind w:right="288"/>
              <w:jc w:val="center"/>
              <w:rPr>
                <w:rFonts w:ascii="Arial" w:hAnsi="Arial" w:cs="Arial"/>
                <w:bCs/>
              </w:rPr>
            </w:pPr>
            <w:r w:rsidRPr="00E67A01">
              <w:rPr>
                <w:rFonts w:ascii="Arial" w:hAnsi="Arial" w:cs="Arial"/>
                <w:bCs/>
              </w:rPr>
              <w:t>0</w:t>
            </w:r>
          </w:p>
        </w:tc>
      </w:tr>
    </w:tbl>
    <w:p w14:paraId="5C4D14B9" w14:textId="77777777" w:rsidR="00716DEE" w:rsidRPr="00E67A01" w:rsidRDefault="00716DEE" w:rsidP="00716DEE">
      <w:pPr>
        <w:tabs>
          <w:tab w:val="left" w:pos="4030"/>
        </w:tabs>
        <w:ind w:right="288"/>
        <w:jc w:val="center"/>
        <w:rPr>
          <w:rFonts w:ascii="Arial" w:hAnsi="Arial" w:cs="Arial"/>
          <w:b/>
        </w:rPr>
      </w:pPr>
    </w:p>
    <w:p w14:paraId="1420D28E" w14:textId="77777777" w:rsidR="00716DEE" w:rsidRPr="00E67A01" w:rsidRDefault="00716DEE" w:rsidP="00716DEE">
      <w:pPr>
        <w:tabs>
          <w:tab w:val="left" w:pos="4030"/>
        </w:tabs>
        <w:ind w:right="288"/>
        <w:jc w:val="center"/>
        <w:rPr>
          <w:rFonts w:ascii="Arial" w:hAnsi="Arial" w:cs="Arial"/>
          <w:b/>
        </w:rPr>
      </w:pPr>
    </w:p>
    <w:p w14:paraId="4A3A40CA" w14:textId="77777777" w:rsidR="00716DEE" w:rsidRPr="00E67A01" w:rsidRDefault="00716DEE" w:rsidP="00716DEE">
      <w:pPr>
        <w:tabs>
          <w:tab w:val="left" w:pos="4030"/>
        </w:tabs>
        <w:ind w:right="288"/>
        <w:jc w:val="center"/>
        <w:rPr>
          <w:rFonts w:ascii="Arial" w:hAnsi="Arial" w:cs="Arial"/>
          <w:b/>
        </w:rPr>
      </w:pPr>
    </w:p>
    <w:p w14:paraId="37D46FDB" w14:textId="77777777" w:rsidR="00716DEE" w:rsidRPr="00E67A01" w:rsidRDefault="00716DEE" w:rsidP="00716DEE">
      <w:pPr>
        <w:tabs>
          <w:tab w:val="left" w:pos="4030"/>
        </w:tabs>
        <w:ind w:right="288"/>
        <w:jc w:val="center"/>
        <w:rPr>
          <w:rFonts w:ascii="Arial" w:hAnsi="Arial" w:cs="Arial"/>
          <w:b/>
        </w:rPr>
      </w:pPr>
    </w:p>
    <w:p w14:paraId="6BD402AB" w14:textId="77777777" w:rsidR="00716DEE" w:rsidRPr="00E67A01" w:rsidRDefault="00716DEE" w:rsidP="00716DEE">
      <w:pPr>
        <w:tabs>
          <w:tab w:val="left" w:pos="4030"/>
        </w:tabs>
        <w:ind w:right="432"/>
        <w:jc w:val="center"/>
        <w:rPr>
          <w:rFonts w:ascii="Arial" w:hAnsi="Arial" w:cs="Arial"/>
          <w:b/>
        </w:rPr>
      </w:pPr>
    </w:p>
    <w:p w14:paraId="3F77395B" w14:textId="77777777" w:rsidR="00716DEE" w:rsidRPr="00E67A01" w:rsidRDefault="00716DEE" w:rsidP="00716DEE">
      <w:pPr>
        <w:tabs>
          <w:tab w:val="left" w:pos="4030"/>
        </w:tabs>
        <w:ind w:right="432"/>
        <w:jc w:val="center"/>
        <w:rPr>
          <w:rFonts w:ascii="Arial" w:hAnsi="Arial" w:cs="Arial"/>
          <w:b/>
        </w:rPr>
      </w:pPr>
    </w:p>
    <w:p w14:paraId="5BE02CCD" w14:textId="77777777" w:rsidR="00716DEE" w:rsidRPr="00E67A01" w:rsidRDefault="00716DEE" w:rsidP="00716DEE">
      <w:pPr>
        <w:tabs>
          <w:tab w:val="left" w:pos="4030"/>
        </w:tabs>
        <w:ind w:right="288"/>
        <w:jc w:val="center"/>
        <w:rPr>
          <w:rFonts w:ascii="Arial" w:hAnsi="Arial" w:cs="Arial"/>
          <w:i/>
        </w:rPr>
      </w:pPr>
      <w:r w:rsidRPr="00E67A01">
        <w:rPr>
          <w:rFonts w:ascii="Arial" w:hAnsi="Arial" w:cs="Arial"/>
          <w:b/>
        </w:rPr>
        <w:t>PHARMACY TECHNICIAN</w:t>
      </w:r>
      <w:r w:rsidRPr="00E67A01">
        <w:rPr>
          <w:rFonts w:ascii="Arial" w:hAnsi="Arial" w:cs="Arial"/>
          <w:i/>
        </w:rPr>
        <w:t xml:space="preserve">  </w:t>
      </w:r>
    </w:p>
    <w:p w14:paraId="42239F05" w14:textId="77777777" w:rsidR="00716DEE" w:rsidRPr="00E67A01" w:rsidRDefault="00716DEE" w:rsidP="00716DEE">
      <w:pPr>
        <w:tabs>
          <w:tab w:val="left" w:pos="4030"/>
        </w:tabs>
        <w:ind w:left="432" w:right="432"/>
        <w:jc w:val="center"/>
        <w:rPr>
          <w:rFonts w:ascii="Arial" w:hAnsi="Arial" w:cs="Arial"/>
        </w:rPr>
      </w:pPr>
    </w:p>
    <w:tbl>
      <w:tblPr>
        <w:tblStyle w:val="TableGrid"/>
        <w:tblW w:w="0" w:type="auto"/>
        <w:tblLook w:val="04A0" w:firstRow="1" w:lastRow="0" w:firstColumn="1" w:lastColumn="0" w:noHBand="0" w:noVBand="1"/>
      </w:tblPr>
      <w:tblGrid>
        <w:gridCol w:w="3116"/>
        <w:gridCol w:w="3269"/>
        <w:gridCol w:w="2965"/>
      </w:tblGrid>
      <w:tr w:rsidR="00716DEE" w:rsidRPr="00E67A01" w14:paraId="25B9494C" w14:textId="77777777" w:rsidTr="00F1425D">
        <w:tc>
          <w:tcPr>
            <w:tcW w:w="3116" w:type="dxa"/>
            <w:shd w:val="clear" w:color="auto" w:fill="D9D9D9" w:themeFill="background1" w:themeFillShade="D9"/>
          </w:tcPr>
          <w:p w14:paraId="6B9867E4" w14:textId="77777777" w:rsidR="00716DEE" w:rsidRPr="00E67A01" w:rsidRDefault="00716DEE" w:rsidP="00F1425D">
            <w:pPr>
              <w:tabs>
                <w:tab w:val="left" w:pos="4030"/>
              </w:tabs>
              <w:ind w:right="288"/>
              <w:jc w:val="center"/>
              <w:rPr>
                <w:rFonts w:ascii="Arial" w:hAnsi="Arial" w:cs="Arial"/>
                <w:b/>
                <w:bCs/>
              </w:rPr>
            </w:pPr>
            <w:r w:rsidRPr="00E67A01">
              <w:rPr>
                <w:rFonts w:ascii="Arial" w:hAnsi="Arial" w:cs="Arial"/>
                <w:b/>
                <w:bCs/>
              </w:rPr>
              <w:t>Program Length</w:t>
            </w:r>
          </w:p>
        </w:tc>
        <w:tc>
          <w:tcPr>
            <w:tcW w:w="3269" w:type="dxa"/>
            <w:shd w:val="clear" w:color="auto" w:fill="D9D9D9" w:themeFill="background1" w:themeFillShade="D9"/>
          </w:tcPr>
          <w:p w14:paraId="50D6974E" w14:textId="77777777" w:rsidR="00716DEE" w:rsidRPr="00E67A01" w:rsidRDefault="00716DEE" w:rsidP="00F1425D">
            <w:pPr>
              <w:tabs>
                <w:tab w:val="left" w:pos="4030"/>
              </w:tabs>
              <w:ind w:right="288"/>
              <w:jc w:val="center"/>
              <w:rPr>
                <w:rFonts w:ascii="Arial" w:hAnsi="Arial" w:cs="Arial"/>
                <w:b/>
                <w:bCs/>
              </w:rPr>
            </w:pPr>
            <w:r w:rsidRPr="00E67A01">
              <w:rPr>
                <w:rFonts w:ascii="Arial" w:hAnsi="Arial" w:cs="Arial"/>
                <w:b/>
                <w:bCs/>
              </w:rPr>
              <w:t>State Program Number</w:t>
            </w:r>
          </w:p>
        </w:tc>
        <w:tc>
          <w:tcPr>
            <w:tcW w:w="2965" w:type="dxa"/>
            <w:shd w:val="clear" w:color="auto" w:fill="D9D9D9" w:themeFill="background1" w:themeFillShade="D9"/>
          </w:tcPr>
          <w:p w14:paraId="53776061" w14:textId="77777777" w:rsidR="00716DEE" w:rsidRPr="00E67A01" w:rsidRDefault="00716DEE" w:rsidP="00F1425D">
            <w:pPr>
              <w:tabs>
                <w:tab w:val="left" w:pos="4030"/>
              </w:tabs>
              <w:ind w:right="288"/>
              <w:jc w:val="center"/>
              <w:rPr>
                <w:rFonts w:ascii="Arial" w:hAnsi="Arial" w:cs="Arial"/>
                <w:b/>
                <w:bCs/>
              </w:rPr>
            </w:pPr>
            <w:r w:rsidRPr="00E67A01">
              <w:rPr>
                <w:rFonts w:ascii="Arial" w:hAnsi="Arial" w:cs="Arial"/>
                <w:b/>
                <w:bCs/>
              </w:rPr>
              <w:t>CIP Code</w:t>
            </w:r>
          </w:p>
        </w:tc>
      </w:tr>
      <w:tr w:rsidR="00716DEE" w:rsidRPr="00E67A01" w14:paraId="6936F1BA" w14:textId="77777777" w:rsidTr="00F1425D">
        <w:tc>
          <w:tcPr>
            <w:tcW w:w="3116" w:type="dxa"/>
          </w:tcPr>
          <w:p w14:paraId="503DBD34"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1050 clock hours</w:t>
            </w:r>
          </w:p>
        </w:tc>
        <w:tc>
          <w:tcPr>
            <w:tcW w:w="3269" w:type="dxa"/>
          </w:tcPr>
          <w:p w14:paraId="6B905080" w14:textId="77777777" w:rsidR="00716DEE" w:rsidRPr="00E67A01" w:rsidRDefault="00716DEE" w:rsidP="00F1425D">
            <w:pPr>
              <w:tabs>
                <w:tab w:val="left" w:pos="4030"/>
              </w:tabs>
              <w:ind w:right="288"/>
              <w:jc w:val="center"/>
              <w:rPr>
                <w:rFonts w:ascii="Arial" w:hAnsi="Arial" w:cs="Arial"/>
                <w:iCs/>
              </w:rPr>
            </w:pPr>
            <w:r w:rsidRPr="00E67A01">
              <w:rPr>
                <w:rFonts w:ascii="Arial" w:hAnsi="Arial" w:cs="Arial"/>
                <w:iCs/>
              </w:rPr>
              <w:t>H170500</w:t>
            </w:r>
          </w:p>
        </w:tc>
        <w:tc>
          <w:tcPr>
            <w:tcW w:w="2965" w:type="dxa"/>
          </w:tcPr>
          <w:p w14:paraId="1A6D2BD3"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0351080506</w:t>
            </w:r>
          </w:p>
        </w:tc>
      </w:tr>
    </w:tbl>
    <w:p w14:paraId="7BE44F9F" w14:textId="77777777" w:rsidR="00716DEE" w:rsidRPr="00E67A01" w:rsidRDefault="00716DEE" w:rsidP="00716DEE">
      <w:pPr>
        <w:tabs>
          <w:tab w:val="left" w:pos="4030"/>
        </w:tabs>
        <w:ind w:left="432" w:right="432"/>
        <w:jc w:val="center"/>
        <w:rPr>
          <w:rFonts w:ascii="Arial" w:hAnsi="Arial" w:cs="Arial"/>
        </w:rPr>
      </w:pPr>
    </w:p>
    <w:p w14:paraId="00CF8BEA" w14:textId="77777777" w:rsidR="00716DEE" w:rsidRPr="00E67A01" w:rsidRDefault="00716DEE" w:rsidP="00716DEE">
      <w:pPr>
        <w:tabs>
          <w:tab w:val="left" w:pos="4030"/>
        </w:tabs>
        <w:ind w:left="432" w:right="432"/>
        <w:jc w:val="center"/>
        <w:rPr>
          <w:rFonts w:ascii="Arial" w:hAnsi="Arial" w:cs="Arial"/>
        </w:rPr>
      </w:pPr>
    </w:p>
    <w:p w14:paraId="35373AF1"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FLDOE State Curriculum Framework:</w:t>
      </w:r>
      <w:r w:rsidRPr="00E67A01">
        <w:rPr>
          <w:rFonts w:ascii="Arial" w:hAnsi="Arial" w:cs="Arial"/>
        </w:rPr>
        <w:t xml:space="preserve"> </w:t>
      </w:r>
      <w:hyperlink r:id="rId69" w:history="1">
        <w:r w:rsidRPr="00E67A01">
          <w:rPr>
            <w:rStyle w:val="Hyperlink"/>
            <w:rFonts w:ascii="Arial" w:hAnsi="Arial" w:cs="Arial"/>
          </w:rPr>
          <w:t>http://www.fldoe.org/academics/career-adult-edu/career-tech-edu/curriculum-frameworks/2021-22-frameworks/Health-science.stml</w:t>
        </w:r>
      </w:hyperlink>
    </w:p>
    <w:p w14:paraId="22DD0C77"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Link: Pharmacy Technician (</w:t>
      </w:r>
      <w:r w:rsidRPr="00E67A01">
        <w:rPr>
          <w:rFonts w:ascii="Arial" w:hAnsi="Arial" w:cs="Arial"/>
          <w:iCs/>
        </w:rPr>
        <w:t>H170500)</w:t>
      </w:r>
    </w:p>
    <w:p w14:paraId="1533F934" w14:textId="77777777" w:rsidR="00716DEE" w:rsidRPr="00E67A01" w:rsidRDefault="00716DEE" w:rsidP="00716DEE">
      <w:pPr>
        <w:tabs>
          <w:tab w:val="left" w:pos="4030"/>
        </w:tabs>
        <w:ind w:right="432"/>
        <w:jc w:val="both"/>
        <w:rPr>
          <w:rFonts w:ascii="Arial" w:hAnsi="Arial" w:cs="Arial"/>
        </w:rPr>
      </w:pPr>
    </w:p>
    <w:p w14:paraId="05EBF20F" w14:textId="77777777" w:rsidR="00716DEE" w:rsidRPr="00E67A01" w:rsidRDefault="00716DEE" w:rsidP="00716DEE">
      <w:pPr>
        <w:tabs>
          <w:tab w:val="left" w:pos="4030"/>
        </w:tabs>
        <w:ind w:right="432"/>
        <w:jc w:val="both"/>
        <w:rPr>
          <w:rFonts w:ascii="Arial" w:hAnsi="Arial" w:cs="Arial"/>
        </w:rPr>
      </w:pPr>
    </w:p>
    <w:p w14:paraId="47B1E115"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Program Information:</w:t>
      </w:r>
      <w:r w:rsidRPr="00E67A01">
        <w:rPr>
          <w:rFonts w:ascii="Arial" w:hAnsi="Arial" w:cs="Arial"/>
        </w:rPr>
        <w:t xml:space="preserve"> The program is 1050 clock hours. This program is taught in English, in a traditional classroom. This program is taught during the day, Mondays through Fridays, and takes approximately 12 months to complete. </w:t>
      </w:r>
    </w:p>
    <w:p w14:paraId="0E14CA98" w14:textId="77777777" w:rsidR="00716DEE" w:rsidRPr="00E67A01" w:rsidRDefault="00716DEE" w:rsidP="00716DEE">
      <w:pPr>
        <w:tabs>
          <w:tab w:val="left" w:pos="4030"/>
        </w:tabs>
        <w:ind w:right="432"/>
        <w:jc w:val="both"/>
        <w:rPr>
          <w:rFonts w:ascii="Arial" w:hAnsi="Arial" w:cs="Arial"/>
        </w:rPr>
      </w:pPr>
    </w:p>
    <w:p w14:paraId="4EACF0DA"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Program Costs (202</w:t>
      </w:r>
      <w:r>
        <w:rPr>
          <w:rFonts w:ascii="Arial" w:hAnsi="Arial" w:cs="Arial"/>
          <w:b/>
          <w:bCs/>
        </w:rPr>
        <w:t>3</w:t>
      </w:r>
      <w:r w:rsidRPr="00E67A01">
        <w:rPr>
          <w:rFonts w:ascii="Arial" w:hAnsi="Arial" w:cs="Arial"/>
          <w:b/>
          <w:bCs/>
        </w:rPr>
        <w:t>-2</w:t>
      </w:r>
      <w:r>
        <w:rPr>
          <w:rFonts w:ascii="Arial" w:hAnsi="Arial" w:cs="Arial"/>
          <w:b/>
          <w:bCs/>
        </w:rPr>
        <w:t>4</w:t>
      </w:r>
      <w:r w:rsidRPr="00E67A01">
        <w:rPr>
          <w:rFonts w:ascii="Arial" w:hAnsi="Arial" w:cs="Arial"/>
          <w:b/>
          <w:bCs/>
        </w:rPr>
        <w:t xml:space="preserve"> academic year):</w:t>
      </w:r>
      <w:r w:rsidRPr="00E67A01">
        <w:rPr>
          <w:rFonts w:ascii="Arial" w:hAnsi="Arial" w:cs="Arial"/>
        </w:rPr>
        <w:t xml:space="preserve"> Tuition fees are $2.92 per clock hour, for Florida residents, for classes scheduled from 7/1/2</w:t>
      </w:r>
      <w:r>
        <w:rPr>
          <w:rFonts w:ascii="Arial" w:hAnsi="Arial" w:cs="Arial"/>
        </w:rPr>
        <w:t>3</w:t>
      </w:r>
      <w:r w:rsidRPr="00E67A01">
        <w:rPr>
          <w:rFonts w:ascii="Arial" w:hAnsi="Arial" w:cs="Arial"/>
        </w:rPr>
        <w:t xml:space="preserve"> to 6/30/2</w:t>
      </w:r>
      <w:r>
        <w:rPr>
          <w:rFonts w:ascii="Arial" w:hAnsi="Arial" w:cs="Arial"/>
        </w:rPr>
        <w:t>4</w:t>
      </w:r>
      <w:r w:rsidRPr="00E67A01">
        <w:rPr>
          <w:rFonts w:ascii="Arial" w:hAnsi="Arial" w:cs="Arial"/>
        </w:rPr>
        <w:t>. Tuition, fees, books, supplies, and certification exam amounts are approximate and subject to slight changes.</w:t>
      </w:r>
    </w:p>
    <w:p w14:paraId="5BA0A78C" w14:textId="77777777" w:rsidR="00716DEE" w:rsidRPr="00E67A01" w:rsidRDefault="00716DEE" w:rsidP="00716DEE">
      <w:pPr>
        <w:tabs>
          <w:tab w:val="left" w:pos="4030"/>
        </w:tabs>
        <w:ind w:right="432"/>
        <w:jc w:val="both"/>
        <w:rPr>
          <w:rFonts w:ascii="Arial" w:hAnsi="Arial" w:cs="Arial"/>
        </w:rPr>
      </w:pPr>
    </w:p>
    <w:p w14:paraId="3D488338" w14:textId="77777777" w:rsidR="00716DEE" w:rsidRPr="00E67A01" w:rsidRDefault="00716DEE" w:rsidP="00716DEE">
      <w:pPr>
        <w:tabs>
          <w:tab w:val="left" w:pos="4030"/>
        </w:tabs>
        <w:ind w:right="432"/>
        <w:jc w:val="both"/>
      </w:pPr>
    </w:p>
    <w:tbl>
      <w:tblPr>
        <w:tblStyle w:val="TableGrid"/>
        <w:tblpPr w:leftFromText="180" w:rightFromText="180" w:vertAnchor="text" w:horzAnchor="margin" w:tblpX="-365" w:tblpY="29"/>
        <w:tblW w:w="10165" w:type="dxa"/>
        <w:tblLook w:val="04A0" w:firstRow="1" w:lastRow="0" w:firstColumn="1" w:lastColumn="0" w:noHBand="0" w:noVBand="1"/>
      </w:tblPr>
      <w:tblGrid>
        <w:gridCol w:w="3106"/>
        <w:gridCol w:w="1437"/>
        <w:gridCol w:w="3011"/>
        <w:gridCol w:w="2611"/>
      </w:tblGrid>
      <w:tr w:rsidR="00716DEE" w:rsidRPr="00E67A01" w14:paraId="12C081C0" w14:textId="77777777" w:rsidTr="00F1425D">
        <w:tc>
          <w:tcPr>
            <w:tcW w:w="3505" w:type="dxa"/>
            <w:shd w:val="clear" w:color="auto" w:fill="BFBFBF" w:themeFill="background1" w:themeFillShade="BF"/>
          </w:tcPr>
          <w:p w14:paraId="21DEE19F" w14:textId="77777777" w:rsidR="00716DEE" w:rsidRPr="00E67A01" w:rsidRDefault="00716DEE" w:rsidP="00F1425D">
            <w:pPr>
              <w:tabs>
                <w:tab w:val="left" w:pos="4030"/>
              </w:tabs>
              <w:ind w:right="288"/>
              <w:jc w:val="center"/>
              <w:rPr>
                <w:rFonts w:ascii="Arial" w:hAnsi="Arial" w:cs="Arial"/>
                <w:b/>
                <w:bCs/>
              </w:rPr>
            </w:pPr>
            <w:r w:rsidRPr="00E67A01">
              <w:rPr>
                <w:rFonts w:ascii="Arial" w:hAnsi="Arial" w:cs="Arial"/>
                <w:b/>
                <w:bCs/>
              </w:rPr>
              <w:t>Florida Resident Tuition</w:t>
            </w:r>
          </w:p>
        </w:tc>
        <w:tc>
          <w:tcPr>
            <w:tcW w:w="1534" w:type="dxa"/>
            <w:shd w:val="clear" w:color="auto" w:fill="BFBFBF" w:themeFill="background1" w:themeFillShade="BF"/>
          </w:tcPr>
          <w:p w14:paraId="7E826846" w14:textId="77777777" w:rsidR="00716DEE" w:rsidRPr="00E67A01" w:rsidRDefault="00716DEE" w:rsidP="00F1425D">
            <w:pPr>
              <w:tabs>
                <w:tab w:val="left" w:pos="4030"/>
              </w:tabs>
              <w:ind w:right="288"/>
              <w:jc w:val="center"/>
              <w:rPr>
                <w:rFonts w:ascii="Arial" w:hAnsi="Arial" w:cs="Arial"/>
                <w:b/>
                <w:bCs/>
              </w:rPr>
            </w:pPr>
            <w:r w:rsidRPr="00E67A01">
              <w:rPr>
                <w:rFonts w:ascii="Arial" w:hAnsi="Arial" w:cs="Arial"/>
                <w:b/>
                <w:bCs/>
              </w:rPr>
              <w:t>Fees</w:t>
            </w:r>
          </w:p>
        </w:tc>
        <w:tc>
          <w:tcPr>
            <w:tcW w:w="2338" w:type="dxa"/>
            <w:shd w:val="clear" w:color="auto" w:fill="BFBFBF" w:themeFill="background1" w:themeFillShade="BF"/>
          </w:tcPr>
          <w:p w14:paraId="6BE74BA0" w14:textId="77777777" w:rsidR="00716DEE" w:rsidRPr="00E67A01" w:rsidRDefault="00716DEE" w:rsidP="00F1425D">
            <w:pPr>
              <w:tabs>
                <w:tab w:val="left" w:pos="4030"/>
              </w:tabs>
              <w:ind w:right="288"/>
              <w:jc w:val="center"/>
              <w:rPr>
                <w:rFonts w:ascii="Arial" w:hAnsi="Arial" w:cs="Arial"/>
                <w:b/>
                <w:bCs/>
              </w:rPr>
            </w:pPr>
            <w:r w:rsidRPr="00E67A01">
              <w:rPr>
                <w:rFonts w:ascii="Arial" w:hAnsi="Arial" w:cs="Arial"/>
                <w:b/>
                <w:bCs/>
              </w:rPr>
              <w:t>Estimated</w:t>
            </w:r>
          </w:p>
          <w:p w14:paraId="234D1F41" w14:textId="77777777" w:rsidR="00716DEE" w:rsidRPr="00E67A01" w:rsidRDefault="00716DEE" w:rsidP="00F1425D">
            <w:pPr>
              <w:tabs>
                <w:tab w:val="left" w:pos="4030"/>
              </w:tabs>
              <w:ind w:right="288"/>
              <w:jc w:val="center"/>
              <w:rPr>
                <w:rFonts w:ascii="Arial" w:hAnsi="Arial" w:cs="Arial"/>
                <w:b/>
                <w:bCs/>
              </w:rPr>
            </w:pPr>
            <w:r w:rsidRPr="00E67A01">
              <w:rPr>
                <w:rFonts w:ascii="Arial" w:hAnsi="Arial" w:cs="Arial"/>
                <w:b/>
                <w:bCs/>
              </w:rPr>
              <w:t>Tools/Books/Supplies</w:t>
            </w:r>
          </w:p>
        </w:tc>
        <w:tc>
          <w:tcPr>
            <w:tcW w:w="2788" w:type="dxa"/>
            <w:shd w:val="clear" w:color="auto" w:fill="BFBFBF" w:themeFill="background1" w:themeFillShade="BF"/>
          </w:tcPr>
          <w:p w14:paraId="60B4CA44" w14:textId="77777777" w:rsidR="00716DEE" w:rsidRPr="00E67A01" w:rsidRDefault="00716DEE" w:rsidP="00F1425D">
            <w:pPr>
              <w:tabs>
                <w:tab w:val="left" w:pos="4030"/>
              </w:tabs>
              <w:ind w:right="288"/>
              <w:rPr>
                <w:rFonts w:ascii="Arial" w:hAnsi="Arial" w:cs="Arial"/>
                <w:b/>
                <w:bCs/>
              </w:rPr>
            </w:pPr>
            <w:r w:rsidRPr="00E67A01">
              <w:rPr>
                <w:rFonts w:ascii="Arial" w:hAnsi="Arial" w:cs="Arial"/>
                <w:b/>
                <w:bCs/>
              </w:rPr>
              <w:t>Certification Exams</w:t>
            </w:r>
          </w:p>
        </w:tc>
      </w:tr>
      <w:tr w:rsidR="00716DEE" w:rsidRPr="00E67A01" w14:paraId="23BC7C37" w14:textId="77777777" w:rsidTr="00F1425D">
        <w:tc>
          <w:tcPr>
            <w:tcW w:w="3505" w:type="dxa"/>
          </w:tcPr>
          <w:p w14:paraId="7E3E5D91"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$3066</w:t>
            </w:r>
          </w:p>
        </w:tc>
        <w:tc>
          <w:tcPr>
            <w:tcW w:w="1534" w:type="dxa"/>
          </w:tcPr>
          <w:p w14:paraId="39987412"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$419</w:t>
            </w:r>
          </w:p>
        </w:tc>
        <w:tc>
          <w:tcPr>
            <w:tcW w:w="2338" w:type="dxa"/>
          </w:tcPr>
          <w:p w14:paraId="28A99BB3"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$851</w:t>
            </w:r>
          </w:p>
        </w:tc>
        <w:tc>
          <w:tcPr>
            <w:tcW w:w="2788" w:type="dxa"/>
          </w:tcPr>
          <w:p w14:paraId="0DC6EE9C" w14:textId="77777777" w:rsidR="00716DEE" w:rsidRPr="00E67A01" w:rsidRDefault="00716DEE" w:rsidP="00F1425D">
            <w:pPr>
              <w:tabs>
                <w:tab w:val="left" w:pos="4030"/>
              </w:tabs>
              <w:ind w:right="288"/>
              <w:jc w:val="center"/>
              <w:rPr>
                <w:rFonts w:ascii="Arial" w:hAnsi="Arial" w:cs="Arial"/>
              </w:rPr>
            </w:pPr>
            <w:r w:rsidRPr="00E67A01">
              <w:rPr>
                <w:rFonts w:ascii="Arial" w:hAnsi="Arial" w:cs="Arial"/>
              </w:rPr>
              <w:t>$234</w:t>
            </w:r>
          </w:p>
        </w:tc>
      </w:tr>
    </w:tbl>
    <w:p w14:paraId="10F5FD89" w14:textId="77777777" w:rsidR="00716DEE" w:rsidRPr="00E67A01" w:rsidRDefault="00716DEE" w:rsidP="00716DEE">
      <w:pPr>
        <w:tabs>
          <w:tab w:val="left" w:pos="4030"/>
        </w:tabs>
        <w:ind w:right="432"/>
        <w:jc w:val="both"/>
      </w:pPr>
    </w:p>
    <w:p w14:paraId="480C230C" w14:textId="77777777" w:rsidR="00716DEE" w:rsidRPr="00E67A01" w:rsidRDefault="00716DEE" w:rsidP="00716DEE">
      <w:pPr>
        <w:tabs>
          <w:tab w:val="left" w:pos="4030"/>
        </w:tabs>
        <w:ind w:right="432"/>
        <w:jc w:val="both"/>
      </w:pPr>
    </w:p>
    <w:p w14:paraId="14A958A1"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Technology Information:</w:t>
      </w:r>
      <w:r w:rsidRPr="00E67A01">
        <w:rPr>
          <w:rFonts w:ascii="Arial" w:hAnsi="Arial" w:cs="Arial"/>
        </w:rPr>
        <w:t xml:space="preserve"> Open-access Wi-Fi is available on the campus. Computers and all software required for this program are available in the program classroom and/or computer labs on campus. Students may wish to have a computer with Internet connectivity and word processing software at home for completing assignments but are not required to do so.</w:t>
      </w:r>
    </w:p>
    <w:p w14:paraId="3FB9E717" w14:textId="77777777" w:rsidR="00716DEE" w:rsidRPr="00E67A01" w:rsidRDefault="00716DEE" w:rsidP="00716DEE">
      <w:pPr>
        <w:tabs>
          <w:tab w:val="left" w:pos="4030"/>
        </w:tabs>
        <w:ind w:right="432"/>
        <w:jc w:val="both"/>
        <w:rPr>
          <w:rFonts w:ascii="Arial" w:hAnsi="Arial" w:cs="Arial"/>
        </w:rPr>
      </w:pPr>
    </w:p>
    <w:p w14:paraId="59E32596" w14:textId="77777777" w:rsidR="00716DEE" w:rsidRDefault="00716DEE" w:rsidP="00716DEE">
      <w:pPr>
        <w:tabs>
          <w:tab w:val="left" w:pos="4030"/>
        </w:tabs>
        <w:ind w:right="432"/>
        <w:jc w:val="both"/>
        <w:rPr>
          <w:rFonts w:ascii="Arial" w:hAnsi="Arial" w:cs="Arial"/>
        </w:rPr>
      </w:pPr>
      <w:r w:rsidRPr="00E67A01">
        <w:rPr>
          <w:rFonts w:ascii="Arial" w:hAnsi="Arial" w:cs="Arial"/>
          <w:b/>
          <w:bCs/>
        </w:rPr>
        <w:t>Course Sequence:</w:t>
      </w:r>
      <w:r w:rsidRPr="00E67A01">
        <w:rPr>
          <w:rFonts w:ascii="Arial" w:hAnsi="Arial" w:cs="Arial"/>
        </w:rPr>
        <w:t xml:space="preserve"> Courses must be successfully completed in order, according to school policies.</w:t>
      </w:r>
    </w:p>
    <w:p w14:paraId="758ACE23" w14:textId="77777777" w:rsidR="003F77A8" w:rsidRPr="00E67A01" w:rsidRDefault="003F77A8" w:rsidP="00716DEE">
      <w:pPr>
        <w:tabs>
          <w:tab w:val="left" w:pos="4030"/>
        </w:tabs>
        <w:ind w:right="432"/>
        <w:jc w:val="both"/>
        <w:rPr>
          <w:rFonts w:ascii="Arial" w:hAnsi="Arial" w:cs="Arial"/>
        </w:rPr>
      </w:pPr>
    </w:p>
    <w:p w14:paraId="7A25C939" w14:textId="77777777" w:rsidR="00716DEE" w:rsidRPr="00E67A01" w:rsidRDefault="00716DEE" w:rsidP="00716DEE">
      <w:pPr>
        <w:tabs>
          <w:tab w:val="left" w:pos="4030"/>
        </w:tabs>
        <w:ind w:right="432"/>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2790"/>
        <w:gridCol w:w="3217"/>
        <w:gridCol w:w="1016"/>
        <w:gridCol w:w="1207"/>
      </w:tblGrid>
      <w:tr w:rsidR="00716DEE" w:rsidRPr="00E67A01" w14:paraId="187A1452" w14:textId="77777777" w:rsidTr="00F1425D">
        <w:trPr>
          <w:jc w:val="center"/>
        </w:trPr>
        <w:tc>
          <w:tcPr>
            <w:tcW w:w="1120" w:type="dxa"/>
            <w:shd w:val="clear" w:color="auto" w:fill="BFBFBF" w:themeFill="background1" w:themeFillShade="BF"/>
            <w:vAlign w:val="center"/>
          </w:tcPr>
          <w:p w14:paraId="16A598D4"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OCP</w:t>
            </w:r>
          </w:p>
        </w:tc>
        <w:tc>
          <w:tcPr>
            <w:tcW w:w="2790" w:type="dxa"/>
            <w:shd w:val="clear" w:color="auto" w:fill="BFBFBF" w:themeFill="background1" w:themeFillShade="BF"/>
          </w:tcPr>
          <w:p w14:paraId="69E4C013"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Course #</w:t>
            </w:r>
          </w:p>
        </w:tc>
        <w:tc>
          <w:tcPr>
            <w:tcW w:w="3217" w:type="dxa"/>
            <w:shd w:val="clear" w:color="auto" w:fill="BFBFBF" w:themeFill="background1" w:themeFillShade="BF"/>
          </w:tcPr>
          <w:p w14:paraId="07A9888D"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Course Title</w:t>
            </w:r>
          </w:p>
        </w:tc>
        <w:tc>
          <w:tcPr>
            <w:tcW w:w="1016" w:type="dxa"/>
            <w:shd w:val="clear" w:color="auto" w:fill="BFBFBF" w:themeFill="background1" w:themeFillShade="BF"/>
            <w:vAlign w:val="center"/>
          </w:tcPr>
          <w:p w14:paraId="0DE82F11"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Length</w:t>
            </w:r>
          </w:p>
        </w:tc>
        <w:tc>
          <w:tcPr>
            <w:tcW w:w="1207" w:type="dxa"/>
            <w:shd w:val="clear" w:color="auto" w:fill="BFBFBF" w:themeFill="background1" w:themeFillShade="BF"/>
          </w:tcPr>
          <w:p w14:paraId="1F62483D" w14:textId="77777777" w:rsidR="00716DEE" w:rsidRPr="00E67A01" w:rsidRDefault="00716DEE" w:rsidP="00F1425D">
            <w:pPr>
              <w:tabs>
                <w:tab w:val="left" w:pos="4030"/>
              </w:tabs>
              <w:spacing w:before="120" w:after="120"/>
              <w:jc w:val="center"/>
              <w:rPr>
                <w:rFonts w:ascii="Arial" w:hAnsi="Arial" w:cs="Arial"/>
                <w:b/>
              </w:rPr>
            </w:pPr>
            <w:r w:rsidRPr="00E67A01">
              <w:rPr>
                <w:rFonts w:ascii="Arial" w:hAnsi="Arial" w:cs="Arial"/>
                <w:b/>
              </w:rPr>
              <w:t>SOC Code</w:t>
            </w:r>
          </w:p>
        </w:tc>
      </w:tr>
      <w:tr w:rsidR="00716DEE" w:rsidRPr="00E67A01" w14:paraId="5B3BE18D" w14:textId="77777777" w:rsidTr="00F1425D">
        <w:trPr>
          <w:jc w:val="center"/>
        </w:trPr>
        <w:tc>
          <w:tcPr>
            <w:tcW w:w="1120" w:type="dxa"/>
          </w:tcPr>
          <w:p w14:paraId="1E6A3E32" w14:textId="77777777" w:rsidR="00716DEE" w:rsidRPr="00E67A01" w:rsidRDefault="00716DEE" w:rsidP="00F1425D">
            <w:pPr>
              <w:tabs>
                <w:tab w:val="left" w:pos="4030"/>
              </w:tabs>
              <w:spacing w:before="60"/>
              <w:rPr>
                <w:rFonts w:ascii="Arial" w:hAnsi="Arial" w:cs="Arial"/>
              </w:rPr>
            </w:pPr>
            <w:r w:rsidRPr="00E67A01">
              <w:rPr>
                <w:rFonts w:ascii="Arial" w:hAnsi="Arial" w:cs="Arial"/>
              </w:rPr>
              <w:t xml:space="preserve"> A</w:t>
            </w:r>
          </w:p>
        </w:tc>
        <w:tc>
          <w:tcPr>
            <w:tcW w:w="2790" w:type="dxa"/>
          </w:tcPr>
          <w:p w14:paraId="6CE0C4AD"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HSC</w:t>
            </w:r>
          </w:p>
          <w:p w14:paraId="05E609C0"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0003</w:t>
            </w:r>
          </w:p>
        </w:tc>
        <w:tc>
          <w:tcPr>
            <w:tcW w:w="3217" w:type="dxa"/>
          </w:tcPr>
          <w:p w14:paraId="6510C99D"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Basic Healthcare Worker</w:t>
            </w:r>
          </w:p>
        </w:tc>
        <w:tc>
          <w:tcPr>
            <w:tcW w:w="1016" w:type="dxa"/>
          </w:tcPr>
          <w:p w14:paraId="50137515"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90</w:t>
            </w:r>
          </w:p>
        </w:tc>
        <w:tc>
          <w:tcPr>
            <w:tcW w:w="1207" w:type="dxa"/>
          </w:tcPr>
          <w:p w14:paraId="157F99CC"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31-9099</w:t>
            </w:r>
          </w:p>
        </w:tc>
      </w:tr>
      <w:tr w:rsidR="00716DEE" w:rsidRPr="00E67A01" w14:paraId="04BD0F43" w14:textId="77777777" w:rsidTr="00F1425D">
        <w:trPr>
          <w:jc w:val="center"/>
        </w:trPr>
        <w:tc>
          <w:tcPr>
            <w:tcW w:w="1120" w:type="dxa"/>
          </w:tcPr>
          <w:p w14:paraId="2348D224" w14:textId="77777777" w:rsidR="00716DEE" w:rsidRPr="00E67A01" w:rsidRDefault="00716DEE" w:rsidP="00F1425D">
            <w:pPr>
              <w:tabs>
                <w:tab w:val="left" w:pos="4030"/>
              </w:tabs>
              <w:spacing w:before="60"/>
              <w:rPr>
                <w:rFonts w:ascii="Arial" w:hAnsi="Arial" w:cs="Arial"/>
              </w:rPr>
            </w:pPr>
            <w:r w:rsidRPr="00E67A01">
              <w:rPr>
                <w:rFonts w:ascii="Arial" w:hAnsi="Arial" w:cs="Arial"/>
              </w:rPr>
              <w:t xml:space="preserve"> B</w:t>
            </w:r>
          </w:p>
        </w:tc>
        <w:tc>
          <w:tcPr>
            <w:tcW w:w="2790" w:type="dxa"/>
          </w:tcPr>
          <w:p w14:paraId="3BB2627B"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PTN0084</w:t>
            </w:r>
          </w:p>
        </w:tc>
        <w:tc>
          <w:tcPr>
            <w:tcW w:w="3217" w:type="dxa"/>
          </w:tcPr>
          <w:p w14:paraId="4578D363"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Pharmacy Technician 1</w:t>
            </w:r>
          </w:p>
        </w:tc>
        <w:tc>
          <w:tcPr>
            <w:tcW w:w="1016" w:type="dxa"/>
          </w:tcPr>
          <w:p w14:paraId="47525A7A"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360</w:t>
            </w:r>
          </w:p>
        </w:tc>
        <w:tc>
          <w:tcPr>
            <w:tcW w:w="1207" w:type="dxa"/>
          </w:tcPr>
          <w:p w14:paraId="3D65C82C"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29-2052</w:t>
            </w:r>
          </w:p>
        </w:tc>
      </w:tr>
      <w:tr w:rsidR="00716DEE" w:rsidRPr="00E67A01" w14:paraId="0B772813" w14:textId="77777777" w:rsidTr="00F1425D">
        <w:trPr>
          <w:jc w:val="center"/>
        </w:trPr>
        <w:tc>
          <w:tcPr>
            <w:tcW w:w="1120" w:type="dxa"/>
          </w:tcPr>
          <w:p w14:paraId="63FF378F" w14:textId="77777777" w:rsidR="00716DEE" w:rsidRPr="00E67A01" w:rsidRDefault="00716DEE" w:rsidP="00F1425D">
            <w:pPr>
              <w:tabs>
                <w:tab w:val="left" w:pos="4030"/>
              </w:tabs>
              <w:spacing w:before="60"/>
              <w:rPr>
                <w:rFonts w:ascii="Arial" w:hAnsi="Arial" w:cs="Arial"/>
              </w:rPr>
            </w:pPr>
            <w:r w:rsidRPr="00E67A01">
              <w:rPr>
                <w:rFonts w:ascii="Arial" w:hAnsi="Arial" w:cs="Arial"/>
              </w:rPr>
              <w:t xml:space="preserve"> B</w:t>
            </w:r>
          </w:p>
        </w:tc>
        <w:tc>
          <w:tcPr>
            <w:tcW w:w="2790" w:type="dxa"/>
          </w:tcPr>
          <w:p w14:paraId="510347F5"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PTN0085</w:t>
            </w:r>
          </w:p>
        </w:tc>
        <w:tc>
          <w:tcPr>
            <w:tcW w:w="3217" w:type="dxa"/>
          </w:tcPr>
          <w:p w14:paraId="05EC6823"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Pharmacy Technician 2</w:t>
            </w:r>
          </w:p>
        </w:tc>
        <w:tc>
          <w:tcPr>
            <w:tcW w:w="1016" w:type="dxa"/>
          </w:tcPr>
          <w:p w14:paraId="5963A9EE"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300</w:t>
            </w:r>
          </w:p>
        </w:tc>
        <w:tc>
          <w:tcPr>
            <w:tcW w:w="1207" w:type="dxa"/>
          </w:tcPr>
          <w:p w14:paraId="5F7AF789"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29-2052</w:t>
            </w:r>
          </w:p>
        </w:tc>
      </w:tr>
      <w:tr w:rsidR="00716DEE" w:rsidRPr="00E67A01" w14:paraId="54C4CB42" w14:textId="77777777" w:rsidTr="00F1425D">
        <w:trPr>
          <w:jc w:val="center"/>
        </w:trPr>
        <w:tc>
          <w:tcPr>
            <w:tcW w:w="1120" w:type="dxa"/>
          </w:tcPr>
          <w:p w14:paraId="75492A8E" w14:textId="77777777" w:rsidR="00716DEE" w:rsidRPr="00E67A01" w:rsidRDefault="00716DEE" w:rsidP="00F1425D">
            <w:pPr>
              <w:tabs>
                <w:tab w:val="left" w:pos="4030"/>
              </w:tabs>
              <w:spacing w:before="60"/>
              <w:rPr>
                <w:rFonts w:ascii="Arial" w:hAnsi="Arial" w:cs="Arial"/>
              </w:rPr>
            </w:pPr>
            <w:r w:rsidRPr="00E67A01">
              <w:rPr>
                <w:rFonts w:ascii="Arial" w:hAnsi="Arial" w:cs="Arial"/>
              </w:rPr>
              <w:t xml:space="preserve"> B</w:t>
            </w:r>
          </w:p>
        </w:tc>
        <w:tc>
          <w:tcPr>
            <w:tcW w:w="2790" w:type="dxa"/>
          </w:tcPr>
          <w:p w14:paraId="12F278A2"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PTN0086</w:t>
            </w:r>
          </w:p>
        </w:tc>
        <w:tc>
          <w:tcPr>
            <w:tcW w:w="3217" w:type="dxa"/>
          </w:tcPr>
          <w:p w14:paraId="7B0A99D1"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Pharmacy Technician 3</w:t>
            </w:r>
          </w:p>
        </w:tc>
        <w:tc>
          <w:tcPr>
            <w:tcW w:w="1016" w:type="dxa"/>
          </w:tcPr>
          <w:p w14:paraId="60BBE541"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300</w:t>
            </w:r>
          </w:p>
        </w:tc>
        <w:tc>
          <w:tcPr>
            <w:tcW w:w="1207" w:type="dxa"/>
          </w:tcPr>
          <w:p w14:paraId="2356D20C" w14:textId="77777777" w:rsidR="00716DEE" w:rsidRPr="00E67A01" w:rsidRDefault="00716DEE" w:rsidP="00F1425D">
            <w:pPr>
              <w:tabs>
                <w:tab w:val="left" w:pos="4030"/>
              </w:tabs>
              <w:spacing w:before="60"/>
              <w:jc w:val="center"/>
              <w:rPr>
                <w:rFonts w:ascii="Arial" w:hAnsi="Arial" w:cs="Arial"/>
              </w:rPr>
            </w:pPr>
            <w:r w:rsidRPr="00E67A01">
              <w:rPr>
                <w:rFonts w:ascii="Arial" w:hAnsi="Arial" w:cs="Arial"/>
              </w:rPr>
              <w:t>29-2052</w:t>
            </w:r>
          </w:p>
        </w:tc>
      </w:tr>
    </w:tbl>
    <w:p w14:paraId="1CB685F6" w14:textId="77777777" w:rsidR="00716DEE" w:rsidRPr="00E67A01" w:rsidRDefault="00716DEE" w:rsidP="00716DEE">
      <w:pPr>
        <w:tabs>
          <w:tab w:val="left" w:pos="4030"/>
        </w:tabs>
        <w:ind w:right="432"/>
        <w:jc w:val="both"/>
        <w:rPr>
          <w:rFonts w:ascii="Arial" w:hAnsi="Arial" w:cs="Arial"/>
        </w:rPr>
      </w:pPr>
    </w:p>
    <w:p w14:paraId="213DDFD2"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Licensure Information:</w:t>
      </w:r>
      <w:r w:rsidRPr="00E67A01">
        <w:rPr>
          <w:rFonts w:ascii="Arial" w:hAnsi="Arial" w:cs="Arial"/>
        </w:rPr>
        <w:t xml:space="preserve"> Graduates are eligible to take the Pharmacy Technician Certification Board licensing exam upon successful completion of this program. </w:t>
      </w:r>
    </w:p>
    <w:p w14:paraId="5DC050A2" w14:textId="77777777" w:rsidR="00716DEE" w:rsidRPr="00E67A01" w:rsidRDefault="00716DEE" w:rsidP="00716DEE">
      <w:pPr>
        <w:tabs>
          <w:tab w:val="left" w:pos="4030"/>
        </w:tabs>
        <w:ind w:right="432"/>
        <w:jc w:val="both"/>
        <w:rPr>
          <w:rFonts w:ascii="Arial" w:hAnsi="Arial" w:cs="Arial"/>
          <w:b/>
          <w:bCs/>
        </w:rPr>
      </w:pPr>
    </w:p>
    <w:p w14:paraId="35E22C6C"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t>Career Information (SOC Codes):</w:t>
      </w:r>
      <w:r w:rsidRPr="00E67A01">
        <w:rPr>
          <w:rFonts w:ascii="Arial" w:hAnsi="Arial" w:cs="Arial"/>
        </w:rPr>
        <w:t xml:space="preserve"> </w:t>
      </w:r>
      <w:hyperlink r:id="rId70" w:history="1">
        <w:r w:rsidRPr="00E67A01">
          <w:rPr>
            <w:rStyle w:val="Hyperlink"/>
            <w:rFonts w:ascii="Arial" w:hAnsi="Arial" w:cs="Arial"/>
          </w:rPr>
          <w:t>http://www.onetonline.org/link/summary/29-2052</w:t>
        </w:r>
      </w:hyperlink>
    </w:p>
    <w:p w14:paraId="40CEEF58" w14:textId="77777777" w:rsidR="00716DEE" w:rsidRPr="00E67A01" w:rsidRDefault="00716DEE" w:rsidP="00716DEE">
      <w:pPr>
        <w:tabs>
          <w:tab w:val="left" w:pos="4030"/>
        </w:tabs>
        <w:ind w:right="432"/>
        <w:jc w:val="both"/>
        <w:rPr>
          <w:rFonts w:ascii="Arial" w:hAnsi="Arial" w:cs="Arial"/>
        </w:rPr>
      </w:pPr>
    </w:p>
    <w:p w14:paraId="5DC0E114" w14:textId="77777777" w:rsidR="00716DEE" w:rsidRPr="00E67A01" w:rsidRDefault="00716DEE" w:rsidP="00716DEE">
      <w:pPr>
        <w:tabs>
          <w:tab w:val="left" w:pos="4030"/>
        </w:tabs>
        <w:ind w:right="432"/>
        <w:jc w:val="both"/>
        <w:rPr>
          <w:rFonts w:ascii="Arial" w:hAnsi="Arial" w:cs="Arial"/>
        </w:rPr>
      </w:pPr>
    </w:p>
    <w:p w14:paraId="4B879B80" w14:textId="77777777" w:rsidR="00716DEE" w:rsidRPr="00E67A01" w:rsidRDefault="00716DEE" w:rsidP="00716DEE">
      <w:pPr>
        <w:tabs>
          <w:tab w:val="left" w:pos="4030"/>
        </w:tabs>
        <w:ind w:right="432"/>
        <w:jc w:val="both"/>
        <w:rPr>
          <w:rFonts w:ascii="Arial" w:hAnsi="Arial" w:cs="Arial"/>
          <w:b/>
          <w:bCs/>
        </w:rPr>
      </w:pPr>
      <w:r w:rsidRPr="00E67A01">
        <w:rPr>
          <w:rFonts w:ascii="Arial" w:hAnsi="Arial" w:cs="Arial"/>
          <w:b/>
          <w:bCs/>
        </w:rPr>
        <w:t>Program Description:</w:t>
      </w:r>
    </w:p>
    <w:p w14:paraId="2C65522C"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Pharmacy Technicians are assuming an increasingly vital role within the health care industry.  As a member of the Pharmacy team, the Pharmacy Technician can be found in the hospital, home health, retail, and mail order settings.  The Pharmacy Technician program is accredited by the American Society of Health-System Pharmacists.  Graduates are eligible to take the certification examination offered by the Pharmacy Technician Certification Board (P.T.C.B.).</w:t>
      </w:r>
    </w:p>
    <w:p w14:paraId="460E1F33" w14:textId="77777777" w:rsidR="00716DEE" w:rsidRPr="00E67A01" w:rsidRDefault="00716DEE" w:rsidP="00716DEE">
      <w:pPr>
        <w:tabs>
          <w:tab w:val="left" w:pos="4030"/>
        </w:tabs>
        <w:ind w:left="432" w:right="432"/>
        <w:jc w:val="both"/>
        <w:rPr>
          <w:rFonts w:ascii="Arial" w:hAnsi="Arial" w:cs="Arial"/>
        </w:rPr>
      </w:pPr>
    </w:p>
    <w:p w14:paraId="26CFD0BB"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 xml:space="preserve">Graduates have been employed by  </w:t>
      </w:r>
    </w:p>
    <w:p w14:paraId="0D874A50" w14:textId="77777777" w:rsidR="00716DEE" w:rsidRPr="00E67A01" w:rsidRDefault="00716DEE" w:rsidP="00716DEE">
      <w:pPr>
        <w:tabs>
          <w:tab w:val="left" w:pos="4030"/>
        </w:tabs>
        <w:ind w:right="432"/>
        <w:jc w:val="both"/>
        <w:rPr>
          <w:rFonts w:ascii="Arial" w:hAnsi="Arial" w:cs="Arial"/>
        </w:rPr>
      </w:pPr>
    </w:p>
    <w:p w14:paraId="1A3A9144" w14:textId="77777777" w:rsidR="00716DEE" w:rsidRPr="00E67A01" w:rsidRDefault="00716DEE" w:rsidP="003F77A8">
      <w:pPr>
        <w:numPr>
          <w:ilvl w:val="0"/>
          <w:numId w:val="21"/>
        </w:numPr>
        <w:tabs>
          <w:tab w:val="left" w:pos="4030"/>
        </w:tabs>
        <w:spacing w:line="360" w:lineRule="auto"/>
        <w:ind w:right="432"/>
        <w:jc w:val="both"/>
        <w:rPr>
          <w:rFonts w:ascii="Arial" w:hAnsi="Arial" w:cs="Arial"/>
        </w:rPr>
      </w:pPr>
      <w:r w:rsidRPr="00E67A01">
        <w:rPr>
          <w:rFonts w:ascii="Arial" w:hAnsi="Arial" w:cs="Arial"/>
        </w:rPr>
        <w:t>Retail Pharmacies</w:t>
      </w:r>
    </w:p>
    <w:p w14:paraId="53E3AC01" w14:textId="77777777" w:rsidR="00716DEE" w:rsidRPr="00E67A01" w:rsidRDefault="00716DEE" w:rsidP="003F77A8">
      <w:pPr>
        <w:numPr>
          <w:ilvl w:val="0"/>
          <w:numId w:val="21"/>
        </w:numPr>
        <w:tabs>
          <w:tab w:val="left" w:pos="4030"/>
        </w:tabs>
        <w:spacing w:line="360" w:lineRule="auto"/>
        <w:ind w:right="432"/>
        <w:jc w:val="both"/>
        <w:rPr>
          <w:rFonts w:ascii="Arial" w:hAnsi="Arial" w:cs="Arial"/>
        </w:rPr>
      </w:pPr>
      <w:r w:rsidRPr="00E67A01">
        <w:rPr>
          <w:rFonts w:ascii="Arial" w:hAnsi="Arial" w:cs="Arial"/>
        </w:rPr>
        <w:t>Hospitals</w:t>
      </w:r>
    </w:p>
    <w:p w14:paraId="604A7515" w14:textId="77777777" w:rsidR="00716DEE" w:rsidRPr="00E67A01" w:rsidRDefault="00716DEE" w:rsidP="003F77A8">
      <w:pPr>
        <w:numPr>
          <w:ilvl w:val="0"/>
          <w:numId w:val="21"/>
        </w:numPr>
        <w:tabs>
          <w:tab w:val="left" w:pos="4030"/>
        </w:tabs>
        <w:spacing w:line="360" w:lineRule="auto"/>
        <w:ind w:right="432"/>
        <w:jc w:val="both"/>
        <w:rPr>
          <w:rFonts w:ascii="Arial" w:hAnsi="Arial" w:cs="Arial"/>
        </w:rPr>
      </w:pPr>
      <w:r w:rsidRPr="00E67A01">
        <w:rPr>
          <w:rFonts w:ascii="Arial" w:hAnsi="Arial" w:cs="Arial"/>
        </w:rPr>
        <w:t>Mail Order Pharmacies</w:t>
      </w:r>
    </w:p>
    <w:p w14:paraId="237A94DA" w14:textId="77777777" w:rsidR="00716DEE" w:rsidRPr="00E67A01" w:rsidRDefault="00716DEE" w:rsidP="003F77A8">
      <w:pPr>
        <w:numPr>
          <w:ilvl w:val="0"/>
          <w:numId w:val="21"/>
        </w:numPr>
        <w:tabs>
          <w:tab w:val="left" w:pos="4030"/>
        </w:tabs>
        <w:ind w:right="432"/>
        <w:jc w:val="both"/>
        <w:rPr>
          <w:rFonts w:ascii="Arial" w:hAnsi="Arial" w:cs="Arial"/>
        </w:rPr>
      </w:pPr>
      <w:r w:rsidRPr="00E67A01">
        <w:rPr>
          <w:rFonts w:ascii="Arial" w:hAnsi="Arial" w:cs="Arial"/>
        </w:rPr>
        <w:t>Home Health Agencies</w:t>
      </w:r>
    </w:p>
    <w:p w14:paraId="30AD2A17" w14:textId="77777777" w:rsidR="00716DEE" w:rsidRPr="00E67A01" w:rsidRDefault="00716DEE" w:rsidP="00716DEE">
      <w:pPr>
        <w:tabs>
          <w:tab w:val="left" w:pos="4030"/>
        </w:tabs>
        <w:ind w:left="432" w:right="432"/>
        <w:jc w:val="both"/>
        <w:rPr>
          <w:rFonts w:ascii="Arial" w:hAnsi="Arial" w:cs="Arial"/>
        </w:rPr>
      </w:pPr>
    </w:p>
    <w:p w14:paraId="7E348559"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The job placement rate for the program is 90%</w:t>
      </w:r>
    </w:p>
    <w:p w14:paraId="3FECB519" w14:textId="77777777" w:rsidR="00716DEE" w:rsidRPr="00E67A01" w:rsidRDefault="00716DEE" w:rsidP="00716DEE">
      <w:pPr>
        <w:tabs>
          <w:tab w:val="left" w:pos="4030"/>
        </w:tabs>
        <w:ind w:left="432" w:right="432"/>
        <w:jc w:val="both"/>
        <w:rPr>
          <w:rFonts w:ascii="Arial" w:hAnsi="Arial" w:cs="Arial"/>
        </w:rPr>
      </w:pPr>
    </w:p>
    <w:p w14:paraId="76EC4D08"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rPr>
        <w:t>Program length:</w:t>
      </w:r>
      <w:r w:rsidRPr="00E67A01">
        <w:rPr>
          <w:rFonts w:ascii="Arial" w:hAnsi="Arial" w:cs="Arial"/>
        </w:rPr>
        <w:t xml:space="preserve"> Twelve months (includes clinical practicum in a retail and hospital pharmacy). Individuals whose career goal is to work in a retail/community pharmacy can achieve the occupational completion point of a “retail pharmacy technician” in 4 ½ months.</w:t>
      </w:r>
    </w:p>
    <w:p w14:paraId="62541AA6" w14:textId="77777777" w:rsidR="00716DEE" w:rsidRPr="00E67A01" w:rsidRDefault="00716DEE" w:rsidP="00716DEE">
      <w:pPr>
        <w:tabs>
          <w:tab w:val="left" w:pos="4030"/>
        </w:tabs>
        <w:ind w:left="432" w:right="432"/>
        <w:jc w:val="both"/>
        <w:rPr>
          <w:rFonts w:ascii="Arial" w:hAnsi="Arial" w:cs="Arial"/>
        </w:rPr>
      </w:pPr>
    </w:p>
    <w:p w14:paraId="4F8F3E20"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 xml:space="preserve">Students and graduates may be required to submit to security checks (Level I &amp; II screenings) by the Florida Department of Law Enforcement and abuse screening by the Department of Children and Family Services; they are required to pass random drug screenings at the students’ expense.  Many health care facilities will </w:t>
      </w:r>
      <w:r w:rsidRPr="00E67A01">
        <w:rPr>
          <w:rFonts w:ascii="Arial" w:hAnsi="Arial" w:cs="Arial"/>
          <w:u w:val="single"/>
        </w:rPr>
        <w:t>not</w:t>
      </w:r>
      <w:r w:rsidRPr="00E67A01">
        <w:rPr>
          <w:rFonts w:ascii="Arial" w:hAnsi="Arial" w:cs="Arial"/>
        </w:rPr>
        <w:t xml:space="preserve"> employ persons who have been involved in criminal offenses. </w:t>
      </w:r>
    </w:p>
    <w:p w14:paraId="454F3A13" w14:textId="77777777" w:rsidR="00716DEE" w:rsidRPr="00E67A01" w:rsidRDefault="00716DEE" w:rsidP="00716DEE">
      <w:pPr>
        <w:tabs>
          <w:tab w:val="left" w:pos="4030"/>
        </w:tabs>
        <w:ind w:left="432" w:right="432"/>
        <w:jc w:val="both"/>
        <w:rPr>
          <w:rFonts w:ascii="Arial" w:hAnsi="Arial" w:cs="Arial"/>
          <w:b/>
        </w:rPr>
      </w:pPr>
    </w:p>
    <w:p w14:paraId="0B73CCB0" w14:textId="77777777" w:rsidR="00716DEE" w:rsidRPr="00E67A01" w:rsidRDefault="00716DEE" w:rsidP="00716DEE">
      <w:pPr>
        <w:tabs>
          <w:tab w:val="left" w:pos="4030"/>
        </w:tabs>
        <w:ind w:left="432" w:right="432"/>
        <w:jc w:val="both"/>
        <w:rPr>
          <w:rFonts w:ascii="Arial" w:hAnsi="Arial" w:cs="Arial"/>
        </w:rPr>
      </w:pPr>
    </w:p>
    <w:p w14:paraId="748030FC" w14:textId="77777777" w:rsidR="00716DEE" w:rsidRPr="00E67A01" w:rsidRDefault="00716DEE" w:rsidP="00716DEE">
      <w:pPr>
        <w:tabs>
          <w:tab w:val="left" w:pos="4030"/>
        </w:tabs>
        <w:ind w:right="432"/>
        <w:jc w:val="both"/>
        <w:rPr>
          <w:rFonts w:ascii="Arial" w:hAnsi="Arial" w:cs="Arial"/>
          <w:b/>
        </w:rPr>
      </w:pPr>
    </w:p>
    <w:p w14:paraId="79BB332C" w14:textId="77777777" w:rsidR="003F77A8" w:rsidRDefault="003F77A8" w:rsidP="00716DEE">
      <w:pPr>
        <w:tabs>
          <w:tab w:val="left" w:pos="4030"/>
        </w:tabs>
        <w:ind w:right="432"/>
        <w:jc w:val="both"/>
        <w:rPr>
          <w:rFonts w:ascii="Arial" w:hAnsi="Arial" w:cs="Arial"/>
          <w:b/>
        </w:rPr>
      </w:pPr>
    </w:p>
    <w:p w14:paraId="2EA96EAB" w14:textId="77777777" w:rsidR="003F77A8" w:rsidRDefault="003F77A8" w:rsidP="00716DEE">
      <w:pPr>
        <w:tabs>
          <w:tab w:val="left" w:pos="4030"/>
        </w:tabs>
        <w:ind w:right="432"/>
        <w:jc w:val="both"/>
        <w:rPr>
          <w:rFonts w:ascii="Arial" w:hAnsi="Arial" w:cs="Arial"/>
          <w:b/>
        </w:rPr>
      </w:pPr>
    </w:p>
    <w:p w14:paraId="74E42476" w14:textId="1DA71A52"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Introduction to Health Science Education </w:t>
      </w:r>
      <w:r w:rsidRPr="00E67A01">
        <w:rPr>
          <w:rFonts w:ascii="Arial" w:hAnsi="Arial" w:cs="Arial"/>
          <w:b/>
        </w:rPr>
        <w:tab/>
      </w:r>
      <w:r w:rsidRPr="00E67A01">
        <w:rPr>
          <w:rFonts w:ascii="Arial" w:hAnsi="Arial" w:cs="Arial"/>
          <w:b/>
        </w:rPr>
        <w:tab/>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90 hours)</w:t>
      </w:r>
    </w:p>
    <w:p w14:paraId="6F57B8E0" w14:textId="77777777" w:rsidR="00716DEE" w:rsidRPr="00E67A01" w:rsidRDefault="00716DEE" w:rsidP="00716DEE">
      <w:pPr>
        <w:tabs>
          <w:tab w:val="left" w:pos="4030"/>
        </w:tabs>
        <w:ind w:right="432"/>
        <w:jc w:val="both"/>
        <w:rPr>
          <w:rFonts w:ascii="Arial" w:hAnsi="Arial" w:cs="Arial"/>
          <w:b/>
          <w:i/>
        </w:rPr>
      </w:pPr>
    </w:p>
    <w:p w14:paraId="135C6CE1"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In this introductory course students will demonstrate a knowledge of the health care delivery system and health occupations, medical terminology, the ability to use interpersonal skills, legal and ethical responsibilities, an understanding (and application) of wellness and disease concepts; computer literacy, a knowledge of blood borne diseases, including AIDS, and employability skills.</w:t>
      </w:r>
    </w:p>
    <w:p w14:paraId="5BC99ED2" w14:textId="77777777" w:rsidR="00716DEE" w:rsidRPr="00E67A01" w:rsidRDefault="00716DEE" w:rsidP="00716DEE">
      <w:pPr>
        <w:tabs>
          <w:tab w:val="left" w:pos="4030"/>
        </w:tabs>
        <w:ind w:right="432"/>
        <w:jc w:val="both"/>
        <w:rPr>
          <w:rFonts w:ascii="Arial" w:hAnsi="Arial" w:cs="Arial"/>
        </w:rPr>
      </w:pPr>
    </w:p>
    <w:p w14:paraId="60DEC923"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 xml:space="preserve">In addition, students will recognize and practice safety and security procedures, respond to emergency situations, and practice infection control procedures.  The student will also apply basic math and science skills.  </w:t>
      </w:r>
      <w:r w:rsidRPr="00E67A01">
        <w:rPr>
          <w:rFonts w:ascii="Arial" w:hAnsi="Arial" w:cs="Arial"/>
          <w:b/>
        </w:rPr>
        <w:t>(Pharmaceutical accentuation)</w:t>
      </w:r>
      <w:r w:rsidRPr="00E67A01">
        <w:rPr>
          <w:rFonts w:ascii="Arial" w:hAnsi="Arial" w:cs="Arial"/>
        </w:rPr>
        <w:t xml:space="preserve"> Following the successful completion of the core, the student is eligible to take the national Internet certification examination (NOCTI) with instructor approval and the completion of a portfolio.</w:t>
      </w:r>
    </w:p>
    <w:p w14:paraId="5DD71E4D" w14:textId="77777777" w:rsidR="00716DEE" w:rsidRPr="00E67A01" w:rsidRDefault="00716DEE" w:rsidP="00716DEE">
      <w:pPr>
        <w:tabs>
          <w:tab w:val="left" w:pos="4030"/>
        </w:tabs>
        <w:ind w:left="720" w:right="432"/>
        <w:jc w:val="both"/>
        <w:rPr>
          <w:rFonts w:ascii="Arial" w:hAnsi="Arial" w:cs="Arial"/>
        </w:rPr>
      </w:pPr>
    </w:p>
    <w:p w14:paraId="20B260F7" w14:textId="77777777" w:rsidR="00716DEE" w:rsidRPr="00E67A01" w:rsidRDefault="00716DEE" w:rsidP="00716DEE">
      <w:pPr>
        <w:tabs>
          <w:tab w:val="left" w:pos="4030"/>
        </w:tabs>
        <w:ind w:right="432"/>
        <w:jc w:val="both"/>
        <w:rPr>
          <w:rFonts w:ascii="Arial" w:hAnsi="Arial" w:cs="Arial"/>
          <w:b/>
        </w:rPr>
      </w:pPr>
    </w:p>
    <w:p w14:paraId="763EBA45" w14:textId="77777777" w:rsidR="00716DEE" w:rsidRPr="00E67A01" w:rsidRDefault="00716DEE" w:rsidP="00716DEE">
      <w:pPr>
        <w:tabs>
          <w:tab w:val="left" w:pos="4030"/>
        </w:tabs>
        <w:ind w:right="432"/>
        <w:jc w:val="both"/>
        <w:rPr>
          <w:rFonts w:ascii="Arial" w:hAnsi="Arial" w:cs="Arial"/>
          <w:b/>
          <w:i/>
        </w:rPr>
      </w:pPr>
      <w:r w:rsidRPr="00E67A01">
        <w:rPr>
          <w:rFonts w:ascii="Arial" w:hAnsi="Arial" w:cs="Arial"/>
          <w:b/>
        </w:rPr>
        <w:t>Ambulatory Care Pharmacy Nomenclature</w:t>
      </w:r>
      <w:r w:rsidRPr="00E67A01">
        <w:rPr>
          <w:rFonts w:ascii="Arial" w:hAnsi="Arial" w:cs="Arial"/>
          <w:b/>
        </w:rPr>
        <w:tab/>
      </w:r>
      <w:r w:rsidRPr="00E67A01">
        <w:rPr>
          <w:rFonts w:ascii="Arial" w:hAnsi="Arial" w:cs="Arial"/>
          <w:b/>
        </w:rPr>
        <w:tab/>
      </w:r>
      <w:r w:rsidRPr="00E67A01">
        <w:rPr>
          <w:rFonts w:ascii="Arial" w:hAnsi="Arial" w:cs="Arial"/>
          <w:b/>
        </w:rPr>
        <w:tab/>
        <w:t xml:space="preserve">          </w:t>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15 hours)</w:t>
      </w:r>
    </w:p>
    <w:p w14:paraId="5F7CE166" w14:textId="77777777" w:rsidR="00716DEE" w:rsidRPr="00E67A01" w:rsidRDefault="00716DEE" w:rsidP="00716DEE">
      <w:pPr>
        <w:tabs>
          <w:tab w:val="left" w:pos="4030"/>
        </w:tabs>
        <w:ind w:right="432"/>
        <w:jc w:val="both"/>
        <w:rPr>
          <w:rFonts w:ascii="Arial" w:hAnsi="Arial" w:cs="Arial"/>
          <w:b/>
          <w:i/>
        </w:rPr>
      </w:pPr>
    </w:p>
    <w:p w14:paraId="54DFFB77"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In this course, students will develop and augment their knowledge of top brand and generic medications dispensed in retail settings.  This will be done by classifications and/or systems, including vitamins, minerals, and electrolytes; blood modifiers; hormones; respiratory; cardiovascular; central nervous system; anti-infective; topical; antineoplastic and miscellaneous medications.</w:t>
      </w:r>
    </w:p>
    <w:p w14:paraId="2FBEF646" w14:textId="77777777" w:rsidR="00716DEE" w:rsidRPr="00E67A01" w:rsidRDefault="00716DEE" w:rsidP="00716DEE">
      <w:pPr>
        <w:tabs>
          <w:tab w:val="left" w:pos="4030"/>
        </w:tabs>
        <w:ind w:right="432"/>
        <w:jc w:val="both"/>
        <w:rPr>
          <w:rFonts w:ascii="Arial" w:hAnsi="Arial" w:cs="Arial"/>
        </w:rPr>
      </w:pPr>
    </w:p>
    <w:p w14:paraId="4BFAA070"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Introduction to Ambulatory Care Practice</w:t>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75 hours)</w:t>
      </w:r>
    </w:p>
    <w:p w14:paraId="68E9CDB0" w14:textId="77777777" w:rsidR="00716DEE" w:rsidRPr="00E67A01" w:rsidRDefault="00716DEE" w:rsidP="00716DEE">
      <w:pPr>
        <w:tabs>
          <w:tab w:val="left" w:pos="4030"/>
        </w:tabs>
        <w:ind w:right="432"/>
        <w:jc w:val="both"/>
        <w:rPr>
          <w:rFonts w:ascii="Arial" w:hAnsi="Arial" w:cs="Arial"/>
          <w:b/>
        </w:rPr>
      </w:pPr>
    </w:p>
    <w:p w14:paraId="6C84D371"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This introductory course serves as a foundation for the Pharmacy Technician Retail Program.  Essential components of the course include Pharmacist &amp; Pharmacy Technician training and education, licensure, and certification, pharmacy practice settings, drug information resources, terminology and abbreviations, duties and responsibilities, medication dosage forms, routes of administration, computer technology, purchasing and inventory control, receiving and processing prescriptions, and medication errors in ordering and dispensing medications.</w:t>
      </w:r>
    </w:p>
    <w:p w14:paraId="3EB09594" w14:textId="77777777" w:rsidR="00716DEE" w:rsidRPr="00E67A01" w:rsidRDefault="00716DEE" w:rsidP="00716DEE">
      <w:pPr>
        <w:tabs>
          <w:tab w:val="left" w:pos="4030"/>
        </w:tabs>
        <w:ind w:left="720" w:right="432"/>
        <w:jc w:val="both"/>
        <w:rPr>
          <w:rFonts w:ascii="Arial" w:hAnsi="Arial" w:cs="Arial"/>
        </w:rPr>
      </w:pPr>
    </w:p>
    <w:p w14:paraId="17672E9A" w14:textId="77777777" w:rsidR="00716DEE" w:rsidRPr="00E67A01" w:rsidRDefault="00716DEE" w:rsidP="00716DEE">
      <w:pPr>
        <w:tabs>
          <w:tab w:val="left" w:pos="4030"/>
        </w:tabs>
        <w:ind w:left="720" w:right="432"/>
        <w:jc w:val="both"/>
        <w:rPr>
          <w:rFonts w:ascii="Arial" w:hAnsi="Arial" w:cs="Arial"/>
        </w:rPr>
      </w:pPr>
    </w:p>
    <w:p w14:paraId="6C7389A2"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Pharmacology for Ambulatory Care </w:t>
      </w:r>
      <w:r w:rsidRPr="00E67A01">
        <w:rPr>
          <w:rFonts w:ascii="Arial" w:hAnsi="Arial" w:cs="Arial"/>
          <w:b/>
        </w:rPr>
        <w:tab/>
      </w:r>
      <w:r w:rsidRPr="00E67A01">
        <w:rPr>
          <w:rFonts w:ascii="Arial" w:hAnsi="Arial" w:cs="Arial"/>
          <w:b/>
        </w:rPr>
        <w:tab/>
        <w:t xml:space="preserve">           </w:t>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60 hours)</w:t>
      </w:r>
    </w:p>
    <w:p w14:paraId="2773F4D4" w14:textId="77777777" w:rsidR="00716DEE" w:rsidRPr="00E67A01" w:rsidRDefault="00716DEE" w:rsidP="00716DEE">
      <w:pPr>
        <w:tabs>
          <w:tab w:val="left" w:pos="4030"/>
        </w:tabs>
        <w:ind w:right="432"/>
        <w:jc w:val="both"/>
        <w:rPr>
          <w:rFonts w:ascii="Arial" w:hAnsi="Arial" w:cs="Arial"/>
          <w:b/>
        </w:rPr>
      </w:pPr>
    </w:p>
    <w:p w14:paraId="26842EED"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This course will be a comprehensive overview of the top medications currently dispensed in retail settings.  This will be done by classifications and/or systems, including vitamins, minerals, and electrolytes; blood modifiers; hormones, both endocrine and reproductive; respiratory; cardiovascular; central nervous system; anti-infective; topical; antineoplastic and miscellaneous medications. Emphasis will be on indications, dosages, strengths, as well as significant side effects, precautions, and patient warnings.</w:t>
      </w:r>
    </w:p>
    <w:p w14:paraId="3808FFA2" w14:textId="77777777" w:rsidR="00716DEE" w:rsidRPr="00E67A01" w:rsidRDefault="00716DEE" w:rsidP="00716DEE">
      <w:pPr>
        <w:tabs>
          <w:tab w:val="left" w:pos="4030"/>
        </w:tabs>
        <w:ind w:left="720" w:right="432"/>
        <w:jc w:val="both"/>
        <w:rPr>
          <w:rFonts w:ascii="Arial" w:hAnsi="Arial" w:cs="Arial"/>
        </w:rPr>
      </w:pPr>
    </w:p>
    <w:p w14:paraId="4C43B2E8" w14:textId="77777777" w:rsidR="00716DEE" w:rsidRPr="00E67A01" w:rsidRDefault="00716DEE" w:rsidP="00716DEE">
      <w:pPr>
        <w:tabs>
          <w:tab w:val="left" w:pos="4030"/>
        </w:tabs>
        <w:ind w:right="432"/>
        <w:jc w:val="both"/>
        <w:rPr>
          <w:rFonts w:ascii="Arial" w:hAnsi="Arial" w:cs="Arial"/>
          <w:b/>
        </w:rPr>
      </w:pPr>
    </w:p>
    <w:p w14:paraId="5C334BF1"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Pharmaceutical Compounding </w:t>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t xml:space="preserve">     </w:t>
      </w:r>
      <w:proofErr w:type="gramStart"/>
      <w:r w:rsidRPr="00E67A01">
        <w:rPr>
          <w:rFonts w:ascii="Arial" w:hAnsi="Arial" w:cs="Arial"/>
          <w:b/>
        </w:rPr>
        <w:tab/>
        <w:t xml:space="preserve">  (</w:t>
      </w:r>
      <w:proofErr w:type="gramEnd"/>
      <w:r w:rsidRPr="00E67A01">
        <w:rPr>
          <w:rFonts w:ascii="Arial" w:hAnsi="Arial" w:cs="Arial"/>
          <w:b/>
        </w:rPr>
        <w:t>15 hours lab)</w:t>
      </w:r>
    </w:p>
    <w:p w14:paraId="36F53857" w14:textId="77777777" w:rsidR="00716DEE" w:rsidRPr="00E67A01" w:rsidRDefault="00716DEE" w:rsidP="00716DEE">
      <w:pPr>
        <w:tabs>
          <w:tab w:val="left" w:pos="4030"/>
        </w:tabs>
        <w:ind w:right="432"/>
        <w:jc w:val="both"/>
        <w:rPr>
          <w:rFonts w:ascii="Arial" w:hAnsi="Arial" w:cs="Arial"/>
          <w:b/>
          <w:i/>
        </w:rPr>
      </w:pPr>
    </w:p>
    <w:p w14:paraId="787F28A2"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Students will develop, strengthen, and demonstrate knowledge of basic pharmacy compounding skills including equipment and techniques used in weighing and measuring pharmaceuticals, reconstitution of medications, incorporating solids and liquids in ointments and/or creams, and proper cleaning of equipment.</w:t>
      </w:r>
    </w:p>
    <w:p w14:paraId="4146D68C" w14:textId="77777777" w:rsidR="00716DEE" w:rsidRPr="00E67A01" w:rsidRDefault="00716DEE" w:rsidP="00716DEE">
      <w:pPr>
        <w:tabs>
          <w:tab w:val="left" w:pos="4030"/>
        </w:tabs>
        <w:ind w:right="432"/>
        <w:jc w:val="both"/>
        <w:rPr>
          <w:rFonts w:ascii="Arial" w:hAnsi="Arial" w:cs="Arial"/>
          <w:b/>
        </w:rPr>
      </w:pPr>
    </w:p>
    <w:p w14:paraId="55A190E6" w14:textId="77777777" w:rsidR="00716DEE" w:rsidRPr="00E67A01" w:rsidRDefault="00716DEE" w:rsidP="00716DEE">
      <w:pPr>
        <w:tabs>
          <w:tab w:val="left" w:pos="4030"/>
        </w:tabs>
        <w:ind w:right="432"/>
        <w:jc w:val="both"/>
        <w:rPr>
          <w:rFonts w:ascii="Arial" w:hAnsi="Arial" w:cs="Arial"/>
          <w:b/>
        </w:rPr>
      </w:pPr>
    </w:p>
    <w:p w14:paraId="3240B1CE"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Ambulatory Care Pharmacy Lab </w:t>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t xml:space="preserve">     </w:t>
      </w:r>
      <w:proofErr w:type="gramStart"/>
      <w:r w:rsidRPr="00E67A01">
        <w:rPr>
          <w:rFonts w:ascii="Arial" w:hAnsi="Arial" w:cs="Arial"/>
          <w:b/>
        </w:rPr>
        <w:tab/>
        <w:t xml:space="preserve">  (</w:t>
      </w:r>
      <w:proofErr w:type="gramEnd"/>
      <w:r w:rsidRPr="00E67A01">
        <w:rPr>
          <w:rFonts w:ascii="Arial" w:hAnsi="Arial" w:cs="Arial"/>
          <w:b/>
        </w:rPr>
        <w:t>75 hours lab)</w:t>
      </w:r>
    </w:p>
    <w:p w14:paraId="76F1F50A" w14:textId="77777777" w:rsidR="00716DEE" w:rsidRPr="00E67A01" w:rsidRDefault="00716DEE" w:rsidP="00716DEE">
      <w:pPr>
        <w:tabs>
          <w:tab w:val="left" w:pos="4030"/>
        </w:tabs>
        <w:ind w:right="432"/>
        <w:jc w:val="both"/>
        <w:rPr>
          <w:rFonts w:ascii="Arial" w:hAnsi="Arial" w:cs="Arial"/>
          <w:b/>
          <w:i/>
        </w:rPr>
      </w:pPr>
    </w:p>
    <w:p w14:paraId="3B526C3B"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Students will develop, strengthen, and demonstrate knowledge of the practice of the retail pharmacy including the following areas:  preparing outpatient prescriptions, negative and positive formulary, appropriate oral and telephone communication skills, inventory control, ordering, billing, patient profiles, and appropriate reference books.  Also covered will be non-legend medications.</w:t>
      </w:r>
    </w:p>
    <w:p w14:paraId="640EE6FA" w14:textId="77777777" w:rsidR="00716DEE" w:rsidRPr="00E67A01" w:rsidRDefault="00716DEE" w:rsidP="00716DEE">
      <w:pPr>
        <w:tabs>
          <w:tab w:val="left" w:pos="4030"/>
        </w:tabs>
        <w:ind w:right="432"/>
        <w:jc w:val="both"/>
        <w:rPr>
          <w:rFonts w:ascii="Arial" w:hAnsi="Arial" w:cs="Arial"/>
        </w:rPr>
      </w:pPr>
    </w:p>
    <w:p w14:paraId="2ABFF2F7" w14:textId="77777777" w:rsidR="00716DEE" w:rsidRDefault="00716DEE" w:rsidP="00716DEE">
      <w:pPr>
        <w:tabs>
          <w:tab w:val="left" w:pos="4030"/>
        </w:tabs>
        <w:ind w:right="432"/>
        <w:jc w:val="both"/>
        <w:rPr>
          <w:rFonts w:ascii="Arial" w:hAnsi="Arial" w:cs="Arial"/>
          <w:b/>
        </w:rPr>
      </w:pPr>
    </w:p>
    <w:p w14:paraId="20D8C805"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Ambulatory Care Pharmacy Clinical Practicum </w:t>
      </w:r>
      <w:r w:rsidRPr="00E67A01">
        <w:rPr>
          <w:rFonts w:ascii="Arial" w:hAnsi="Arial" w:cs="Arial"/>
          <w:b/>
        </w:rPr>
        <w:tab/>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120 hours lab)</w:t>
      </w:r>
    </w:p>
    <w:p w14:paraId="377E3CF0" w14:textId="77777777" w:rsidR="00716DEE" w:rsidRPr="00E67A01" w:rsidRDefault="00716DEE" w:rsidP="00716DEE">
      <w:pPr>
        <w:tabs>
          <w:tab w:val="left" w:pos="4030"/>
        </w:tabs>
        <w:ind w:right="432"/>
        <w:jc w:val="both"/>
        <w:rPr>
          <w:rFonts w:ascii="Arial" w:hAnsi="Arial" w:cs="Arial"/>
          <w:b/>
        </w:rPr>
      </w:pPr>
    </w:p>
    <w:p w14:paraId="00F483DB"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Student will be assigned to an area pharmacy indicative of a retail pharmacy setting.  The students will begin to familiarize themselves with the role of the Pharmacy Technician and begin to apply the knowledge that they have gained during the theoretical and skills lab component of the program.  Students will be in clinical practicum five hours per day.  The student will keep a daily logbook describing their daily experiences.  At any time during the clinical setting or in the classroom, the instructor can audit the logbook.  Students will return to the classroom during this period at the discretion of the instructor.</w:t>
      </w:r>
    </w:p>
    <w:p w14:paraId="3F7312AB" w14:textId="77777777" w:rsidR="00716DEE" w:rsidRPr="00E67A01" w:rsidRDefault="00716DEE" w:rsidP="00716DEE">
      <w:pPr>
        <w:tabs>
          <w:tab w:val="left" w:pos="4030"/>
        </w:tabs>
        <w:ind w:right="432"/>
        <w:rPr>
          <w:rFonts w:ascii="Arial" w:hAnsi="Arial" w:cs="Arial"/>
          <w:b/>
          <w:i/>
        </w:rPr>
      </w:pPr>
    </w:p>
    <w:p w14:paraId="3CA0071C" w14:textId="77777777" w:rsidR="00716DEE" w:rsidRPr="00E67A01" w:rsidRDefault="00716DEE" w:rsidP="00716DEE">
      <w:pPr>
        <w:tabs>
          <w:tab w:val="left" w:pos="4030"/>
        </w:tabs>
        <w:ind w:right="432"/>
        <w:rPr>
          <w:rFonts w:ascii="Arial" w:hAnsi="Arial" w:cs="Arial"/>
          <w:b/>
          <w:i/>
        </w:rPr>
      </w:pPr>
    </w:p>
    <w:p w14:paraId="623D8C12" w14:textId="77777777" w:rsidR="00716DEE" w:rsidRDefault="00716DEE" w:rsidP="00716DEE">
      <w:pPr>
        <w:tabs>
          <w:tab w:val="left" w:pos="4030"/>
        </w:tabs>
        <w:ind w:right="432"/>
        <w:rPr>
          <w:rFonts w:ascii="Arial" w:hAnsi="Arial" w:cs="Arial"/>
          <w:b/>
          <w:i/>
          <w:caps/>
        </w:rPr>
      </w:pPr>
    </w:p>
    <w:p w14:paraId="6E3372A4" w14:textId="77777777" w:rsidR="00716DEE" w:rsidRDefault="00716DEE" w:rsidP="00716DEE">
      <w:pPr>
        <w:tabs>
          <w:tab w:val="left" w:pos="4030"/>
        </w:tabs>
        <w:ind w:right="432"/>
        <w:rPr>
          <w:rFonts w:ascii="Arial" w:hAnsi="Arial" w:cs="Arial"/>
          <w:b/>
          <w:i/>
          <w:caps/>
        </w:rPr>
      </w:pPr>
    </w:p>
    <w:p w14:paraId="788EF143" w14:textId="77777777" w:rsidR="00716DEE" w:rsidRPr="00E67A01" w:rsidRDefault="00716DEE" w:rsidP="00716DEE">
      <w:pPr>
        <w:tabs>
          <w:tab w:val="left" w:pos="4030"/>
        </w:tabs>
        <w:ind w:right="432"/>
        <w:rPr>
          <w:rFonts w:ascii="Arial" w:hAnsi="Arial" w:cs="Arial"/>
          <w:b/>
          <w:i/>
          <w:caps/>
        </w:rPr>
      </w:pPr>
      <w:r w:rsidRPr="00E67A01">
        <w:rPr>
          <w:rFonts w:ascii="Arial" w:hAnsi="Arial" w:cs="Arial"/>
          <w:b/>
          <w:i/>
          <w:caps/>
        </w:rPr>
        <w:t>COMPLETED OCP A:  Community Pharmacy Technician - 405 hours</w:t>
      </w:r>
    </w:p>
    <w:p w14:paraId="1ECA961F" w14:textId="77777777" w:rsidR="00716DEE" w:rsidRPr="00E67A01" w:rsidRDefault="00716DEE" w:rsidP="00716DEE">
      <w:pPr>
        <w:tabs>
          <w:tab w:val="left" w:pos="4030"/>
        </w:tabs>
        <w:ind w:right="432"/>
        <w:jc w:val="both"/>
        <w:rPr>
          <w:rFonts w:ascii="Arial" w:hAnsi="Arial" w:cs="Arial"/>
          <w:b/>
          <w:caps/>
        </w:rPr>
      </w:pPr>
    </w:p>
    <w:p w14:paraId="5CEDE3A0"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Institutional Pharmacy Nomenclature </w:t>
      </w:r>
      <w:r w:rsidRPr="00E67A01">
        <w:rPr>
          <w:rFonts w:ascii="Arial" w:hAnsi="Arial" w:cs="Arial"/>
          <w:b/>
        </w:rPr>
        <w:tab/>
      </w:r>
      <w:r w:rsidRPr="00E67A01">
        <w:rPr>
          <w:rFonts w:ascii="Arial" w:hAnsi="Arial" w:cs="Arial"/>
          <w:b/>
        </w:rPr>
        <w:tab/>
      </w:r>
      <w:r w:rsidRPr="00E67A01">
        <w:rPr>
          <w:rFonts w:ascii="Arial" w:hAnsi="Arial" w:cs="Arial"/>
          <w:b/>
        </w:rPr>
        <w:tab/>
        <w:t xml:space="preserve">           </w:t>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15 hours)</w:t>
      </w:r>
    </w:p>
    <w:p w14:paraId="2D424C17" w14:textId="77777777" w:rsidR="00716DEE" w:rsidRPr="00E67A01" w:rsidRDefault="00716DEE" w:rsidP="00716DEE">
      <w:pPr>
        <w:tabs>
          <w:tab w:val="left" w:pos="4030"/>
        </w:tabs>
        <w:ind w:right="432"/>
        <w:jc w:val="both"/>
        <w:rPr>
          <w:rFonts w:ascii="Arial" w:hAnsi="Arial" w:cs="Arial"/>
          <w:b/>
        </w:rPr>
      </w:pPr>
    </w:p>
    <w:p w14:paraId="636DD576"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In this course students will develop and augment their knowledge of the top oral and injectable brand and generic medications dispensed by institutional and home health settings.  This will be done by classifications and/or systems including vitamins, electrolytes, and minerals; hormones; respiratory; cardiovascular; central nervous; anti-infective; topical; antineoplastic and miscellaneous medications.</w:t>
      </w:r>
    </w:p>
    <w:p w14:paraId="07A2F82C" w14:textId="77777777" w:rsidR="00716DEE" w:rsidRPr="00E67A01" w:rsidRDefault="00716DEE" w:rsidP="00716DEE">
      <w:pPr>
        <w:tabs>
          <w:tab w:val="left" w:pos="4030"/>
        </w:tabs>
        <w:ind w:right="432"/>
        <w:jc w:val="both"/>
        <w:rPr>
          <w:rFonts w:ascii="Arial" w:hAnsi="Arial" w:cs="Arial"/>
          <w:b/>
        </w:rPr>
      </w:pPr>
    </w:p>
    <w:p w14:paraId="12175D78" w14:textId="77777777" w:rsidR="00716DEE" w:rsidRDefault="00716DEE" w:rsidP="00716DEE">
      <w:pPr>
        <w:tabs>
          <w:tab w:val="left" w:pos="4030"/>
        </w:tabs>
        <w:ind w:right="432"/>
        <w:jc w:val="both"/>
        <w:rPr>
          <w:rFonts w:ascii="Arial" w:hAnsi="Arial" w:cs="Arial"/>
          <w:b/>
        </w:rPr>
      </w:pPr>
    </w:p>
    <w:p w14:paraId="256981E3"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Introduction Institutional Pharmacy </w:t>
      </w:r>
      <w:r w:rsidRPr="00E67A01">
        <w:rPr>
          <w:rFonts w:ascii="Arial" w:hAnsi="Arial" w:cs="Arial"/>
          <w:b/>
        </w:rPr>
        <w:tab/>
      </w:r>
      <w:r w:rsidRPr="00E67A01">
        <w:rPr>
          <w:rFonts w:ascii="Arial" w:hAnsi="Arial" w:cs="Arial"/>
          <w:b/>
        </w:rPr>
        <w:tab/>
        <w:t xml:space="preserve">      </w:t>
      </w:r>
      <w:r w:rsidRPr="00E67A01">
        <w:rPr>
          <w:rFonts w:ascii="Arial" w:hAnsi="Arial" w:cs="Arial"/>
          <w:b/>
        </w:rPr>
        <w:tab/>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75 hours)</w:t>
      </w:r>
    </w:p>
    <w:p w14:paraId="5BA8AB45" w14:textId="77777777" w:rsidR="00716DEE" w:rsidRPr="00E67A01" w:rsidRDefault="00716DEE" w:rsidP="00716DEE">
      <w:pPr>
        <w:tabs>
          <w:tab w:val="left" w:pos="4030"/>
        </w:tabs>
        <w:ind w:right="432"/>
        <w:jc w:val="both"/>
        <w:rPr>
          <w:rFonts w:ascii="Arial" w:hAnsi="Arial" w:cs="Arial"/>
          <w:b/>
        </w:rPr>
      </w:pPr>
    </w:p>
    <w:p w14:paraId="70BF4CAE"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 xml:space="preserve">This course serves as a foundation for the Pharmacy Technician Institutional Program. Essential components of the course include the following areas: institutional and home </w:t>
      </w:r>
      <w:r w:rsidRPr="00E67A01">
        <w:rPr>
          <w:rFonts w:ascii="Arial" w:hAnsi="Arial" w:cs="Arial"/>
        </w:rPr>
        <w:lastRenderedPageBreak/>
        <w:t>health pharmacy practice; institutional policy and procedures and medication distribution systems; aseptic technique and intravenous admixture program; quality assurance process; repackaging pharmaceuticals; order entries; receiving and processing medication orders including patient profiles, selecting drug products, and filling and checking medication orders; and medication errors in ordering and dispensing medications.  This course is designed to facilitate the students’ performance in the institutional pharmacy lab, as well as their clinical institutional practicum experience.</w:t>
      </w:r>
    </w:p>
    <w:p w14:paraId="75EDAE83" w14:textId="77777777" w:rsidR="00716DEE" w:rsidRPr="00E67A01" w:rsidRDefault="00716DEE" w:rsidP="00716DEE">
      <w:pPr>
        <w:tabs>
          <w:tab w:val="left" w:pos="4030"/>
        </w:tabs>
        <w:ind w:right="432"/>
        <w:jc w:val="both"/>
        <w:rPr>
          <w:rFonts w:ascii="Arial" w:hAnsi="Arial" w:cs="Arial"/>
          <w:b/>
        </w:rPr>
      </w:pPr>
    </w:p>
    <w:p w14:paraId="3A4CC8CF" w14:textId="77777777" w:rsidR="00716DEE" w:rsidRPr="00E67A01" w:rsidRDefault="00716DEE" w:rsidP="00716DEE">
      <w:pPr>
        <w:tabs>
          <w:tab w:val="left" w:pos="4030"/>
        </w:tabs>
        <w:ind w:right="432"/>
        <w:jc w:val="both"/>
        <w:rPr>
          <w:rFonts w:ascii="Arial" w:hAnsi="Arial" w:cs="Arial"/>
          <w:b/>
        </w:rPr>
      </w:pPr>
    </w:p>
    <w:p w14:paraId="2EC0725C"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Institutional Pharmacology</w:t>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t xml:space="preserve">           </w:t>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60 hours)</w:t>
      </w:r>
    </w:p>
    <w:p w14:paraId="27F00000" w14:textId="77777777" w:rsidR="00716DEE" w:rsidRPr="00E67A01" w:rsidRDefault="00716DEE" w:rsidP="00716DEE">
      <w:pPr>
        <w:tabs>
          <w:tab w:val="left" w:pos="4030"/>
        </w:tabs>
        <w:ind w:right="432"/>
        <w:jc w:val="both"/>
        <w:rPr>
          <w:rFonts w:ascii="Arial" w:hAnsi="Arial" w:cs="Arial"/>
          <w:b/>
          <w:i/>
        </w:rPr>
      </w:pPr>
    </w:p>
    <w:p w14:paraId="3D3CCBE7"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 xml:space="preserve">This course will be a comprehensive overview of the top oral and injectable medications currently dispensed by institutional and home health settings.  This will be done by classifications and/or systems including vitamins, </w:t>
      </w:r>
      <w:proofErr w:type="gramStart"/>
      <w:r w:rsidRPr="00E67A01">
        <w:rPr>
          <w:rFonts w:ascii="Arial" w:hAnsi="Arial" w:cs="Arial"/>
        </w:rPr>
        <w:t>minerals</w:t>
      </w:r>
      <w:proofErr w:type="gramEnd"/>
      <w:r w:rsidRPr="00E67A01">
        <w:rPr>
          <w:rFonts w:ascii="Arial" w:hAnsi="Arial" w:cs="Arial"/>
        </w:rPr>
        <w:t xml:space="preserve"> and electrolytes; blood modifiers; hormones, both endocrine and reproductive; respiratory; and cardiovascular medications.  Emphasis will be on indications, dosages, strengths, as well as significant side effects, precautions, patient warnings, and proper storage.</w:t>
      </w:r>
    </w:p>
    <w:p w14:paraId="606736D5" w14:textId="77777777" w:rsidR="00716DEE" w:rsidRPr="00E67A01" w:rsidRDefault="00716DEE" w:rsidP="00716DEE">
      <w:pPr>
        <w:tabs>
          <w:tab w:val="left" w:pos="4030"/>
        </w:tabs>
        <w:ind w:left="432" w:right="432"/>
        <w:jc w:val="both"/>
        <w:rPr>
          <w:rFonts w:ascii="Arial" w:hAnsi="Arial" w:cs="Arial"/>
        </w:rPr>
      </w:pPr>
    </w:p>
    <w:p w14:paraId="72AF6204" w14:textId="77777777" w:rsidR="00716DEE" w:rsidRDefault="00716DEE" w:rsidP="00716DEE">
      <w:pPr>
        <w:tabs>
          <w:tab w:val="left" w:pos="4030"/>
        </w:tabs>
        <w:ind w:right="432"/>
        <w:jc w:val="both"/>
        <w:rPr>
          <w:rFonts w:ascii="Arial" w:hAnsi="Arial" w:cs="Arial"/>
          <w:b/>
        </w:rPr>
      </w:pPr>
    </w:p>
    <w:p w14:paraId="4D502F16"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Pharmaceutical Calculations </w:t>
      </w:r>
      <w:r w:rsidRPr="00E67A01">
        <w:rPr>
          <w:rFonts w:ascii="Arial" w:hAnsi="Arial" w:cs="Arial"/>
          <w:b/>
        </w:rPr>
        <w:tab/>
      </w:r>
      <w:r w:rsidRPr="00E67A01">
        <w:rPr>
          <w:rFonts w:ascii="Arial" w:hAnsi="Arial" w:cs="Arial"/>
          <w:b/>
        </w:rPr>
        <w:tab/>
      </w:r>
      <w:r w:rsidRPr="00E67A01">
        <w:rPr>
          <w:rFonts w:ascii="Arial" w:hAnsi="Arial" w:cs="Arial"/>
          <w:b/>
        </w:rPr>
        <w:tab/>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60 hours)</w:t>
      </w:r>
    </w:p>
    <w:p w14:paraId="182B2DBF" w14:textId="77777777" w:rsidR="00716DEE" w:rsidRPr="00E67A01" w:rsidRDefault="00716DEE" w:rsidP="00716DEE">
      <w:pPr>
        <w:tabs>
          <w:tab w:val="left" w:pos="4030"/>
        </w:tabs>
        <w:ind w:right="432"/>
        <w:jc w:val="both"/>
        <w:rPr>
          <w:rFonts w:ascii="Arial" w:hAnsi="Arial" w:cs="Arial"/>
          <w:b/>
          <w:i/>
        </w:rPr>
      </w:pPr>
    </w:p>
    <w:p w14:paraId="4B86A831"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In this course students will be exposed to and master the fundamentals of calculations including measures of length, weight and volume concerning the metric, apothecary, avoirdupois, and household systems; equivalency conversions between different systems; ratio and proportion; concentrations and dilutions dosage and flow rate calculations; moles; equivalents; osmolality; isotonicity; pH; and safe dosage preparation.</w:t>
      </w:r>
    </w:p>
    <w:p w14:paraId="07EF354C" w14:textId="77777777" w:rsidR="00716DEE" w:rsidRPr="00E67A01" w:rsidRDefault="00716DEE" w:rsidP="00716DEE">
      <w:pPr>
        <w:tabs>
          <w:tab w:val="left" w:pos="4030"/>
        </w:tabs>
        <w:ind w:left="432" w:right="432"/>
        <w:jc w:val="both"/>
        <w:rPr>
          <w:rFonts w:ascii="Arial" w:hAnsi="Arial" w:cs="Arial"/>
        </w:rPr>
      </w:pPr>
    </w:p>
    <w:p w14:paraId="7EDC61BF" w14:textId="77777777" w:rsidR="00716DEE" w:rsidRDefault="00716DEE" w:rsidP="00716DEE">
      <w:pPr>
        <w:tabs>
          <w:tab w:val="left" w:pos="4030"/>
        </w:tabs>
        <w:ind w:right="432"/>
        <w:jc w:val="both"/>
        <w:rPr>
          <w:rFonts w:ascii="Arial" w:hAnsi="Arial" w:cs="Arial"/>
          <w:b/>
        </w:rPr>
      </w:pPr>
    </w:p>
    <w:p w14:paraId="679EE4FB"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I.V. Admixtures Lab I</w:t>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 xml:space="preserve">60 hours lab) </w:t>
      </w:r>
    </w:p>
    <w:p w14:paraId="55C3501E" w14:textId="77777777" w:rsidR="00716DEE" w:rsidRPr="00E67A01" w:rsidRDefault="00716DEE" w:rsidP="00716DEE">
      <w:pPr>
        <w:tabs>
          <w:tab w:val="left" w:pos="4030"/>
        </w:tabs>
        <w:ind w:right="432"/>
        <w:jc w:val="both"/>
        <w:rPr>
          <w:rFonts w:ascii="Arial" w:hAnsi="Arial" w:cs="Arial"/>
          <w:b/>
          <w:i/>
        </w:rPr>
      </w:pPr>
    </w:p>
    <w:p w14:paraId="40E56E0F"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Students will develop, strengthen, and demonstrate knowledge of parenteral preparations and clinical practice in aseptic technique; and assembling intravenous admixtures including large volumes; syringes; piggybacks; and special systems using syringes, needles, ampoules, and vials.</w:t>
      </w:r>
    </w:p>
    <w:p w14:paraId="3CBC0326" w14:textId="77777777" w:rsidR="00716DEE" w:rsidRPr="00E67A01" w:rsidRDefault="00716DEE" w:rsidP="00716DEE">
      <w:pPr>
        <w:tabs>
          <w:tab w:val="left" w:pos="4030"/>
        </w:tabs>
        <w:ind w:right="432"/>
        <w:jc w:val="both"/>
        <w:rPr>
          <w:rFonts w:ascii="Arial" w:hAnsi="Arial" w:cs="Arial"/>
          <w:b/>
        </w:rPr>
      </w:pPr>
    </w:p>
    <w:p w14:paraId="13D1B082"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OCP B-3</w:t>
      </w:r>
    </w:p>
    <w:p w14:paraId="6E6D2DAF"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Pharmaceutical Nomenclature </w:t>
      </w:r>
      <w:r w:rsidRPr="00E67A01">
        <w:rPr>
          <w:rFonts w:ascii="Arial" w:hAnsi="Arial" w:cs="Arial"/>
          <w:b/>
        </w:rPr>
        <w:tab/>
        <w:t xml:space="preserve">                                                     </w:t>
      </w:r>
      <w:proofErr w:type="gramStart"/>
      <w:r w:rsidRPr="00E67A01">
        <w:rPr>
          <w:rFonts w:ascii="Arial" w:hAnsi="Arial" w:cs="Arial"/>
          <w:b/>
        </w:rPr>
        <w:t xml:space="preserve">   (</w:t>
      </w:r>
      <w:proofErr w:type="gramEnd"/>
      <w:r w:rsidRPr="00E67A01">
        <w:rPr>
          <w:rFonts w:ascii="Arial" w:hAnsi="Arial" w:cs="Arial"/>
          <w:b/>
        </w:rPr>
        <w:t>15 hours)</w:t>
      </w:r>
    </w:p>
    <w:p w14:paraId="6D7E9732" w14:textId="77777777" w:rsidR="00716DEE" w:rsidRPr="00E67A01" w:rsidRDefault="00716DEE" w:rsidP="00716DEE">
      <w:pPr>
        <w:tabs>
          <w:tab w:val="left" w:pos="4030"/>
        </w:tabs>
        <w:ind w:right="432"/>
        <w:jc w:val="both"/>
        <w:rPr>
          <w:rFonts w:ascii="Arial" w:hAnsi="Arial" w:cs="Arial"/>
          <w:b/>
        </w:rPr>
      </w:pPr>
    </w:p>
    <w:p w14:paraId="2C7B467C"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This course is designed to be a comprehensive review to enhance the student’s knowledge of current brand and generic name medications being dispensed by classification and/or systems including vitamins, minerals, and electrolytes; blood modifiers; hormones; respiratory; cardiovascular; central nervous system; anti-infective; topical; antineoplastic and miscellaneous medications.</w:t>
      </w:r>
    </w:p>
    <w:p w14:paraId="104BDD7D" w14:textId="77777777" w:rsidR="00716DEE" w:rsidRPr="00E67A01" w:rsidRDefault="00716DEE" w:rsidP="00716DEE">
      <w:pPr>
        <w:tabs>
          <w:tab w:val="left" w:pos="4030"/>
        </w:tabs>
        <w:ind w:left="720" w:right="432"/>
        <w:jc w:val="both"/>
        <w:rPr>
          <w:rFonts w:ascii="Arial" w:hAnsi="Arial" w:cs="Arial"/>
        </w:rPr>
      </w:pPr>
    </w:p>
    <w:p w14:paraId="497CC11A" w14:textId="77777777" w:rsidR="00716DEE" w:rsidRPr="00E67A01" w:rsidRDefault="00716DEE" w:rsidP="00716DEE">
      <w:pPr>
        <w:tabs>
          <w:tab w:val="left" w:pos="4030"/>
        </w:tabs>
        <w:ind w:right="432"/>
        <w:jc w:val="both"/>
        <w:rPr>
          <w:rFonts w:ascii="Arial" w:hAnsi="Arial" w:cs="Arial"/>
          <w:b/>
        </w:rPr>
      </w:pPr>
    </w:p>
    <w:p w14:paraId="2EA71C62" w14:textId="77777777" w:rsidR="003F77A8" w:rsidRDefault="003F77A8" w:rsidP="00716DEE">
      <w:pPr>
        <w:tabs>
          <w:tab w:val="left" w:pos="4030"/>
        </w:tabs>
        <w:ind w:right="432"/>
        <w:jc w:val="both"/>
        <w:rPr>
          <w:rFonts w:ascii="Arial" w:hAnsi="Arial" w:cs="Arial"/>
          <w:b/>
        </w:rPr>
      </w:pPr>
    </w:p>
    <w:p w14:paraId="6B2551F5" w14:textId="77777777" w:rsidR="003F77A8" w:rsidRDefault="003F77A8" w:rsidP="00716DEE">
      <w:pPr>
        <w:tabs>
          <w:tab w:val="left" w:pos="4030"/>
        </w:tabs>
        <w:ind w:right="432"/>
        <w:jc w:val="both"/>
        <w:rPr>
          <w:rFonts w:ascii="Arial" w:hAnsi="Arial" w:cs="Arial"/>
          <w:b/>
        </w:rPr>
      </w:pPr>
    </w:p>
    <w:p w14:paraId="5208E13B" w14:textId="5BF8997E" w:rsidR="00716DEE" w:rsidRPr="00E67A01" w:rsidRDefault="00716DEE" w:rsidP="00716DEE">
      <w:pPr>
        <w:tabs>
          <w:tab w:val="left" w:pos="4030"/>
        </w:tabs>
        <w:ind w:right="432"/>
        <w:jc w:val="both"/>
        <w:rPr>
          <w:rFonts w:ascii="Arial" w:hAnsi="Arial" w:cs="Arial"/>
          <w:b/>
        </w:rPr>
      </w:pPr>
      <w:r w:rsidRPr="00E67A01">
        <w:rPr>
          <w:rFonts w:ascii="Arial" w:hAnsi="Arial" w:cs="Arial"/>
          <w:b/>
        </w:rPr>
        <w:t>OCP B-3</w:t>
      </w:r>
    </w:p>
    <w:p w14:paraId="39B565A8"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I.V. Admixtures Lab II                                                                         </w:t>
      </w:r>
      <w:proofErr w:type="gramStart"/>
      <w:r w:rsidRPr="00E67A01">
        <w:rPr>
          <w:rFonts w:ascii="Arial" w:hAnsi="Arial" w:cs="Arial"/>
          <w:b/>
        </w:rPr>
        <w:t xml:space="preserve">   (</w:t>
      </w:r>
      <w:proofErr w:type="gramEnd"/>
      <w:r w:rsidRPr="00E67A01">
        <w:rPr>
          <w:rFonts w:ascii="Arial" w:hAnsi="Arial" w:cs="Arial"/>
          <w:b/>
        </w:rPr>
        <w:t xml:space="preserve">30 hours lab) </w:t>
      </w:r>
    </w:p>
    <w:p w14:paraId="7F09B3F8" w14:textId="77777777" w:rsidR="00716DEE" w:rsidRPr="00E67A01" w:rsidRDefault="00716DEE" w:rsidP="00716DEE">
      <w:pPr>
        <w:tabs>
          <w:tab w:val="left" w:pos="4030"/>
        </w:tabs>
        <w:ind w:right="432"/>
        <w:jc w:val="both"/>
        <w:rPr>
          <w:rFonts w:ascii="Arial" w:hAnsi="Arial" w:cs="Arial"/>
          <w:b/>
          <w:i/>
        </w:rPr>
      </w:pPr>
    </w:p>
    <w:p w14:paraId="324A3E69"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 xml:space="preserve">Students will develop, strengthen, and demonstrate knowledge of Parenteral preparations and clinical practice in aseptic technique in the preparation of Total Parenteral Nutrition (TPN) orders and cytotoxic and hazardous drug orders.  </w:t>
      </w:r>
    </w:p>
    <w:p w14:paraId="65490BCC" w14:textId="77777777" w:rsidR="00716DEE" w:rsidRPr="00E67A01" w:rsidRDefault="00716DEE" w:rsidP="00716DEE">
      <w:pPr>
        <w:tabs>
          <w:tab w:val="left" w:pos="4030"/>
        </w:tabs>
        <w:ind w:left="720" w:right="432"/>
        <w:jc w:val="both"/>
        <w:rPr>
          <w:rFonts w:ascii="Arial" w:hAnsi="Arial" w:cs="Arial"/>
        </w:rPr>
      </w:pPr>
    </w:p>
    <w:p w14:paraId="3E568027"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OCP B-2</w:t>
      </w:r>
    </w:p>
    <w:p w14:paraId="177F395A"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rPr>
        <w:t xml:space="preserve">Prerequisite:  </w:t>
      </w:r>
      <w:r w:rsidRPr="00E67A01">
        <w:rPr>
          <w:rFonts w:ascii="Arial" w:hAnsi="Arial" w:cs="Arial"/>
        </w:rPr>
        <w:t>Completion of I.V. Admixtures Lab I with a minimum of “C.”</w:t>
      </w:r>
    </w:p>
    <w:p w14:paraId="06C7FBBA" w14:textId="77777777" w:rsidR="00716DEE" w:rsidRPr="00E67A01" w:rsidRDefault="00716DEE" w:rsidP="00716DEE">
      <w:pPr>
        <w:tabs>
          <w:tab w:val="left" w:pos="540"/>
          <w:tab w:val="left" w:pos="4030"/>
        </w:tabs>
        <w:ind w:right="432"/>
        <w:jc w:val="both"/>
        <w:rPr>
          <w:rFonts w:ascii="Arial" w:hAnsi="Arial" w:cs="Arial"/>
          <w:b/>
        </w:rPr>
      </w:pPr>
      <w:r w:rsidRPr="00E67A01">
        <w:rPr>
          <w:rFonts w:ascii="Arial" w:hAnsi="Arial" w:cs="Arial"/>
          <w:b/>
        </w:rPr>
        <w:t xml:space="preserve">Institutional Pharmacy Lab                                                               </w:t>
      </w:r>
      <w:proofErr w:type="gramStart"/>
      <w:r w:rsidRPr="00E67A01">
        <w:rPr>
          <w:rFonts w:ascii="Arial" w:hAnsi="Arial" w:cs="Arial"/>
          <w:b/>
        </w:rPr>
        <w:t xml:space="preserve">   (</w:t>
      </w:r>
      <w:proofErr w:type="gramEnd"/>
      <w:r w:rsidRPr="00E67A01">
        <w:rPr>
          <w:rFonts w:ascii="Arial" w:hAnsi="Arial" w:cs="Arial"/>
          <w:b/>
        </w:rPr>
        <w:t>30 hours lab)</w:t>
      </w:r>
    </w:p>
    <w:p w14:paraId="4110D3BB" w14:textId="77777777" w:rsidR="00716DEE" w:rsidRPr="00E67A01" w:rsidRDefault="00716DEE" w:rsidP="00716DEE">
      <w:pPr>
        <w:tabs>
          <w:tab w:val="left" w:pos="540"/>
          <w:tab w:val="left" w:pos="4030"/>
        </w:tabs>
        <w:ind w:right="432"/>
        <w:jc w:val="both"/>
        <w:rPr>
          <w:rFonts w:ascii="Arial" w:hAnsi="Arial" w:cs="Arial"/>
          <w:b/>
        </w:rPr>
      </w:pPr>
    </w:p>
    <w:p w14:paraId="3D977983"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The course is designed to introduce students to the practice of institutional pharmacy in the following areas:  unit dose packaging; unit dose dispensing; cart fills; cassette exchange; narcotic dispensing; floor stock; patient profiles; formularies; billing; inventory control; pharmaceutical reference sources; ordering; and oral and telephone communication skills.</w:t>
      </w:r>
    </w:p>
    <w:p w14:paraId="771D627D" w14:textId="77777777" w:rsidR="00716DEE" w:rsidRPr="00E67A01" w:rsidRDefault="00716DEE" w:rsidP="00716DEE">
      <w:pPr>
        <w:tabs>
          <w:tab w:val="left" w:pos="4030"/>
        </w:tabs>
        <w:ind w:left="720" w:right="432"/>
        <w:jc w:val="both"/>
        <w:rPr>
          <w:rFonts w:ascii="Arial" w:hAnsi="Arial" w:cs="Arial"/>
        </w:rPr>
      </w:pPr>
    </w:p>
    <w:p w14:paraId="3D5855B0"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OCP B-3</w:t>
      </w:r>
    </w:p>
    <w:p w14:paraId="00DC1995" w14:textId="77777777" w:rsidR="00716DEE" w:rsidRPr="00E67A01" w:rsidRDefault="00716DEE" w:rsidP="00716DEE">
      <w:pPr>
        <w:tabs>
          <w:tab w:val="left" w:pos="4030"/>
        </w:tabs>
        <w:ind w:right="432"/>
        <w:jc w:val="both"/>
        <w:rPr>
          <w:rFonts w:ascii="Arial" w:hAnsi="Arial" w:cs="Arial"/>
          <w:b/>
        </w:rPr>
      </w:pPr>
      <w:r w:rsidRPr="00E67A01">
        <w:rPr>
          <w:rFonts w:ascii="Arial" w:hAnsi="Arial" w:cs="Arial"/>
          <w:b/>
        </w:rPr>
        <w:t xml:space="preserve">Institutional Pharmacy Lab II                                                            </w:t>
      </w:r>
      <w:proofErr w:type="gramStart"/>
      <w:r w:rsidRPr="00E67A01">
        <w:rPr>
          <w:rFonts w:ascii="Arial" w:hAnsi="Arial" w:cs="Arial"/>
          <w:b/>
        </w:rPr>
        <w:t xml:space="preserve">   (</w:t>
      </w:r>
      <w:proofErr w:type="gramEnd"/>
      <w:r w:rsidRPr="00E67A01">
        <w:rPr>
          <w:rFonts w:ascii="Arial" w:hAnsi="Arial" w:cs="Arial"/>
          <w:b/>
        </w:rPr>
        <w:t>30 hours lab)</w:t>
      </w:r>
    </w:p>
    <w:p w14:paraId="16CE1809" w14:textId="77777777" w:rsidR="00716DEE" w:rsidRPr="00E67A01" w:rsidRDefault="00716DEE" w:rsidP="00716DEE">
      <w:pPr>
        <w:tabs>
          <w:tab w:val="left" w:pos="4030"/>
        </w:tabs>
        <w:ind w:right="432"/>
        <w:jc w:val="both"/>
        <w:rPr>
          <w:rFonts w:ascii="Arial" w:hAnsi="Arial" w:cs="Arial"/>
          <w:b/>
          <w:i/>
        </w:rPr>
      </w:pPr>
    </w:p>
    <w:p w14:paraId="7B7CDFDE" w14:textId="77777777" w:rsidR="00716DEE" w:rsidRPr="00E67A01" w:rsidRDefault="00716DEE" w:rsidP="00716DEE">
      <w:pPr>
        <w:tabs>
          <w:tab w:val="left" w:pos="4030"/>
        </w:tabs>
        <w:ind w:right="432"/>
        <w:jc w:val="both"/>
        <w:rPr>
          <w:rFonts w:ascii="Arial" w:hAnsi="Arial" w:cs="Arial"/>
        </w:rPr>
      </w:pPr>
      <w:r w:rsidRPr="00E67A01">
        <w:rPr>
          <w:rFonts w:ascii="Arial" w:hAnsi="Arial" w:cs="Arial"/>
        </w:rPr>
        <w:t>Students will be assigned to an area pharmacy indicative of an institutional pharmacy setting.  Students will begin to familiarize themselves with the role of the Pharmacy Technician and begin to apply the knowledge that they have gained during the theoretical and skills lab components of the program.  The students will be in clinical practicum five hours per day.  Students will continue to build upon knowledge acquired during the hospital pharmacy practicum.  Students will keep a daily logbook describing their daily experiences.  The instructor can audit the logbook at any time during the clinical setting or in the classroom.  Students will return to the classroom during this period at the discretion of the instructor.</w:t>
      </w:r>
    </w:p>
    <w:p w14:paraId="00A541C0" w14:textId="77777777" w:rsidR="00716DEE" w:rsidRPr="00E67A01" w:rsidRDefault="00716DEE" w:rsidP="00716DEE">
      <w:pPr>
        <w:tabs>
          <w:tab w:val="left" w:pos="4030"/>
        </w:tabs>
        <w:ind w:left="720" w:right="432"/>
        <w:jc w:val="both"/>
        <w:rPr>
          <w:rFonts w:ascii="Arial" w:hAnsi="Arial" w:cs="Arial"/>
        </w:rPr>
      </w:pPr>
    </w:p>
    <w:p w14:paraId="5ED80271" w14:textId="77777777" w:rsidR="00716DEE" w:rsidRPr="00E67A01" w:rsidRDefault="00716DEE" w:rsidP="00716DEE">
      <w:pPr>
        <w:tabs>
          <w:tab w:val="left" w:pos="4030"/>
        </w:tabs>
        <w:ind w:right="432"/>
        <w:rPr>
          <w:rFonts w:ascii="Arial" w:hAnsi="Arial" w:cs="Arial"/>
          <w:b/>
          <w:i/>
        </w:rPr>
      </w:pPr>
    </w:p>
    <w:p w14:paraId="1FE2A2E3" w14:textId="77777777" w:rsidR="00716DEE" w:rsidRDefault="00716DEE" w:rsidP="00716DEE">
      <w:pPr>
        <w:autoSpaceDE w:val="0"/>
        <w:autoSpaceDN w:val="0"/>
        <w:adjustRightInd w:val="0"/>
        <w:jc w:val="center"/>
        <w:rPr>
          <w:rFonts w:ascii="Arial" w:eastAsia="Calibri" w:hAnsi="Arial" w:cs="Arial"/>
          <w:b/>
        </w:rPr>
      </w:pPr>
    </w:p>
    <w:p w14:paraId="548FAABE" w14:textId="77777777" w:rsidR="00716DEE" w:rsidRDefault="00716DEE" w:rsidP="00716DEE">
      <w:pPr>
        <w:autoSpaceDE w:val="0"/>
        <w:autoSpaceDN w:val="0"/>
        <w:adjustRightInd w:val="0"/>
        <w:jc w:val="center"/>
        <w:rPr>
          <w:rFonts w:ascii="Arial" w:eastAsia="Calibri" w:hAnsi="Arial" w:cs="Arial"/>
          <w:b/>
        </w:rPr>
      </w:pPr>
    </w:p>
    <w:p w14:paraId="2696116B" w14:textId="77777777" w:rsidR="00716DEE" w:rsidRPr="00E67A01" w:rsidRDefault="00716DEE" w:rsidP="00716DEE">
      <w:pPr>
        <w:autoSpaceDE w:val="0"/>
        <w:autoSpaceDN w:val="0"/>
        <w:adjustRightInd w:val="0"/>
        <w:jc w:val="center"/>
        <w:rPr>
          <w:rFonts w:ascii="Arial" w:eastAsia="Calibri" w:hAnsi="Arial" w:cs="Arial"/>
          <w:b/>
        </w:rPr>
      </w:pPr>
      <w:r w:rsidRPr="00E67A01">
        <w:rPr>
          <w:rFonts w:ascii="Arial" w:eastAsia="Calibri" w:hAnsi="Arial" w:cs="Arial"/>
          <w:b/>
        </w:rPr>
        <w:t>WEB DEVELOPMENT</w:t>
      </w:r>
    </w:p>
    <w:p w14:paraId="6626F9E7" w14:textId="77777777" w:rsidR="00716DEE" w:rsidRPr="00E67A01" w:rsidRDefault="00716DEE" w:rsidP="00716DEE">
      <w:pPr>
        <w:autoSpaceDE w:val="0"/>
        <w:autoSpaceDN w:val="0"/>
        <w:adjustRightInd w:val="0"/>
        <w:jc w:val="center"/>
        <w:rPr>
          <w:rFonts w:ascii="Arial" w:hAnsi="Arial" w:cs="Arial"/>
        </w:rPr>
      </w:pPr>
    </w:p>
    <w:tbl>
      <w:tblPr>
        <w:tblStyle w:val="TableGrid"/>
        <w:tblW w:w="0" w:type="auto"/>
        <w:tblLook w:val="04A0" w:firstRow="1" w:lastRow="0" w:firstColumn="1" w:lastColumn="0" w:noHBand="0" w:noVBand="1"/>
      </w:tblPr>
      <w:tblGrid>
        <w:gridCol w:w="2875"/>
        <w:gridCol w:w="3358"/>
        <w:gridCol w:w="3117"/>
      </w:tblGrid>
      <w:tr w:rsidR="00716DEE" w:rsidRPr="00E67A01" w14:paraId="16759A4C" w14:textId="77777777" w:rsidTr="00F1425D">
        <w:tc>
          <w:tcPr>
            <w:tcW w:w="2875" w:type="dxa"/>
            <w:shd w:val="clear" w:color="auto" w:fill="D9D9D9" w:themeFill="background1" w:themeFillShade="D9"/>
          </w:tcPr>
          <w:p w14:paraId="004E106D" w14:textId="77777777" w:rsidR="00716DEE" w:rsidRPr="00E67A01" w:rsidRDefault="00716DEE" w:rsidP="00F1425D">
            <w:pPr>
              <w:autoSpaceDE w:val="0"/>
              <w:autoSpaceDN w:val="0"/>
              <w:adjustRightInd w:val="0"/>
              <w:jc w:val="center"/>
              <w:rPr>
                <w:rFonts w:ascii="Arial" w:hAnsi="Arial" w:cs="Arial"/>
              </w:rPr>
            </w:pPr>
            <w:r w:rsidRPr="00E67A01">
              <w:rPr>
                <w:rFonts w:ascii="Arial" w:hAnsi="Arial" w:cs="Arial"/>
              </w:rPr>
              <w:t>Program Length</w:t>
            </w:r>
          </w:p>
        </w:tc>
        <w:tc>
          <w:tcPr>
            <w:tcW w:w="3358" w:type="dxa"/>
            <w:shd w:val="clear" w:color="auto" w:fill="D9D9D9" w:themeFill="background1" w:themeFillShade="D9"/>
          </w:tcPr>
          <w:p w14:paraId="4DD8E297" w14:textId="77777777" w:rsidR="00716DEE" w:rsidRPr="00E67A01" w:rsidRDefault="00716DEE" w:rsidP="00F1425D">
            <w:pPr>
              <w:autoSpaceDE w:val="0"/>
              <w:autoSpaceDN w:val="0"/>
              <w:adjustRightInd w:val="0"/>
              <w:jc w:val="center"/>
              <w:rPr>
                <w:rFonts w:ascii="Arial" w:hAnsi="Arial" w:cs="Arial"/>
              </w:rPr>
            </w:pPr>
            <w:r w:rsidRPr="00E67A01">
              <w:rPr>
                <w:rFonts w:ascii="Arial" w:hAnsi="Arial" w:cs="Arial"/>
              </w:rPr>
              <w:t>State Program Number</w:t>
            </w:r>
          </w:p>
        </w:tc>
        <w:tc>
          <w:tcPr>
            <w:tcW w:w="3117" w:type="dxa"/>
            <w:shd w:val="clear" w:color="auto" w:fill="D9D9D9" w:themeFill="background1" w:themeFillShade="D9"/>
          </w:tcPr>
          <w:p w14:paraId="14798F27" w14:textId="77777777" w:rsidR="00716DEE" w:rsidRPr="00E67A01" w:rsidRDefault="00716DEE" w:rsidP="00F1425D">
            <w:pPr>
              <w:autoSpaceDE w:val="0"/>
              <w:autoSpaceDN w:val="0"/>
              <w:adjustRightInd w:val="0"/>
              <w:jc w:val="center"/>
              <w:rPr>
                <w:rFonts w:ascii="Arial" w:hAnsi="Arial" w:cs="Arial"/>
              </w:rPr>
            </w:pPr>
            <w:r w:rsidRPr="00E67A01">
              <w:rPr>
                <w:rFonts w:ascii="Arial" w:hAnsi="Arial" w:cs="Arial"/>
              </w:rPr>
              <w:t>CIP Code</w:t>
            </w:r>
          </w:p>
        </w:tc>
      </w:tr>
      <w:tr w:rsidR="00716DEE" w:rsidRPr="00E67A01" w14:paraId="692B8590" w14:textId="77777777" w:rsidTr="00F1425D">
        <w:tc>
          <w:tcPr>
            <w:tcW w:w="2875" w:type="dxa"/>
          </w:tcPr>
          <w:p w14:paraId="38AD01E5" w14:textId="77777777" w:rsidR="00716DEE" w:rsidRPr="00E67A01" w:rsidRDefault="00716DEE" w:rsidP="00F1425D">
            <w:pPr>
              <w:autoSpaceDE w:val="0"/>
              <w:autoSpaceDN w:val="0"/>
              <w:adjustRightInd w:val="0"/>
              <w:jc w:val="center"/>
              <w:rPr>
                <w:rFonts w:ascii="Arial" w:hAnsi="Arial" w:cs="Arial"/>
              </w:rPr>
            </w:pPr>
            <w:r w:rsidRPr="00E67A01">
              <w:rPr>
                <w:rFonts w:ascii="Arial" w:hAnsi="Arial" w:cs="Arial"/>
              </w:rPr>
              <w:t>1050 clock hours</w:t>
            </w:r>
          </w:p>
        </w:tc>
        <w:tc>
          <w:tcPr>
            <w:tcW w:w="3358" w:type="dxa"/>
          </w:tcPr>
          <w:p w14:paraId="602E6F14" w14:textId="77777777" w:rsidR="00716DEE" w:rsidRPr="00E67A01" w:rsidRDefault="00716DEE" w:rsidP="00F1425D">
            <w:pPr>
              <w:autoSpaceDE w:val="0"/>
              <w:autoSpaceDN w:val="0"/>
              <w:adjustRightInd w:val="0"/>
              <w:jc w:val="center"/>
              <w:rPr>
                <w:rFonts w:ascii="Arial" w:hAnsi="Arial" w:cs="Arial"/>
              </w:rPr>
            </w:pPr>
            <w:r w:rsidRPr="00E67A01">
              <w:rPr>
                <w:rFonts w:ascii="Arial" w:hAnsi="Arial" w:cs="Arial"/>
              </w:rPr>
              <w:t>Y700100</w:t>
            </w:r>
          </w:p>
        </w:tc>
        <w:tc>
          <w:tcPr>
            <w:tcW w:w="3117" w:type="dxa"/>
          </w:tcPr>
          <w:p w14:paraId="706837A4" w14:textId="77777777" w:rsidR="00716DEE" w:rsidRPr="00E67A01" w:rsidRDefault="00716DEE" w:rsidP="00F1425D">
            <w:pPr>
              <w:autoSpaceDE w:val="0"/>
              <w:autoSpaceDN w:val="0"/>
              <w:adjustRightInd w:val="0"/>
              <w:jc w:val="center"/>
              <w:rPr>
                <w:rFonts w:ascii="Arial" w:hAnsi="Arial" w:cs="Arial"/>
              </w:rPr>
            </w:pPr>
            <w:r w:rsidRPr="00E67A01">
              <w:rPr>
                <w:rFonts w:ascii="Arial" w:hAnsi="Arial" w:cs="Arial"/>
              </w:rPr>
              <w:t>0511080100</w:t>
            </w:r>
          </w:p>
        </w:tc>
      </w:tr>
    </w:tbl>
    <w:p w14:paraId="45AFD03C" w14:textId="77777777" w:rsidR="00716DEE" w:rsidRPr="00E67A01" w:rsidRDefault="00716DEE" w:rsidP="00716DEE">
      <w:pPr>
        <w:autoSpaceDE w:val="0"/>
        <w:autoSpaceDN w:val="0"/>
        <w:adjustRightInd w:val="0"/>
        <w:jc w:val="center"/>
        <w:rPr>
          <w:rFonts w:ascii="Arial" w:hAnsi="Arial" w:cs="Arial"/>
        </w:rPr>
      </w:pPr>
    </w:p>
    <w:p w14:paraId="04D46F5C" w14:textId="77777777" w:rsidR="00716DEE" w:rsidRPr="00E67A01" w:rsidRDefault="00716DEE" w:rsidP="00716DEE">
      <w:pPr>
        <w:autoSpaceDE w:val="0"/>
        <w:autoSpaceDN w:val="0"/>
        <w:adjustRightInd w:val="0"/>
        <w:jc w:val="center"/>
        <w:rPr>
          <w:rFonts w:ascii="Arial" w:eastAsia="Calibri" w:hAnsi="Arial" w:cs="Arial"/>
          <w:b/>
        </w:rPr>
      </w:pPr>
    </w:p>
    <w:p w14:paraId="64C0BC90" w14:textId="77777777" w:rsidR="00716DEE" w:rsidRPr="00E67A01" w:rsidRDefault="00716DEE" w:rsidP="00716DEE">
      <w:pPr>
        <w:autoSpaceDE w:val="0"/>
        <w:autoSpaceDN w:val="0"/>
        <w:adjustRightInd w:val="0"/>
        <w:rPr>
          <w:rFonts w:ascii="Arial" w:hAnsi="Arial" w:cs="Arial"/>
        </w:rPr>
      </w:pPr>
      <w:r w:rsidRPr="00E67A01">
        <w:rPr>
          <w:rFonts w:ascii="Arial" w:hAnsi="Arial" w:cs="Arial"/>
          <w:b/>
          <w:bCs/>
        </w:rPr>
        <w:t>FLDOE State Curriculum Framework:</w:t>
      </w:r>
      <w:r w:rsidRPr="00E67A01">
        <w:rPr>
          <w:rFonts w:ascii="Arial" w:hAnsi="Arial" w:cs="Arial"/>
        </w:rPr>
        <w:t xml:space="preserve"> </w:t>
      </w:r>
      <w:hyperlink r:id="rId71" w:history="1">
        <w:r w:rsidRPr="00E67A01">
          <w:rPr>
            <w:rStyle w:val="Hyperlink"/>
            <w:rFonts w:ascii="Arial" w:hAnsi="Arial" w:cs="Arial"/>
          </w:rPr>
          <w:t>http://www.fldoe.org/academics/career-adult-edu/career-tech-edu/curriculum-frameworks/2021-22-frameworks/Information-techonolgy.stml</w:t>
        </w:r>
      </w:hyperlink>
    </w:p>
    <w:p w14:paraId="510EDD98" w14:textId="77777777" w:rsidR="00716DEE" w:rsidRPr="00E67A01" w:rsidRDefault="00716DEE" w:rsidP="00716DEE">
      <w:pPr>
        <w:autoSpaceDE w:val="0"/>
        <w:autoSpaceDN w:val="0"/>
        <w:adjustRightInd w:val="0"/>
        <w:rPr>
          <w:rFonts w:ascii="Arial" w:hAnsi="Arial" w:cs="Arial"/>
        </w:rPr>
      </w:pPr>
      <w:r w:rsidRPr="00E67A01">
        <w:rPr>
          <w:rFonts w:ascii="Arial" w:hAnsi="Arial" w:cs="Arial"/>
        </w:rPr>
        <w:t>Link: Web Development (Y700100)</w:t>
      </w:r>
    </w:p>
    <w:p w14:paraId="4257DEAB" w14:textId="77777777" w:rsidR="00716DEE" w:rsidRPr="00E67A01" w:rsidRDefault="00716DEE" w:rsidP="00716DEE">
      <w:pPr>
        <w:autoSpaceDE w:val="0"/>
        <w:autoSpaceDN w:val="0"/>
        <w:adjustRightInd w:val="0"/>
        <w:rPr>
          <w:rFonts w:ascii="Arial" w:hAnsi="Arial" w:cs="Arial"/>
        </w:rPr>
      </w:pPr>
    </w:p>
    <w:p w14:paraId="400626C7" w14:textId="77777777" w:rsidR="00716DEE" w:rsidRDefault="00716DEE" w:rsidP="00716DEE">
      <w:pPr>
        <w:autoSpaceDE w:val="0"/>
        <w:autoSpaceDN w:val="0"/>
        <w:adjustRightInd w:val="0"/>
        <w:rPr>
          <w:rFonts w:ascii="Arial" w:hAnsi="Arial" w:cs="Arial"/>
        </w:rPr>
      </w:pPr>
      <w:r w:rsidRPr="00E67A01">
        <w:rPr>
          <w:rFonts w:ascii="Arial" w:hAnsi="Arial" w:cs="Arial"/>
          <w:b/>
          <w:bCs/>
        </w:rPr>
        <w:t>Program Information:</w:t>
      </w:r>
      <w:r w:rsidRPr="00E67A01">
        <w:rPr>
          <w:rFonts w:ascii="Arial" w:hAnsi="Arial" w:cs="Arial"/>
        </w:rPr>
        <w:t xml:space="preserve"> The program is 1050 clock hours. This program is taught in English, in a Hybrid online format, and is offered during the day.</w:t>
      </w:r>
    </w:p>
    <w:p w14:paraId="470A8645" w14:textId="77777777" w:rsidR="00716DEE" w:rsidRDefault="00716DEE" w:rsidP="00716DEE">
      <w:pPr>
        <w:autoSpaceDE w:val="0"/>
        <w:autoSpaceDN w:val="0"/>
        <w:adjustRightInd w:val="0"/>
        <w:rPr>
          <w:rFonts w:ascii="Arial" w:hAnsi="Arial" w:cs="Arial"/>
        </w:rPr>
      </w:pPr>
    </w:p>
    <w:p w14:paraId="79CDE712" w14:textId="77777777" w:rsidR="00716DEE" w:rsidRPr="00E67A01" w:rsidRDefault="00716DEE" w:rsidP="00716DEE">
      <w:pPr>
        <w:tabs>
          <w:tab w:val="left" w:pos="4030"/>
        </w:tabs>
        <w:ind w:right="432"/>
        <w:jc w:val="both"/>
        <w:rPr>
          <w:rFonts w:ascii="Arial" w:hAnsi="Arial" w:cs="Arial"/>
        </w:rPr>
      </w:pPr>
      <w:r w:rsidRPr="00E67A01">
        <w:rPr>
          <w:rFonts w:ascii="Arial" w:hAnsi="Arial" w:cs="Arial"/>
          <w:b/>
          <w:bCs/>
        </w:rPr>
        <w:lastRenderedPageBreak/>
        <w:t>Program Costs (202</w:t>
      </w:r>
      <w:r>
        <w:rPr>
          <w:rFonts w:ascii="Arial" w:hAnsi="Arial" w:cs="Arial"/>
          <w:b/>
          <w:bCs/>
        </w:rPr>
        <w:t>3</w:t>
      </w:r>
      <w:r w:rsidRPr="00E67A01">
        <w:rPr>
          <w:rFonts w:ascii="Arial" w:hAnsi="Arial" w:cs="Arial"/>
          <w:b/>
          <w:bCs/>
        </w:rPr>
        <w:t>-2</w:t>
      </w:r>
      <w:r>
        <w:rPr>
          <w:rFonts w:ascii="Arial" w:hAnsi="Arial" w:cs="Arial"/>
          <w:b/>
          <w:bCs/>
        </w:rPr>
        <w:t>4</w:t>
      </w:r>
      <w:r w:rsidRPr="00E67A01">
        <w:rPr>
          <w:rFonts w:ascii="Arial" w:hAnsi="Arial" w:cs="Arial"/>
          <w:b/>
          <w:bCs/>
        </w:rPr>
        <w:t xml:space="preserve"> academic year):</w:t>
      </w:r>
      <w:r w:rsidRPr="00E67A01">
        <w:rPr>
          <w:rFonts w:ascii="Arial" w:hAnsi="Arial" w:cs="Arial"/>
        </w:rPr>
        <w:t xml:space="preserve"> Tuition fees are $2.92 per clock hour, for Florida residents, for classes scheduled from 7/1/2</w:t>
      </w:r>
      <w:r>
        <w:rPr>
          <w:rFonts w:ascii="Arial" w:hAnsi="Arial" w:cs="Arial"/>
        </w:rPr>
        <w:t>3</w:t>
      </w:r>
      <w:r w:rsidRPr="00E67A01">
        <w:rPr>
          <w:rFonts w:ascii="Arial" w:hAnsi="Arial" w:cs="Arial"/>
        </w:rPr>
        <w:t xml:space="preserve"> to 6/30/2</w:t>
      </w:r>
      <w:r>
        <w:rPr>
          <w:rFonts w:ascii="Arial" w:hAnsi="Arial" w:cs="Arial"/>
        </w:rPr>
        <w:t>4</w:t>
      </w:r>
      <w:r w:rsidRPr="00E67A01">
        <w:rPr>
          <w:rFonts w:ascii="Arial" w:hAnsi="Arial" w:cs="Arial"/>
        </w:rPr>
        <w:t>. Tuition, fees, books, supplies, and certification exam amounts are approximate and subject to slight changes.</w:t>
      </w:r>
    </w:p>
    <w:p w14:paraId="6B268DDB" w14:textId="77777777" w:rsidR="00716DEE" w:rsidRPr="00E67A01" w:rsidRDefault="00716DEE" w:rsidP="00716DEE">
      <w:pPr>
        <w:autoSpaceDE w:val="0"/>
        <w:autoSpaceDN w:val="0"/>
        <w:adjustRightInd w:val="0"/>
        <w:rPr>
          <w:rFonts w:ascii="Arial" w:hAnsi="Arial" w:cs="Arial"/>
        </w:rPr>
      </w:pPr>
    </w:p>
    <w:p w14:paraId="411CEF30" w14:textId="77777777" w:rsidR="00716DEE" w:rsidRPr="00E67A01" w:rsidRDefault="00716DEE" w:rsidP="00716DEE">
      <w:pPr>
        <w:autoSpaceDE w:val="0"/>
        <w:autoSpaceDN w:val="0"/>
        <w:adjustRightInd w:val="0"/>
        <w:rPr>
          <w:rFonts w:ascii="Arial" w:hAnsi="Arial" w:cs="Arial"/>
        </w:rPr>
      </w:pPr>
    </w:p>
    <w:tbl>
      <w:tblPr>
        <w:tblStyle w:val="TableGrid"/>
        <w:tblW w:w="0" w:type="auto"/>
        <w:tblLook w:val="04A0" w:firstRow="1" w:lastRow="0" w:firstColumn="1" w:lastColumn="0" w:noHBand="0" w:noVBand="1"/>
      </w:tblPr>
      <w:tblGrid>
        <w:gridCol w:w="2875"/>
        <w:gridCol w:w="1496"/>
        <w:gridCol w:w="2723"/>
        <w:gridCol w:w="2256"/>
      </w:tblGrid>
      <w:tr w:rsidR="00716DEE" w:rsidRPr="00E67A01" w14:paraId="4050C955" w14:textId="77777777" w:rsidTr="00F1425D">
        <w:tc>
          <w:tcPr>
            <w:tcW w:w="2875" w:type="dxa"/>
            <w:shd w:val="clear" w:color="auto" w:fill="BFBFBF" w:themeFill="background1" w:themeFillShade="BF"/>
          </w:tcPr>
          <w:p w14:paraId="0E10DC2F" w14:textId="77777777" w:rsidR="00716DEE" w:rsidRPr="00E67A01" w:rsidRDefault="00716DEE" w:rsidP="00F1425D">
            <w:pPr>
              <w:autoSpaceDE w:val="0"/>
              <w:autoSpaceDN w:val="0"/>
              <w:adjustRightInd w:val="0"/>
              <w:rPr>
                <w:rFonts w:ascii="Arial" w:hAnsi="Arial" w:cs="Arial"/>
                <w:b/>
                <w:bCs/>
              </w:rPr>
            </w:pPr>
            <w:r w:rsidRPr="00E67A01">
              <w:rPr>
                <w:rFonts w:ascii="Arial" w:hAnsi="Arial" w:cs="Arial"/>
                <w:b/>
                <w:bCs/>
              </w:rPr>
              <w:t>Florida Resident Tuition</w:t>
            </w:r>
          </w:p>
        </w:tc>
        <w:tc>
          <w:tcPr>
            <w:tcW w:w="1496" w:type="dxa"/>
            <w:shd w:val="clear" w:color="auto" w:fill="BFBFBF" w:themeFill="background1" w:themeFillShade="BF"/>
          </w:tcPr>
          <w:p w14:paraId="37DB9F16" w14:textId="77777777" w:rsidR="00716DEE" w:rsidRPr="00E67A01" w:rsidRDefault="00716DEE" w:rsidP="00F1425D">
            <w:pPr>
              <w:autoSpaceDE w:val="0"/>
              <w:autoSpaceDN w:val="0"/>
              <w:adjustRightInd w:val="0"/>
              <w:rPr>
                <w:rFonts w:ascii="Arial" w:hAnsi="Arial" w:cs="Arial"/>
                <w:b/>
                <w:bCs/>
              </w:rPr>
            </w:pPr>
            <w:r w:rsidRPr="00E67A01">
              <w:rPr>
                <w:rFonts w:ascii="Arial" w:hAnsi="Arial" w:cs="Arial"/>
                <w:b/>
                <w:bCs/>
              </w:rPr>
              <w:t>Fees</w:t>
            </w:r>
          </w:p>
        </w:tc>
        <w:tc>
          <w:tcPr>
            <w:tcW w:w="2723" w:type="dxa"/>
            <w:shd w:val="clear" w:color="auto" w:fill="BFBFBF" w:themeFill="background1" w:themeFillShade="BF"/>
          </w:tcPr>
          <w:p w14:paraId="7F72E8AE" w14:textId="77777777" w:rsidR="00716DEE" w:rsidRPr="00E67A01" w:rsidRDefault="00716DEE" w:rsidP="00F1425D">
            <w:pPr>
              <w:autoSpaceDE w:val="0"/>
              <w:autoSpaceDN w:val="0"/>
              <w:adjustRightInd w:val="0"/>
              <w:rPr>
                <w:rFonts w:ascii="Arial" w:hAnsi="Arial" w:cs="Arial"/>
                <w:b/>
                <w:bCs/>
              </w:rPr>
            </w:pPr>
            <w:r w:rsidRPr="00E67A01">
              <w:rPr>
                <w:rFonts w:ascii="Arial" w:hAnsi="Arial" w:cs="Arial"/>
                <w:b/>
                <w:bCs/>
              </w:rPr>
              <w:t>Estimated</w:t>
            </w:r>
            <w:r w:rsidRPr="00E67A01">
              <w:rPr>
                <w:rFonts w:ascii="Arial" w:hAnsi="Arial" w:cs="Arial"/>
                <w:b/>
                <w:bCs/>
              </w:rPr>
              <w:br/>
              <w:t>Tools/Books/Supplies</w:t>
            </w:r>
          </w:p>
        </w:tc>
        <w:tc>
          <w:tcPr>
            <w:tcW w:w="2256" w:type="dxa"/>
            <w:shd w:val="clear" w:color="auto" w:fill="BFBFBF" w:themeFill="background1" w:themeFillShade="BF"/>
          </w:tcPr>
          <w:p w14:paraId="7655454E" w14:textId="77777777" w:rsidR="00716DEE" w:rsidRPr="00E67A01" w:rsidRDefault="00716DEE" w:rsidP="00F1425D">
            <w:pPr>
              <w:autoSpaceDE w:val="0"/>
              <w:autoSpaceDN w:val="0"/>
              <w:adjustRightInd w:val="0"/>
              <w:rPr>
                <w:rFonts w:ascii="Arial" w:hAnsi="Arial" w:cs="Arial"/>
                <w:b/>
                <w:bCs/>
              </w:rPr>
            </w:pPr>
            <w:r w:rsidRPr="00E67A01">
              <w:rPr>
                <w:rFonts w:ascii="Arial" w:hAnsi="Arial" w:cs="Arial"/>
                <w:b/>
                <w:bCs/>
              </w:rPr>
              <w:t>Certification Exam</w:t>
            </w:r>
          </w:p>
        </w:tc>
      </w:tr>
      <w:tr w:rsidR="00716DEE" w:rsidRPr="00E67A01" w14:paraId="18C55356" w14:textId="77777777" w:rsidTr="00F1425D">
        <w:tc>
          <w:tcPr>
            <w:tcW w:w="2875" w:type="dxa"/>
          </w:tcPr>
          <w:p w14:paraId="76488F6D" w14:textId="77777777" w:rsidR="00716DEE" w:rsidRPr="00E67A01" w:rsidRDefault="00716DEE" w:rsidP="00F1425D">
            <w:pPr>
              <w:autoSpaceDE w:val="0"/>
              <w:autoSpaceDN w:val="0"/>
              <w:adjustRightInd w:val="0"/>
              <w:jc w:val="center"/>
              <w:rPr>
                <w:rFonts w:ascii="Arial" w:hAnsi="Arial" w:cs="Arial"/>
              </w:rPr>
            </w:pPr>
            <w:r w:rsidRPr="00E67A01">
              <w:rPr>
                <w:rFonts w:ascii="Arial" w:hAnsi="Arial" w:cs="Arial"/>
              </w:rPr>
              <w:t>$3066</w:t>
            </w:r>
          </w:p>
        </w:tc>
        <w:tc>
          <w:tcPr>
            <w:tcW w:w="1496" w:type="dxa"/>
          </w:tcPr>
          <w:p w14:paraId="58B348B9" w14:textId="77777777" w:rsidR="00716DEE" w:rsidRPr="00E67A01" w:rsidRDefault="00716DEE" w:rsidP="00F1425D">
            <w:pPr>
              <w:autoSpaceDE w:val="0"/>
              <w:autoSpaceDN w:val="0"/>
              <w:adjustRightInd w:val="0"/>
              <w:jc w:val="center"/>
              <w:rPr>
                <w:rFonts w:ascii="Arial" w:hAnsi="Arial" w:cs="Arial"/>
              </w:rPr>
            </w:pPr>
            <w:r w:rsidRPr="00E67A01">
              <w:rPr>
                <w:rFonts w:ascii="Arial" w:hAnsi="Arial" w:cs="Arial"/>
              </w:rPr>
              <w:t>$65</w:t>
            </w:r>
          </w:p>
        </w:tc>
        <w:tc>
          <w:tcPr>
            <w:tcW w:w="2723" w:type="dxa"/>
          </w:tcPr>
          <w:p w14:paraId="70F9D26C" w14:textId="77777777" w:rsidR="00716DEE" w:rsidRPr="00E67A01" w:rsidRDefault="00716DEE" w:rsidP="00F1425D">
            <w:pPr>
              <w:autoSpaceDE w:val="0"/>
              <w:autoSpaceDN w:val="0"/>
              <w:adjustRightInd w:val="0"/>
              <w:jc w:val="center"/>
              <w:rPr>
                <w:rFonts w:ascii="Arial" w:hAnsi="Arial" w:cs="Arial"/>
              </w:rPr>
            </w:pPr>
            <w:r w:rsidRPr="00E67A01">
              <w:rPr>
                <w:rFonts w:ascii="Arial" w:hAnsi="Arial" w:cs="Arial"/>
              </w:rPr>
              <w:t>$187</w:t>
            </w:r>
          </w:p>
        </w:tc>
        <w:tc>
          <w:tcPr>
            <w:tcW w:w="2256" w:type="dxa"/>
          </w:tcPr>
          <w:p w14:paraId="3B0A64AF" w14:textId="77777777" w:rsidR="00716DEE" w:rsidRPr="00E67A01" w:rsidRDefault="00716DEE" w:rsidP="00F1425D">
            <w:pPr>
              <w:autoSpaceDE w:val="0"/>
              <w:autoSpaceDN w:val="0"/>
              <w:adjustRightInd w:val="0"/>
              <w:jc w:val="center"/>
              <w:rPr>
                <w:rFonts w:ascii="Arial" w:hAnsi="Arial" w:cs="Arial"/>
              </w:rPr>
            </w:pPr>
            <w:r w:rsidRPr="00E67A01">
              <w:rPr>
                <w:rFonts w:ascii="Arial" w:hAnsi="Arial" w:cs="Arial"/>
              </w:rPr>
              <w:t>$200</w:t>
            </w:r>
          </w:p>
        </w:tc>
      </w:tr>
    </w:tbl>
    <w:p w14:paraId="651AC1D6" w14:textId="77777777" w:rsidR="00716DEE" w:rsidRPr="00E67A01" w:rsidRDefault="00716DEE" w:rsidP="00716DEE">
      <w:pPr>
        <w:autoSpaceDE w:val="0"/>
        <w:autoSpaceDN w:val="0"/>
        <w:adjustRightInd w:val="0"/>
        <w:rPr>
          <w:rFonts w:ascii="Arial" w:hAnsi="Arial" w:cs="Arial"/>
        </w:rPr>
      </w:pPr>
    </w:p>
    <w:p w14:paraId="4E8B2667" w14:textId="77777777" w:rsidR="00716DEE" w:rsidRPr="00E67A01" w:rsidRDefault="00716DEE" w:rsidP="00716DEE">
      <w:pPr>
        <w:autoSpaceDE w:val="0"/>
        <w:autoSpaceDN w:val="0"/>
        <w:adjustRightInd w:val="0"/>
        <w:rPr>
          <w:rFonts w:ascii="Arial" w:hAnsi="Arial" w:cs="Arial"/>
        </w:rPr>
      </w:pPr>
      <w:r w:rsidRPr="00E67A01">
        <w:rPr>
          <w:rFonts w:ascii="Arial" w:hAnsi="Arial" w:cs="Arial"/>
          <w:b/>
          <w:bCs/>
        </w:rPr>
        <w:t>Technology Information:</w:t>
      </w:r>
      <w:r w:rsidRPr="00E67A01">
        <w:rPr>
          <w:rFonts w:ascii="Arial" w:hAnsi="Arial" w:cs="Arial"/>
        </w:rPr>
        <w:t xml:space="preserve"> Open-access Wi-Fi is available on the campus. Computers and software required for this program are available in the program classroom and/or computer labs on campus. Students are required to have a Windows or Macintosh computer (not more than 7 years old) with Broadband Internet connectivity at home. </w:t>
      </w:r>
    </w:p>
    <w:p w14:paraId="4B4D1A54" w14:textId="77777777" w:rsidR="00716DEE" w:rsidRPr="00E67A01" w:rsidRDefault="00716DEE" w:rsidP="00716DEE">
      <w:pPr>
        <w:autoSpaceDE w:val="0"/>
        <w:autoSpaceDN w:val="0"/>
        <w:adjustRightInd w:val="0"/>
        <w:rPr>
          <w:rFonts w:ascii="Arial" w:hAnsi="Arial" w:cs="Arial"/>
        </w:rPr>
      </w:pPr>
    </w:p>
    <w:p w14:paraId="67F7EB58" w14:textId="77777777" w:rsidR="00716DEE" w:rsidRPr="00E67A01" w:rsidRDefault="00716DEE" w:rsidP="00716DEE">
      <w:pPr>
        <w:autoSpaceDE w:val="0"/>
        <w:autoSpaceDN w:val="0"/>
        <w:adjustRightInd w:val="0"/>
        <w:rPr>
          <w:rFonts w:ascii="Arial" w:hAnsi="Arial" w:cs="Arial"/>
        </w:rPr>
      </w:pPr>
      <w:r w:rsidRPr="00E67A01">
        <w:rPr>
          <w:rFonts w:ascii="Arial" w:hAnsi="Arial" w:cs="Arial"/>
          <w:b/>
          <w:bCs/>
        </w:rPr>
        <w:t>Course Sequence:</w:t>
      </w:r>
      <w:r w:rsidRPr="00E67A01">
        <w:rPr>
          <w:rFonts w:ascii="Arial" w:hAnsi="Arial" w:cs="Arial"/>
        </w:rPr>
        <w:t xml:space="preserve"> Courses must be successfully completed in order, according to school policies. Each course is offered at least once each year.</w:t>
      </w:r>
    </w:p>
    <w:p w14:paraId="2D0C7F36" w14:textId="77777777" w:rsidR="00716DEE" w:rsidRPr="00E67A01" w:rsidRDefault="00716DEE" w:rsidP="00716DEE">
      <w:pPr>
        <w:autoSpaceDE w:val="0"/>
        <w:autoSpaceDN w:val="0"/>
        <w:adjustRightInd w:val="0"/>
        <w:rPr>
          <w:rFonts w:ascii="Arial" w:eastAsia="Calibri" w:hAnsi="Arial" w:cs="Arial"/>
          <w:b/>
        </w:rPr>
      </w:pPr>
    </w:p>
    <w:p w14:paraId="53791834" w14:textId="77777777" w:rsidR="00716DEE" w:rsidRPr="00E67A01" w:rsidRDefault="00716DEE" w:rsidP="00716DEE">
      <w:pPr>
        <w:autoSpaceDE w:val="0"/>
        <w:autoSpaceDN w:val="0"/>
        <w:adjustRightInd w:val="0"/>
        <w:rPr>
          <w:rFonts w:ascii="Arial" w:eastAsia="Calibri" w:hAnsi="Arial" w:cs="Arial"/>
          <w:b/>
        </w:rPr>
      </w:pPr>
    </w:p>
    <w:tbl>
      <w:tblPr>
        <w:tblStyle w:val="TableGrid"/>
        <w:tblW w:w="0" w:type="auto"/>
        <w:tblLook w:val="04A0" w:firstRow="1" w:lastRow="0" w:firstColumn="1" w:lastColumn="0" w:noHBand="0" w:noVBand="1"/>
      </w:tblPr>
      <w:tblGrid>
        <w:gridCol w:w="1870"/>
        <w:gridCol w:w="1545"/>
        <w:gridCol w:w="2610"/>
        <w:gridCol w:w="1455"/>
        <w:gridCol w:w="1870"/>
      </w:tblGrid>
      <w:tr w:rsidR="00716DEE" w:rsidRPr="00E67A01" w14:paraId="1A1B9F66" w14:textId="77777777" w:rsidTr="00F1425D">
        <w:tc>
          <w:tcPr>
            <w:tcW w:w="1870" w:type="dxa"/>
            <w:shd w:val="clear" w:color="auto" w:fill="BFBFBF" w:themeFill="background1" w:themeFillShade="BF"/>
          </w:tcPr>
          <w:p w14:paraId="67A257B5" w14:textId="77777777" w:rsidR="00716DEE" w:rsidRPr="00E67A01" w:rsidRDefault="00716DEE" w:rsidP="00F1425D">
            <w:pPr>
              <w:autoSpaceDE w:val="0"/>
              <w:autoSpaceDN w:val="0"/>
              <w:adjustRightInd w:val="0"/>
              <w:rPr>
                <w:rFonts w:ascii="Arial" w:eastAsia="Calibri" w:hAnsi="Arial" w:cs="Arial"/>
                <w:b/>
              </w:rPr>
            </w:pPr>
            <w:r w:rsidRPr="00E67A01">
              <w:rPr>
                <w:rFonts w:ascii="Arial" w:eastAsia="Calibri" w:hAnsi="Arial" w:cs="Arial"/>
                <w:b/>
              </w:rPr>
              <w:t>OCP</w:t>
            </w:r>
          </w:p>
        </w:tc>
        <w:tc>
          <w:tcPr>
            <w:tcW w:w="1545" w:type="dxa"/>
            <w:shd w:val="clear" w:color="auto" w:fill="BFBFBF" w:themeFill="background1" w:themeFillShade="BF"/>
          </w:tcPr>
          <w:p w14:paraId="5A0BAC45" w14:textId="77777777" w:rsidR="00716DEE" w:rsidRPr="00E67A01" w:rsidRDefault="00716DEE" w:rsidP="00F1425D">
            <w:pPr>
              <w:autoSpaceDE w:val="0"/>
              <w:autoSpaceDN w:val="0"/>
              <w:adjustRightInd w:val="0"/>
              <w:rPr>
                <w:rFonts w:ascii="Arial" w:eastAsia="Calibri" w:hAnsi="Arial" w:cs="Arial"/>
                <w:b/>
              </w:rPr>
            </w:pPr>
            <w:r w:rsidRPr="00E67A01">
              <w:rPr>
                <w:rFonts w:ascii="Arial" w:eastAsia="Calibri" w:hAnsi="Arial" w:cs="Arial"/>
                <w:b/>
              </w:rPr>
              <w:t>Course #</w:t>
            </w:r>
          </w:p>
        </w:tc>
        <w:tc>
          <w:tcPr>
            <w:tcW w:w="2610" w:type="dxa"/>
            <w:shd w:val="clear" w:color="auto" w:fill="BFBFBF" w:themeFill="background1" w:themeFillShade="BF"/>
          </w:tcPr>
          <w:p w14:paraId="0CDCB407" w14:textId="77777777" w:rsidR="00716DEE" w:rsidRPr="00E67A01" w:rsidRDefault="00716DEE" w:rsidP="00F1425D">
            <w:pPr>
              <w:autoSpaceDE w:val="0"/>
              <w:autoSpaceDN w:val="0"/>
              <w:adjustRightInd w:val="0"/>
              <w:rPr>
                <w:rFonts w:ascii="Arial" w:eastAsia="Calibri" w:hAnsi="Arial" w:cs="Arial"/>
                <w:b/>
              </w:rPr>
            </w:pPr>
            <w:r w:rsidRPr="00E67A01">
              <w:rPr>
                <w:rFonts w:ascii="Arial" w:eastAsia="Calibri" w:hAnsi="Arial" w:cs="Arial"/>
                <w:b/>
              </w:rPr>
              <w:t>Course Title</w:t>
            </w:r>
          </w:p>
        </w:tc>
        <w:tc>
          <w:tcPr>
            <w:tcW w:w="1455" w:type="dxa"/>
            <w:shd w:val="clear" w:color="auto" w:fill="BFBFBF" w:themeFill="background1" w:themeFillShade="BF"/>
          </w:tcPr>
          <w:p w14:paraId="09F325AC" w14:textId="77777777" w:rsidR="00716DEE" w:rsidRPr="00E67A01" w:rsidRDefault="00716DEE" w:rsidP="00F1425D">
            <w:pPr>
              <w:autoSpaceDE w:val="0"/>
              <w:autoSpaceDN w:val="0"/>
              <w:adjustRightInd w:val="0"/>
              <w:rPr>
                <w:rFonts w:ascii="Arial" w:eastAsia="Calibri" w:hAnsi="Arial" w:cs="Arial"/>
                <w:b/>
              </w:rPr>
            </w:pPr>
            <w:r w:rsidRPr="00E67A01">
              <w:rPr>
                <w:rFonts w:ascii="Arial" w:eastAsia="Calibri" w:hAnsi="Arial" w:cs="Arial"/>
                <w:b/>
              </w:rPr>
              <w:t>Length</w:t>
            </w:r>
          </w:p>
        </w:tc>
        <w:tc>
          <w:tcPr>
            <w:tcW w:w="1870" w:type="dxa"/>
            <w:shd w:val="clear" w:color="auto" w:fill="BFBFBF" w:themeFill="background1" w:themeFillShade="BF"/>
          </w:tcPr>
          <w:p w14:paraId="4FF8E2A4" w14:textId="77777777" w:rsidR="00716DEE" w:rsidRPr="00E67A01" w:rsidRDefault="00716DEE" w:rsidP="00F1425D">
            <w:pPr>
              <w:autoSpaceDE w:val="0"/>
              <w:autoSpaceDN w:val="0"/>
              <w:adjustRightInd w:val="0"/>
              <w:rPr>
                <w:rFonts w:ascii="Arial" w:eastAsia="Calibri" w:hAnsi="Arial" w:cs="Arial"/>
                <w:b/>
              </w:rPr>
            </w:pPr>
            <w:r w:rsidRPr="00E67A01">
              <w:rPr>
                <w:rFonts w:ascii="Arial" w:eastAsia="Calibri" w:hAnsi="Arial" w:cs="Arial"/>
                <w:b/>
              </w:rPr>
              <w:t>SOC CODE</w:t>
            </w:r>
          </w:p>
        </w:tc>
      </w:tr>
      <w:tr w:rsidR="00716DEE" w:rsidRPr="00E67A01" w14:paraId="6D7F29AC" w14:textId="77777777" w:rsidTr="00F1425D">
        <w:tc>
          <w:tcPr>
            <w:tcW w:w="1870" w:type="dxa"/>
          </w:tcPr>
          <w:p w14:paraId="30BEBC29" w14:textId="77777777" w:rsidR="00716DEE" w:rsidRPr="00E67A01" w:rsidRDefault="00716DEE" w:rsidP="00F1425D">
            <w:pPr>
              <w:autoSpaceDE w:val="0"/>
              <w:autoSpaceDN w:val="0"/>
              <w:adjustRightInd w:val="0"/>
              <w:jc w:val="center"/>
              <w:rPr>
                <w:rFonts w:ascii="Arial" w:eastAsia="Calibri" w:hAnsi="Arial" w:cs="Arial"/>
                <w:bCs/>
              </w:rPr>
            </w:pPr>
            <w:r w:rsidRPr="00E67A01">
              <w:rPr>
                <w:rFonts w:ascii="Arial" w:eastAsia="Calibri" w:hAnsi="Arial" w:cs="Arial"/>
                <w:bCs/>
              </w:rPr>
              <w:t>A</w:t>
            </w:r>
          </w:p>
        </w:tc>
        <w:tc>
          <w:tcPr>
            <w:tcW w:w="1545" w:type="dxa"/>
          </w:tcPr>
          <w:p w14:paraId="20453BE6" w14:textId="77777777" w:rsidR="00716DEE" w:rsidRPr="00E67A01" w:rsidRDefault="00716DEE" w:rsidP="00F1425D">
            <w:pPr>
              <w:rPr>
                <w:rFonts w:ascii="Arial" w:hAnsi="Arial" w:cs="Arial"/>
              </w:rPr>
            </w:pPr>
            <w:r w:rsidRPr="00E67A01">
              <w:rPr>
                <w:rFonts w:ascii="Arial" w:hAnsi="Arial" w:cs="Arial"/>
              </w:rPr>
              <w:t>OTA0040</w:t>
            </w:r>
          </w:p>
          <w:p w14:paraId="1B17B994" w14:textId="77777777" w:rsidR="00716DEE" w:rsidRPr="00E67A01" w:rsidRDefault="00716DEE" w:rsidP="00F1425D">
            <w:pPr>
              <w:autoSpaceDE w:val="0"/>
              <w:autoSpaceDN w:val="0"/>
              <w:adjustRightInd w:val="0"/>
              <w:rPr>
                <w:rFonts w:ascii="Arial" w:eastAsia="Calibri" w:hAnsi="Arial" w:cs="Arial"/>
                <w:b/>
              </w:rPr>
            </w:pPr>
          </w:p>
        </w:tc>
        <w:tc>
          <w:tcPr>
            <w:tcW w:w="2610" w:type="dxa"/>
          </w:tcPr>
          <w:p w14:paraId="78372021" w14:textId="77777777" w:rsidR="00716DEE" w:rsidRPr="00E67A01" w:rsidRDefault="00716DEE" w:rsidP="00F1425D">
            <w:pPr>
              <w:rPr>
                <w:rFonts w:ascii="Arial" w:hAnsi="Arial" w:cs="Arial"/>
              </w:rPr>
            </w:pPr>
            <w:r w:rsidRPr="00E67A01">
              <w:rPr>
                <w:rFonts w:ascii="Arial" w:hAnsi="Arial" w:cs="Arial"/>
              </w:rPr>
              <w:t>Information Technology Assistant</w:t>
            </w:r>
          </w:p>
          <w:p w14:paraId="75D8891F" w14:textId="77777777" w:rsidR="00716DEE" w:rsidRPr="00E67A01" w:rsidRDefault="00716DEE" w:rsidP="00F1425D">
            <w:pPr>
              <w:autoSpaceDE w:val="0"/>
              <w:autoSpaceDN w:val="0"/>
              <w:adjustRightInd w:val="0"/>
              <w:rPr>
                <w:rFonts w:ascii="Arial" w:eastAsia="Calibri" w:hAnsi="Arial" w:cs="Arial"/>
                <w:b/>
              </w:rPr>
            </w:pPr>
          </w:p>
        </w:tc>
        <w:tc>
          <w:tcPr>
            <w:tcW w:w="1455" w:type="dxa"/>
          </w:tcPr>
          <w:p w14:paraId="0F116346" w14:textId="77777777" w:rsidR="00716DEE" w:rsidRPr="00E67A01" w:rsidRDefault="00716DEE" w:rsidP="00F1425D">
            <w:pPr>
              <w:autoSpaceDE w:val="0"/>
              <w:autoSpaceDN w:val="0"/>
              <w:adjustRightInd w:val="0"/>
              <w:rPr>
                <w:rFonts w:ascii="Arial" w:eastAsia="Calibri" w:hAnsi="Arial" w:cs="Arial"/>
                <w:bCs/>
              </w:rPr>
            </w:pPr>
            <w:r w:rsidRPr="00E67A01">
              <w:rPr>
                <w:rFonts w:ascii="Arial" w:eastAsia="Calibri" w:hAnsi="Arial" w:cs="Arial"/>
                <w:bCs/>
              </w:rPr>
              <w:t>150</w:t>
            </w:r>
          </w:p>
        </w:tc>
        <w:tc>
          <w:tcPr>
            <w:tcW w:w="1870" w:type="dxa"/>
          </w:tcPr>
          <w:p w14:paraId="291A3565" w14:textId="77777777" w:rsidR="00716DEE" w:rsidRPr="00E67A01" w:rsidRDefault="00716DEE" w:rsidP="00F1425D">
            <w:pPr>
              <w:autoSpaceDE w:val="0"/>
              <w:autoSpaceDN w:val="0"/>
              <w:adjustRightInd w:val="0"/>
              <w:rPr>
                <w:rFonts w:ascii="Arial" w:eastAsia="Calibri" w:hAnsi="Arial" w:cs="Arial"/>
                <w:bCs/>
              </w:rPr>
            </w:pPr>
            <w:r w:rsidRPr="00E67A01">
              <w:rPr>
                <w:rFonts w:ascii="Arial" w:eastAsia="Calibri" w:hAnsi="Arial" w:cs="Arial"/>
                <w:bCs/>
              </w:rPr>
              <w:t>15-1151</w:t>
            </w:r>
          </w:p>
        </w:tc>
      </w:tr>
      <w:tr w:rsidR="00716DEE" w:rsidRPr="00E67A01" w14:paraId="3A8F3397" w14:textId="77777777" w:rsidTr="00F1425D">
        <w:trPr>
          <w:trHeight w:val="158"/>
        </w:trPr>
        <w:tc>
          <w:tcPr>
            <w:tcW w:w="1870" w:type="dxa"/>
            <w:vMerge w:val="restart"/>
          </w:tcPr>
          <w:p w14:paraId="426E9E5A" w14:textId="77777777" w:rsidR="00716DEE" w:rsidRPr="00E67A01" w:rsidRDefault="00716DEE" w:rsidP="00F1425D">
            <w:pPr>
              <w:autoSpaceDE w:val="0"/>
              <w:autoSpaceDN w:val="0"/>
              <w:adjustRightInd w:val="0"/>
              <w:jc w:val="center"/>
              <w:rPr>
                <w:rFonts w:ascii="Arial" w:eastAsia="Calibri" w:hAnsi="Arial" w:cs="Arial"/>
                <w:bCs/>
              </w:rPr>
            </w:pPr>
            <w:r w:rsidRPr="00E67A01">
              <w:rPr>
                <w:rFonts w:ascii="Arial" w:eastAsia="Calibri" w:hAnsi="Arial" w:cs="Arial"/>
                <w:bCs/>
              </w:rPr>
              <w:t>B</w:t>
            </w:r>
          </w:p>
        </w:tc>
        <w:tc>
          <w:tcPr>
            <w:tcW w:w="1545" w:type="dxa"/>
            <w:vMerge w:val="restart"/>
          </w:tcPr>
          <w:p w14:paraId="28BDA7B5" w14:textId="77777777" w:rsidR="00716DEE" w:rsidRPr="00E67A01" w:rsidRDefault="00716DEE" w:rsidP="00F1425D">
            <w:pPr>
              <w:autoSpaceDE w:val="0"/>
              <w:autoSpaceDN w:val="0"/>
              <w:adjustRightInd w:val="0"/>
              <w:rPr>
                <w:rFonts w:ascii="Arial" w:hAnsi="Arial" w:cs="Arial"/>
              </w:rPr>
            </w:pPr>
            <w:r w:rsidRPr="00E67A01">
              <w:rPr>
                <w:rFonts w:ascii="Arial" w:hAnsi="Arial" w:cs="Arial"/>
              </w:rPr>
              <w:t>CTS0070</w:t>
            </w:r>
          </w:p>
          <w:p w14:paraId="0ED78966"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CTS0071</w:t>
            </w:r>
          </w:p>
        </w:tc>
        <w:tc>
          <w:tcPr>
            <w:tcW w:w="2610" w:type="dxa"/>
          </w:tcPr>
          <w:p w14:paraId="7DBEBBD5"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Web Design Foundations</w:t>
            </w:r>
          </w:p>
        </w:tc>
        <w:tc>
          <w:tcPr>
            <w:tcW w:w="1455" w:type="dxa"/>
            <w:vMerge w:val="restart"/>
          </w:tcPr>
          <w:p w14:paraId="1938D9E9" w14:textId="77777777" w:rsidR="00716DEE" w:rsidRPr="00E67A01" w:rsidRDefault="00716DEE" w:rsidP="00F1425D">
            <w:pPr>
              <w:autoSpaceDE w:val="0"/>
              <w:autoSpaceDN w:val="0"/>
              <w:adjustRightInd w:val="0"/>
              <w:rPr>
                <w:rFonts w:ascii="Arial" w:eastAsia="Calibri" w:hAnsi="Arial" w:cs="Arial"/>
                <w:bCs/>
              </w:rPr>
            </w:pPr>
            <w:r w:rsidRPr="00E67A01">
              <w:rPr>
                <w:rFonts w:ascii="Arial" w:eastAsia="Calibri" w:hAnsi="Arial" w:cs="Arial"/>
                <w:bCs/>
              </w:rPr>
              <w:t>150</w:t>
            </w:r>
          </w:p>
        </w:tc>
        <w:tc>
          <w:tcPr>
            <w:tcW w:w="1870" w:type="dxa"/>
            <w:vMerge w:val="restart"/>
          </w:tcPr>
          <w:p w14:paraId="350C791E"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15-1199</w:t>
            </w:r>
          </w:p>
        </w:tc>
      </w:tr>
      <w:tr w:rsidR="00716DEE" w:rsidRPr="00E67A01" w14:paraId="7528A3AF" w14:textId="77777777" w:rsidTr="00F1425D">
        <w:trPr>
          <w:trHeight w:val="157"/>
        </w:trPr>
        <w:tc>
          <w:tcPr>
            <w:tcW w:w="1870" w:type="dxa"/>
            <w:vMerge/>
          </w:tcPr>
          <w:p w14:paraId="22BAEA78" w14:textId="77777777" w:rsidR="00716DEE" w:rsidRPr="00E67A01" w:rsidRDefault="00716DEE" w:rsidP="00F1425D">
            <w:pPr>
              <w:autoSpaceDE w:val="0"/>
              <w:autoSpaceDN w:val="0"/>
              <w:adjustRightInd w:val="0"/>
              <w:jc w:val="center"/>
              <w:rPr>
                <w:rFonts w:ascii="Arial" w:eastAsia="Calibri" w:hAnsi="Arial" w:cs="Arial"/>
                <w:bCs/>
              </w:rPr>
            </w:pPr>
          </w:p>
        </w:tc>
        <w:tc>
          <w:tcPr>
            <w:tcW w:w="1545" w:type="dxa"/>
            <w:vMerge/>
          </w:tcPr>
          <w:p w14:paraId="77C1C36D" w14:textId="77777777" w:rsidR="00716DEE" w:rsidRPr="00E67A01" w:rsidRDefault="00716DEE" w:rsidP="00F1425D">
            <w:pPr>
              <w:autoSpaceDE w:val="0"/>
              <w:autoSpaceDN w:val="0"/>
              <w:adjustRightInd w:val="0"/>
              <w:rPr>
                <w:rFonts w:ascii="Arial" w:eastAsia="Calibri" w:hAnsi="Arial" w:cs="Arial"/>
                <w:b/>
              </w:rPr>
            </w:pPr>
          </w:p>
        </w:tc>
        <w:tc>
          <w:tcPr>
            <w:tcW w:w="2610" w:type="dxa"/>
          </w:tcPr>
          <w:p w14:paraId="5F731186"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Web Interface Design</w:t>
            </w:r>
          </w:p>
        </w:tc>
        <w:tc>
          <w:tcPr>
            <w:tcW w:w="1455" w:type="dxa"/>
            <w:vMerge/>
          </w:tcPr>
          <w:p w14:paraId="5C74354B" w14:textId="77777777" w:rsidR="00716DEE" w:rsidRPr="00E67A01" w:rsidRDefault="00716DEE" w:rsidP="00F1425D">
            <w:pPr>
              <w:autoSpaceDE w:val="0"/>
              <w:autoSpaceDN w:val="0"/>
              <w:adjustRightInd w:val="0"/>
              <w:rPr>
                <w:rFonts w:ascii="Arial" w:eastAsia="Calibri" w:hAnsi="Arial" w:cs="Arial"/>
                <w:bCs/>
              </w:rPr>
            </w:pPr>
          </w:p>
        </w:tc>
        <w:tc>
          <w:tcPr>
            <w:tcW w:w="1870" w:type="dxa"/>
            <w:vMerge/>
          </w:tcPr>
          <w:p w14:paraId="712D627F" w14:textId="77777777" w:rsidR="00716DEE" w:rsidRPr="00E67A01" w:rsidRDefault="00716DEE" w:rsidP="00F1425D">
            <w:pPr>
              <w:autoSpaceDE w:val="0"/>
              <w:autoSpaceDN w:val="0"/>
              <w:adjustRightInd w:val="0"/>
              <w:rPr>
                <w:rFonts w:ascii="Arial" w:eastAsia="Calibri" w:hAnsi="Arial" w:cs="Arial"/>
                <w:b/>
              </w:rPr>
            </w:pPr>
          </w:p>
        </w:tc>
      </w:tr>
      <w:tr w:rsidR="00716DEE" w:rsidRPr="00E67A01" w14:paraId="25738339" w14:textId="77777777" w:rsidTr="00F1425D">
        <w:trPr>
          <w:trHeight w:val="158"/>
        </w:trPr>
        <w:tc>
          <w:tcPr>
            <w:tcW w:w="1870" w:type="dxa"/>
            <w:vMerge w:val="restart"/>
          </w:tcPr>
          <w:p w14:paraId="331C7307" w14:textId="77777777" w:rsidR="00716DEE" w:rsidRPr="00E67A01" w:rsidRDefault="00716DEE" w:rsidP="00F1425D">
            <w:pPr>
              <w:autoSpaceDE w:val="0"/>
              <w:autoSpaceDN w:val="0"/>
              <w:adjustRightInd w:val="0"/>
              <w:jc w:val="center"/>
              <w:rPr>
                <w:rFonts w:ascii="Arial" w:eastAsia="Calibri" w:hAnsi="Arial" w:cs="Arial"/>
                <w:bCs/>
              </w:rPr>
            </w:pPr>
            <w:r w:rsidRPr="00E67A01">
              <w:rPr>
                <w:rFonts w:ascii="Arial" w:eastAsia="Calibri" w:hAnsi="Arial" w:cs="Arial"/>
                <w:bCs/>
              </w:rPr>
              <w:t>C</w:t>
            </w:r>
          </w:p>
        </w:tc>
        <w:tc>
          <w:tcPr>
            <w:tcW w:w="1545" w:type="dxa"/>
            <w:vMerge w:val="restart"/>
          </w:tcPr>
          <w:p w14:paraId="65759028" w14:textId="77777777" w:rsidR="00716DEE" w:rsidRPr="00E67A01" w:rsidRDefault="00716DEE" w:rsidP="00F1425D">
            <w:pPr>
              <w:autoSpaceDE w:val="0"/>
              <w:autoSpaceDN w:val="0"/>
              <w:adjustRightInd w:val="0"/>
              <w:rPr>
                <w:rFonts w:ascii="Arial" w:hAnsi="Arial" w:cs="Arial"/>
              </w:rPr>
            </w:pPr>
            <w:r w:rsidRPr="00E67A01">
              <w:rPr>
                <w:rFonts w:ascii="Arial" w:hAnsi="Arial" w:cs="Arial"/>
              </w:rPr>
              <w:t>CTS0049</w:t>
            </w:r>
          </w:p>
          <w:p w14:paraId="6A284CB5"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CTS0015</w:t>
            </w:r>
          </w:p>
        </w:tc>
        <w:tc>
          <w:tcPr>
            <w:tcW w:w="2610" w:type="dxa"/>
          </w:tcPr>
          <w:p w14:paraId="2713B776"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Web Scripting</w:t>
            </w:r>
          </w:p>
        </w:tc>
        <w:tc>
          <w:tcPr>
            <w:tcW w:w="1455" w:type="dxa"/>
            <w:vMerge w:val="restart"/>
          </w:tcPr>
          <w:p w14:paraId="3A71FF70" w14:textId="77777777" w:rsidR="00716DEE" w:rsidRPr="00E67A01" w:rsidRDefault="00716DEE" w:rsidP="00F1425D">
            <w:pPr>
              <w:autoSpaceDE w:val="0"/>
              <w:autoSpaceDN w:val="0"/>
              <w:adjustRightInd w:val="0"/>
              <w:rPr>
                <w:rFonts w:ascii="Arial" w:eastAsia="Calibri" w:hAnsi="Arial" w:cs="Arial"/>
                <w:bCs/>
              </w:rPr>
            </w:pPr>
            <w:r w:rsidRPr="00E67A01">
              <w:rPr>
                <w:rFonts w:ascii="Arial" w:eastAsia="Calibri" w:hAnsi="Arial" w:cs="Arial"/>
                <w:bCs/>
              </w:rPr>
              <w:t>150</w:t>
            </w:r>
          </w:p>
        </w:tc>
        <w:tc>
          <w:tcPr>
            <w:tcW w:w="1870" w:type="dxa"/>
            <w:vMerge w:val="restart"/>
          </w:tcPr>
          <w:p w14:paraId="42612FCC"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15-1199</w:t>
            </w:r>
          </w:p>
        </w:tc>
      </w:tr>
      <w:tr w:rsidR="00716DEE" w:rsidRPr="00E67A01" w14:paraId="2B1DA6C8" w14:textId="77777777" w:rsidTr="00F1425D">
        <w:trPr>
          <w:trHeight w:val="157"/>
        </w:trPr>
        <w:tc>
          <w:tcPr>
            <w:tcW w:w="1870" w:type="dxa"/>
            <w:vMerge/>
          </w:tcPr>
          <w:p w14:paraId="5B7DDA94" w14:textId="77777777" w:rsidR="00716DEE" w:rsidRPr="00E67A01" w:rsidRDefault="00716DEE" w:rsidP="00F1425D">
            <w:pPr>
              <w:autoSpaceDE w:val="0"/>
              <w:autoSpaceDN w:val="0"/>
              <w:adjustRightInd w:val="0"/>
              <w:jc w:val="center"/>
              <w:rPr>
                <w:rFonts w:ascii="Arial" w:eastAsia="Calibri" w:hAnsi="Arial" w:cs="Arial"/>
                <w:bCs/>
              </w:rPr>
            </w:pPr>
          </w:p>
        </w:tc>
        <w:tc>
          <w:tcPr>
            <w:tcW w:w="1545" w:type="dxa"/>
            <w:vMerge/>
          </w:tcPr>
          <w:p w14:paraId="06373470" w14:textId="77777777" w:rsidR="00716DEE" w:rsidRPr="00E67A01" w:rsidRDefault="00716DEE" w:rsidP="00F1425D">
            <w:pPr>
              <w:autoSpaceDE w:val="0"/>
              <w:autoSpaceDN w:val="0"/>
              <w:adjustRightInd w:val="0"/>
              <w:rPr>
                <w:rFonts w:ascii="Arial" w:eastAsia="Calibri" w:hAnsi="Arial" w:cs="Arial"/>
                <w:b/>
              </w:rPr>
            </w:pPr>
          </w:p>
        </w:tc>
        <w:tc>
          <w:tcPr>
            <w:tcW w:w="2610" w:type="dxa"/>
          </w:tcPr>
          <w:p w14:paraId="0EE369E8"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Web Media Integration</w:t>
            </w:r>
          </w:p>
        </w:tc>
        <w:tc>
          <w:tcPr>
            <w:tcW w:w="1455" w:type="dxa"/>
            <w:vMerge/>
          </w:tcPr>
          <w:p w14:paraId="4562AC1E" w14:textId="77777777" w:rsidR="00716DEE" w:rsidRPr="00E67A01" w:rsidRDefault="00716DEE" w:rsidP="00F1425D">
            <w:pPr>
              <w:autoSpaceDE w:val="0"/>
              <w:autoSpaceDN w:val="0"/>
              <w:adjustRightInd w:val="0"/>
              <w:rPr>
                <w:rFonts w:ascii="Arial" w:eastAsia="Calibri" w:hAnsi="Arial" w:cs="Arial"/>
                <w:bCs/>
              </w:rPr>
            </w:pPr>
          </w:p>
        </w:tc>
        <w:tc>
          <w:tcPr>
            <w:tcW w:w="1870" w:type="dxa"/>
            <w:vMerge/>
          </w:tcPr>
          <w:p w14:paraId="7571D5A2" w14:textId="77777777" w:rsidR="00716DEE" w:rsidRPr="00E67A01" w:rsidRDefault="00716DEE" w:rsidP="00F1425D">
            <w:pPr>
              <w:autoSpaceDE w:val="0"/>
              <w:autoSpaceDN w:val="0"/>
              <w:adjustRightInd w:val="0"/>
              <w:rPr>
                <w:rFonts w:ascii="Arial" w:eastAsia="Calibri" w:hAnsi="Arial" w:cs="Arial"/>
                <w:b/>
              </w:rPr>
            </w:pPr>
          </w:p>
        </w:tc>
      </w:tr>
      <w:tr w:rsidR="00716DEE" w:rsidRPr="00E67A01" w14:paraId="4CA69D5F" w14:textId="77777777" w:rsidTr="00F1425D">
        <w:trPr>
          <w:trHeight w:val="158"/>
        </w:trPr>
        <w:tc>
          <w:tcPr>
            <w:tcW w:w="1870" w:type="dxa"/>
            <w:vMerge w:val="restart"/>
          </w:tcPr>
          <w:p w14:paraId="2B94151C" w14:textId="77777777" w:rsidR="00716DEE" w:rsidRPr="00E67A01" w:rsidRDefault="00716DEE" w:rsidP="00F1425D">
            <w:pPr>
              <w:autoSpaceDE w:val="0"/>
              <w:autoSpaceDN w:val="0"/>
              <w:adjustRightInd w:val="0"/>
              <w:jc w:val="center"/>
              <w:rPr>
                <w:rFonts w:ascii="Arial" w:eastAsia="Calibri" w:hAnsi="Arial" w:cs="Arial"/>
                <w:bCs/>
              </w:rPr>
            </w:pPr>
            <w:r w:rsidRPr="00E67A01">
              <w:rPr>
                <w:rFonts w:ascii="Arial" w:eastAsia="Calibri" w:hAnsi="Arial" w:cs="Arial"/>
                <w:bCs/>
              </w:rPr>
              <w:t>D</w:t>
            </w:r>
          </w:p>
        </w:tc>
        <w:tc>
          <w:tcPr>
            <w:tcW w:w="1545" w:type="dxa"/>
            <w:vMerge w:val="restart"/>
          </w:tcPr>
          <w:p w14:paraId="6AFA8D77" w14:textId="77777777" w:rsidR="00716DEE" w:rsidRPr="00E67A01" w:rsidRDefault="00716DEE" w:rsidP="00F1425D">
            <w:pPr>
              <w:rPr>
                <w:rFonts w:ascii="Arial" w:hAnsi="Arial" w:cs="Arial"/>
              </w:rPr>
            </w:pPr>
            <w:r w:rsidRPr="00E67A01">
              <w:rPr>
                <w:rFonts w:ascii="Arial" w:hAnsi="Arial" w:cs="Arial"/>
              </w:rPr>
              <w:t>CTS0016</w:t>
            </w:r>
          </w:p>
          <w:p w14:paraId="2911F436"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CTS0017</w:t>
            </w:r>
          </w:p>
        </w:tc>
        <w:tc>
          <w:tcPr>
            <w:tcW w:w="2610" w:type="dxa"/>
          </w:tcPr>
          <w:p w14:paraId="30D27756"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Web E-commerce</w:t>
            </w:r>
          </w:p>
        </w:tc>
        <w:tc>
          <w:tcPr>
            <w:tcW w:w="1455" w:type="dxa"/>
            <w:vMerge w:val="restart"/>
          </w:tcPr>
          <w:p w14:paraId="1538EF2B" w14:textId="77777777" w:rsidR="00716DEE" w:rsidRPr="00E67A01" w:rsidRDefault="00716DEE" w:rsidP="00F1425D">
            <w:pPr>
              <w:autoSpaceDE w:val="0"/>
              <w:autoSpaceDN w:val="0"/>
              <w:adjustRightInd w:val="0"/>
              <w:rPr>
                <w:rFonts w:ascii="Arial" w:eastAsia="Calibri" w:hAnsi="Arial" w:cs="Arial"/>
                <w:bCs/>
              </w:rPr>
            </w:pPr>
            <w:r w:rsidRPr="00E67A01">
              <w:rPr>
                <w:rFonts w:ascii="Arial" w:eastAsia="Calibri" w:hAnsi="Arial" w:cs="Arial"/>
                <w:bCs/>
              </w:rPr>
              <w:t>150</w:t>
            </w:r>
          </w:p>
        </w:tc>
        <w:tc>
          <w:tcPr>
            <w:tcW w:w="1870" w:type="dxa"/>
            <w:vMerge w:val="restart"/>
          </w:tcPr>
          <w:p w14:paraId="443BFEB1"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15-1199</w:t>
            </w:r>
          </w:p>
        </w:tc>
      </w:tr>
      <w:tr w:rsidR="00716DEE" w:rsidRPr="00E67A01" w14:paraId="4F4EAFC4" w14:textId="77777777" w:rsidTr="00F1425D">
        <w:trPr>
          <w:trHeight w:val="157"/>
        </w:trPr>
        <w:tc>
          <w:tcPr>
            <w:tcW w:w="1870" w:type="dxa"/>
            <w:vMerge/>
          </w:tcPr>
          <w:p w14:paraId="2EF033E2" w14:textId="77777777" w:rsidR="00716DEE" w:rsidRPr="00E67A01" w:rsidRDefault="00716DEE" w:rsidP="00F1425D">
            <w:pPr>
              <w:autoSpaceDE w:val="0"/>
              <w:autoSpaceDN w:val="0"/>
              <w:adjustRightInd w:val="0"/>
              <w:jc w:val="center"/>
              <w:rPr>
                <w:rFonts w:ascii="Arial" w:eastAsia="Calibri" w:hAnsi="Arial" w:cs="Arial"/>
                <w:bCs/>
              </w:rPr>
            </w:pPr>
          </w:p>
        </w:tc>
        <w:tc>
          <w:tcPr>
            <w:tcW w:w="1545" w:type="dxa"/>
            <w:vMerge/>
          </w:tcPr>
          <w:p w14:paraId="50032DEE" w14:textId="77777777" w:rsidR="00716DEE" w:rsidRPr="00E67A01" w:rsidRDefault="00716DEE" w:rsidP="00F1425D">
            <w:pPr>
              <w:autoSpaceDE w:val="0"/>
              <w:autoSpaceDN w:val="0"/>
              <w:adjustRightInd w:val="0"/>
              <w:rPr>
                <w:rFonts w:ascii="Arial" w:eastAsia="Calibri" w:hAnsi="Arial" w:cs="Arial"/>
                <w:b/>
              </w:rPr>
            </w:pPr>
          </w:p>
        </w:tc>
        <w:tc>
          <w:tcPr>
            <w:tcW w:w="2610" w:type="dxa"/>
          </w:tcPr>
          <w:p w14:paraId="2505F295" w14:textId="77777777" w:rsidR="00716DEE" w:rsidRPr="00E67A01" w:rsidRDefault="00716DEE" w:rsidP="00F1425D">
            <w:pPr>
              <w:autoSpaceDE w:val="0"/>
              <w:autoSpaceDN w:val="0"/>
              <w:adjustRightInd w:val="0"/>
              <w:rPr>
                <w:rFonts w:ascii="Arial" w:eastAsia="Calibri" w:hAnsi="Arial" w:cs="Arial"/>
                <w:b/>
              </w:rPr>
            </w:pPr>
            <w:r w:rsidRPr="00E67A01">
              <w:rPr>
                <w:rFonts w:ascii="Arial" w:hAnsi="Arial" w:cs="Arial"/>
              </w:rPr>
              <w:t>Web Interactivity</w:t>
            </w:r>
          </w:p>
        </w:tc>
        <w:tc>
          <w:tcPr>
            <w:tcW w:w="1455" w:type="dxa"/>
            <w:vMerge/>
          </w:tcPr>
          <w:p w14:paraId="7037FFEA" w14:textId="77777777" w:rsidR="00716DEE" w:rsidRPr="00E67A01" w:rsidRDefault="00716DEE" w:rsidP="00F1425D">
            <w:pPr>
              <w:autoSpaceDE w:val="0"/>
              <w:autoSpaceDN w:val="0"/>
              <w:adjustRightInd w:val="0"/>
              <w:rPr>
                <w:rFonts w:ascii="Arial" w:eastAsia="Calibri" w:hAnsi="Arial" w:cs="Arial"/>
                <w:bCs/>
              </w:rPr>
            </w:pPr>
          </w:p>
        </w:tc>
        <w:tc>
          <w:tcPr>
            <w:tcW w:w="1870" w:type="dxa"/>
            <w:vMerge/>
          </w:tcPr>
          <w:p w14:paraId="2F61A048" w14:textId="77777777" w:rsidR="00716DEE" w:rsidRPr="00E67A01" w:rsidRDefault="00716DEE" w:rsidP="00F1425D">
            <w:pPr>
              <w:autoSpaceDE w:val="0"/>
              <w:autoSpaceDN w:val="0"/>
              <w:adjustRightInd w:val="0"/>
              <w:rPr>
                <w:rFonts w:ascii="Arial" w:eastAsia="Calibri" w:hAnsi="Arial" w:cs="Arial"/>
                <w:b/>
              </w:rPr>
            </w:pPr>
          </w:p>
        </w:tc>
      </w:tr>
    </w:tbl>
    <w:p w14:paraId="18B9C23B" w14:textId="77777777" w:rsidR="00716DEE" w:rsidRPr="00E67A01" w:rsidRDefault="00716DEE" w:rsidP="00716DEE">
      <w:pPr>
        <w:autoSpaceDE w:val="0"/>
        <w:autoSpaceDN w:val="0"/>
        <w:adjustRightInd w:val="0"/>
        <w:rPr>
          <w:rFonts w:ascii="Arial" w:eastAsia="Calibri" w:hAnsi="Arial" w:cs="Arial"/>
          <w:b/>
        </w:rPr>
      </w:pPr>
    </w:p>
    <w:p w14:paraId="295D049D" w14:textId="77777777" w:rsidR="00716DEE" w:rsidRPr="00E67A01" w:rsidRDefault="00716DEE" w:rsidP="00716DEE">
      <w:pPr>
        <w:autoSpaceDE w:val="0"/>
        <w:autoSpaceDN w:val="0"/>
        <w:adjustRightInd w:val="0"/>
        <w:rPr>
          <w:rFonts w:ascii="Arial" w:eastAsia="Calibri" w:hAnsi="Arial" w:cs="Arial"/>
        </w:rPr>
      </w:pPr>
      <w:r w:rsidRPr="00E67A01">
        <w:rPr>
          <w:rFonts w:ascii="Arial" w:eastAsia="Calibri" w:hAnsi="Arial" w:cs="Arial"/>
          <w:b/>
          <w:bCs/>
        </w:rPr>
        <w:t>Licensure Information:</w:t>
      </w:r>
      <w:r w:rsidRPr="00E67A01">
        <w:rPr>
          <w:rFonts w:ascii="Arial" w:eastAsia="Calibri" w:hAnsi="Arial" w:cs="Arial"/>
        </w:rPr>
        <w:t xml:space="preserve"> Microsoft MTA, Exams 98-382 &amp; 383</w:t>
      </w:r>
    </w:p>
    <w:p w14:paraId="7086B0D5" w14:textId="77777777" w:rsidR="00716DEE" w:rsidRPr="00E67A01" w:rsidRDefault="00716DEE" w:rsidP="00716DEE">
      <w:pPr>
        <w:autoSpaceDE w:val="0"/>
        <w:autoSpaceDN w:val="0"/>
        <w:adjustRightInd w:val="0"/>
        <w:rPr>
          <w:rFonts w:ascii="Arial" w:hAnsi="Arial" w:cs="Arial"/>
          <w:b/>
          <w:bCs/>
        </w:rPr>
      </w:pPr>
      <w:r w:rsidRPr="00E67A01">
        <w:rPr>
          <w:rFonts w:ascii="Arial" w:hAnsi="Arial" w:cs="Arial"/>
          <w:b/>
          <w:bCs/>
        </w:rPr>
        <w:t>Career Information (SOC Codes):</w:t>
      </w:r>
    </w:p>
    <w:p w14:paraId="7A3AC540" w14:textId="77777777" w:rsidR="00716DEE" w:rsidRPr="00E67A01" w:rsidRDefault="00000000" w:rsidP="00716DEE">
      <w:pPr>
        <w:autoSpaceDE w:val="0"/>
        <w:autoSpaceDN w:val="0"/>
        <w:adjustRightInd w:val="0"/>
        <w:rPr>
          <w:rFonts w:ascii="Arial" w:hAnsi="Arial" w:cs="Arial"/>
        </w:rPr>
      </w:pPr>
      <w:hyperlink r:id="rId72" w:history="1">
        <w:r w:rsidR="00716DEE" w:rsidRPr="00E67A01">
          <w:rPr>
            <w:rStyle w:val="Hyperlink"/>
            <w:rFonts w:ascii="Arial" w:hAnsi="Arial" w:cs="Arial"/>
          </w:rPr>
          <w:t>http://www.onetonline.org/link/summary/15-1151</w:t>
        </w:r>
      </w:hyperlink>
    </w:p>
    <w:p w14:paraId="3BAE1B6A" w14:textId="77777777" w:rsidR="00716DEE" w:rsidRPr="00E67A01" w:rsidRDefault="00716DEE" w:rsidP="00716DEE">
      <w:pPr>
        <w:autoSpaceDE w:val="0"/>
        <w:autoSpaceDN w:val="0"/>
        <w:adjustRightInd w:val="0"/>
        <w:rPr>
          <w:rFonts w:ascii="Arial" w:hAnsi="Arial" w:cs="Arial"/>
        </w:rPr>
      </w:pPr>
      <w:r w:rsidRPr="00E67A01">
        <w:rPr>
          <w:rFonts w:ascii="Arial" w:hAnsi="Arial" w:cs="Arial"/>
        </w:rPr>
        <w:t xml:space="preserve"> </w:t>
      </w:r>
    </w:p>
    <w:p w14:paraId="215E9264" w14:textId="77777777" w:rsidR="00716DEE" w:rsidRPr="00E67A01" w:rsidRDefault="00000000" w:rsidP="00716DEE">
      <w:pPr>
        <w:autoSpaceDE w:val="0"/>
        <w:autoSpaceDN w:val="0"/>
        <w:adjustRightInd w:val="0"/>
        <w:rPr>
          <w:rFonts w:ascii="Arial" w:hAnsi="Arial" w:cs="Arial"/>
        </w:rPr>
      </w:pPr>
      <w:hyperlink r:id="rId73" w:history="1">
        <w:r w:rsidR="00716DEE" w:rsidRPr="00E67A01">
          <w:rPr>
            <w:rStyle w:val="Hyperlink"/>
            <w:rFonts w:ascii="Arial" w:hAnsi="Arial" w:cs="Arial"/>
          </w:rPr>
          <w:t>http://www.onetonline.org/link/summary/15-1199</w:t>
        </w:r>
      </w:hyperlink>
    </w:p>
    <w:p w14:paraId="4422DAD9" w14:textId="77777777" w:rsidR="00716DEE" w:rsidRPr="00E67A01" w:rsidRDefault="00716DEE" w:rsidP="00716DEE">
      <w:pPr>
        <w:autoSpaceDE w:val="0"/>
        <w:autoSpaceDN w:val="0"/>
        <w:adjustRightInd w:val="0"/>
        <w:rPr>
          <w:rFonts w:ascii="Arial" w:hAnsi="Arial" w:cs="Arial"/>
        </w:rPr>
      </w:pPr>
    </w:p>
    <w:p w14:paraId="08328C7B" w14:textId="77777777" w:rsidR="00716DEE" w:rsidRPr="00E67A01" w:rsidRDefault="00716DEE" w:rsidP="00716DEE">
      <w:pPr>
        <w:autoSpaceDE w:val="0"/>
        <w:autoSpaceDN w:val="0"/>
        <w:adjustRightInd w:val="0"/>
        <w:rPr>
          <w:rFonts w:ascii="Arial" w:eastAsia="Calibri" w:hAnsi="Arial" w:cs="Arial"/>
        </w:rPr>
      </w:pPr>
    </w:p>
    <w:p w14:paraId="1643EF67" w14:textId="77777777" w:rsidR="00716DEE" w:rsidRPr="00E67A01" w:rsidRDefault="00716DEE" w:rsidP="00716DEE">
      <w:pPr>
        <w:autoSpaceDE w:val="0"/>
        <w:autoSpaceDN w:val="0"/>
        <w:adjustRightInd w:val="0"/>
        <w:rPr>
          <w:rFonts w:ascii="Arial" w:eastAsia="Calibri" w:hAnsi="Arial" w:cs="Arial"/>
          <w:b/>
          <w:bCs/>
        </w:rPr>
      </w:pPr>
      <w:r w:rsidRPr="00E67A01">
        <w:rPr>
          <w:rFonts w:ascii="Arial" w:eastAsia="Calibri" w:hAnsi="Arial" w:cs="Arial"/>
          <w:b/>
          <w:bCs/>
        </w:rPr>
        <w:t>Program Description:</w:t>
      </w:r>
    </w:p>
    <w:p w14:paraId="4743F60B" w14:textId="77777777" w:rsidR="00716DEE" w:rsidRPr="00E67A01" w:rsidRDefault="00716DEE" w:rsidP="00716DEE">
      <w:pPr>
        <w:autoSpaceDE w:val="0"/>
        <w:autoSpaceDN w:val="0"/>
        <w:adjustRightInd w:val="0"/>
        <w:rPr>
          <w:rFonts w:ascii="Arial" w:eastAsia="Calibri" w:hAnsi="Arial" w:cs="Arial"/>
        </w:rPr>
      </w:pPr>
      <w:r w:rsidRPr="00E67A01">
        <w:rPr>
          <w:rFonts w:ascii="Arial" w:eastAsia="Calibri" w:hAnsi="Arial" w:cs="Arial"/>
        </w:rPr>
        <w:t xml:space="preserve">Offers a broad foundation of knowledge and skill to prepare students to design, code, and publish websites that can work with mobile technology, tablets, and desktop formats. </w:t>
      </w:r>
    </w:p>
    <w:p w14:paraId="1542E39C" w14:textId="77777777" w:rsidR="00716DEE" w:rsidRPr="00E67A01" w:rsidRDefault="00716DEE" w:rsidP="00716DEE">
      <w:pPr>
        <w:autoSpaceDE w:val="0"/>
        <w:autoSpaceDN w:val="0"/>
        <w:adjustRightInd w:val="0"/>
        <w:rPr>
          <w:rFonts w:ascii="Arial" w:eastAsia="Calibri" w:hAnsi="Arial" w:cs="Arial"/>
        </w:rPr>
      </w:pPr>
      <w:r w:rsidRPr="00E67A01">
        <w:rPr>
          <w:rFonts w:ascii="Arial" w:eastAsia="Calibri" w:hAnsi="Arial" w:cs="Arial"/>
        </w:rPr>
        <w:t>After successfully completing this program, students will be able to design dynamic and responsive websites and apply their knowledge of website design and coding principles, and website management.</w:t>
      </w:r>
    </w:p>
    <w:p w14:paraId="42228275" w14:textId="77777777" w:rsidR="00716DEE" w:rsidRPr="00E67A01" w:rsidRDefault="00716DEE" w:rsidP="00716DEE">
      <w:pPr>
        <w:autoSpaceDE w:val="0"/>
        <w:autoSpaceDN w:val="0"/>
        <w:adjustRightInd w:val="0"/>
        <w:rPr>
          <w:rFonts w:ascii="Arial" w:eastAsia="Calibri" w:hAnsi="Arial" w:cs="Arial"/>
        </w:rPr>
      </w:pPr>
    </w:p>
    <w:p w14:paraId="40F3917B" w14:textId="77777777" w:rsidR="00716DEE" w:rsidRPr="00E67A01" w:rsidRDefault="00716DEE" w:rsidP="00716DEE">
      <w:pPr>
        <w:pStyle w:val="Heading2"/>
        <w:rPr>
          <w:rFonts w:ascii="Arial" w:hAnsi="Arial" w:cs="Arial"/>
        </w:rPr>
      </w:pPr>
      <w:r w:rsidRPr="00E67A01">
        <w:rPr>
          <w:rFonts w:ascii="Arial" w:hAnsi="Arial" w:cs="Arial"/>
        </w:rPr>
        <w:lastRenderedPageBreak/>
        <w:t>Occupational Completion Point:  A</w:t>
      </w:r>
    </w:p>
    <w:p w14:paraId="5B20E064" w14:textId="77777777" w:rsidR="00716DEE" w:rsidRPr="00E67A01" w:rsidRDefault="00716DEE" w:rsidP="00716DEE">
      <w:pPr>
        <w:autoSpaceDE w:val="0"/>
        <w:autoSpaceDN w:val="0"/>
        <w:adjustRightInd w:val="0"/>
        <w:rPr>
          <w:rFonts w:ascii="Arial" w:hAnsi="Arial" w:cs="Arial"/>
        </w:rPr>
      </w:pPr>
      <w:r w:rsidRPr="00E67A01">
        <w:rPr>
          <w:rFonts w:ascii="Arial" w:hAnsi="Arial" w:cs="Arial"/>
        </w:rPr>
        <w:t>Information Technology Assistant – 150 Hours</w:t>
      </w:r>
    </w:p>
    <w:p w14:paraId="174D4BD3" w14:textId="77777777" w:rsidR="00716DEE" w:rsidRPr="00E67A01" w:rsidRDefault="00716DEE" w:rsidP="00716DEE">
      <w:pPr>
        <w:autoSpaceDE w:val="0"/>
        <w:autoSpaceDN w:val="0"/>
        <w:adjustRightInd w:val="0"/>
        <w:rPr>
          <w:rFonts w:ascii="Arial" w:hAnsi="Arial" w:cs="Arial"/>
        </w:rPr>
      </w:pPr>
    </w:p>
    <w:p w14:paraId="0B629BEC" w14:textId="77777777" w:rsidR="00716DEE" w:rsidRPr="00E67A01" w:rsidRDefault="00716DEE" w:rsidP="00716DEE">
      <w:pPr>
        <w:pStyle w:val="Heading2"/>
        <w:rPr>
          <w:rFonts w:ascii="Arial" w:hAnsi="Arial" w:cs="Arial"/>
        </w:rPr>
      </w:pPr>
      <w:r w:rsidRPr="00E67A01">
        <w:rPr>
          <w:rFonts w:ascii="Arial" w:hAnsi="Arial" w:cs="Arial"/>
        </w:rPr>
        <w:t xml:space="preserve">Occupational Completion Point:  B </w:t>
      </w:r>
    </w:p>
    <w:p w14:paraId="61045E09" w14:textId="77777777" w:rsidR="00716DEE" w:rsidRPr="00E67A01" w:rsidRDefault="00716DEE" w:rsidP="00716DEE">
      <w:pPr>
        <w:autoSpaceDE w:val="0"/>
        <w:autoSpaceDN w:val="0"/>
        <w:adjustRightInd w:val="0"/>
        <w:rPr>
          <w:rFonts w:ascii="Arial" w:hAnsi="Arial" w:cs="Arial"/>
          <w:bCs/>
        </w:rPr>
      </w:pPr>
      <w:r w:rsidRPr="00E67A01">
        <w:rPr>
          <w:rFonts w:ascii="Arial" w:hAnsi="Arial" w:cs="Arial"/>
          <w:bCs/>
        </w:rPr>
        <w:t>Web Design Foundations (Assistant Web Designer) – 150 Hours</w:t>
      </w:r>
    </w:p>
    <w:p w14:paraId="7F986D09" w14:textId="77777777" w:rsidR="00716DEE" w:rsidRPr="00E67A01" w:rsidRDefault="00716DEE" w:rsidP="00716DEE">
      <w:pPr>
        <w:autoSpaceDE w:val="0"/>
        <w:autoSpaceDN w:val="0"/>
        <w:adjustRightInd w:val="0"/>
        <w:rPr>
          <w:rFonts w:ascii="Arial" w:hAnsi="Arial" w:cs="Arial"/>
          <w:b/>
        </w:rPr>
      </w:pPr>
    </w:p>
    <w:p w14:paraId="159BF672" w14:textId="77777777" w:rsidR="00716DEE" w:rsidRPr="00E67A01" w:rsidRDefault="00716DEE" w:rsidP="00716DEE">
      <w:pPr>
        <w:pStyle w:val="Heading2"/>
        <w:rPr>
          <w:rFonts w:ascii="Arial" w:hAnsi="Arial" w:cs="Arial"/>
        </w:rPr>
      </w:pPr>
      <w:r w:rsidRPr="00E67A01">
        <w:rPr>
          <w:rFonts w:ascii="Arial" w:hAnsi="Arial" w:cs="Arial"/>
        </w:rPr>
        <w:t>Occupational Completion Point:  B</w:t>
      </w:r>
    </w:p>
    <w:p w14:paraId="1B4A36C7" w14:textId="77777777" w:rsidR="00716DEE" w:rsidRPr="00E67A01" w:rsidRDefault="00716DEE" w:rsidP="00716DEE">
      <w:pPr>
        <w:autoSpaceDE w:val="0"/>
        <w:autoSpaceDN w:val="0"/>
        <w:adjustRightInd w:val="0"/>
        <w:rPr>
          <w:rFonts w:ascii="Arial" w:hAnsi="Arial" w:cs="Arial"/>
          <w:bCs/>
        </w:rPr>
      </w:pPr>
      <w:r w:rsidRPr="00E67A01">
        <w:rPr>
          <w:rFonts w:ascii="Arial" w:hAnsi="Arial" w:cs="Arial"/>
          <w:bCs/>
        </w:rPr>
        <w:t>Web Interface Design (Assistant Web Designer) – 150 Hours</w:t>
      </w:r>
    </w:p>
    <w:p w14:paraId="09242F16" w14:textId="77777777" w:rsidR="00716DEE" w:rsidRPr="00E67A01" w:rsidRDefault="00716DEE" w:rsidP="00716DEE">
      <w:pPr>
        <w:autoSpaceDE w:val="0"/>
        <w:autoSpaceDN w:val="0"/>
        <w:adjustRightInd w:val="0"/>
        <w:rPr>
          <w:rFonts w:ascii="Arial" w:hAnsi="Arial" w:cs="Arial"/>
          <w:b/>
        </w:rPr>
      </w:pPr>
    </w:p>
    <w:p w14:paraId="4C2F1AB6" w14:textId="77777777" w:rsidR="00716DEE" w:rsidRPr="00E67A01" w:rsidRDefault="00716DEE" w:rsidP="00716DEE">
      <w:pPr>
        <w:pStyle w:val="Heading2"/>
        <w:rPr>
          <w:rFonts w:ascii="Arial" w:hAnsi="Arial" w:cs="Arial"/>
        </w:rPr>
      </w:pPr>
      <w:r w:rsidRPr="00E67A01">
        <w:rPr>
          <w:rFonts w:ascii="Arial" w:hAnsi="Arial" w:cs="Arial"/>
        </w:rPr>
        <w:t xml:space="preserve">Occupational Completion Point:  C </w:t>
      </w:r>
    </w:p>
    <w:p w14:paraId="4620890A" w14:textId="77777777" w:rsidR="00716DEE" w:rsidRPr="00E67A01" w:rsidRDefault="00716DEE" w:rsidP="00716DEE">
      <w:pPr>
        <w:autoSpaceDE w:val="0"/>
        <w:autoSpaceDN w:val="0"/>
        <w:adjustRightInd w:val="0"/>
        <w:rPr>
          <w:rFonts w:ascii="Arial" w:eastAsia="Calibri" w:hAnsi="Arial" w:cs="Arial"/>
          <w:bCs/>
        </w:rPr>
      </w:pPr>
      <w:r w:rsidRPr="00E67A01">
        <w:rPr>
          <w:rFonts w:ascii="Arial" w:hAnsi="Arial" w:cs="Arial"/>
          <w:bCs/>
        </w:rPr>
        <w:t>Web Scripting (Web Designer) – 150 Hours</w:t>
      </w:r>
    </w:p>
    <w:p w14:paraId="69362510" w14:textId="77777777" w:rsidR="00716DEE" w:rsidRPr="00E67A01" w:rsidRDefault="00716DEE" w:rsidP="00716DEE">
      <w:pPr>
        <w:autoSpaceDE w:val="0"/>
        <w:autoSpaceDN w:val="0"/>
        <w:adjustRightInd w:val="0"/>
        <w:rPr>
          <w:rFonts w:ascii="Arial" w:eastAsia="Calibri" w:hAnsi="Arial" w:cs="Arial"/>
          <w:bCs/>
        </w:rPr>
      </w:pPr>
    </w:p>
    <w:p w14:paraId="5D38CE3F" w14:textId="77777777" w:rsidR="00716DEE" w:rsidRPr="00E67A01" w:rsidRDefault="00716DEE" w:rsidP="00716DEE">
      <w:pPr>
        <w:pStyle w:val="Heading2"/>
        <w:rPr>
          <w:rFonts w:ascii="Arial" w:hAnsi="Arial" w:cs="Arial"/>
        </w:rPr>
      </w:pPr>
      <w:r w:rsidRPr="00E67A01">
        <w:rPr>
          <w:rFonts w:ascii="Arial" w:hAnsi="Arial" w:cs="Arial"/>
        </w:rPr>
        <w:t xml:space="preserve">Occupational Completion Point:  C </w:t>
      </w:r>
    </w:p>
    <w:p w14:paraId="674D3541" w14:textId="77777777" w:rsidR="00716DEE" w:rsidRPr="00E67A01" w:rsidRDefault="00716DEE" w:rsidP="00716DEE">
      <w:pPr>
        <w:autoSpaceDE w:val="0"/>
        <w:autoSpaceDN w:val="0"/>
        <w:adjustRightInd w:val="0"/>
        <w:rPr>
          <w:rFonts w:ascii="Arial" w:hAnsi="Arial" w:cs="Arial"/>
          <w:bCs/>
        </w:rPr>
      </w:pPr>
      <w:r w:rsidRPr="00E67A01">
        <w:rPr>
          <w:rFonts w:ascii="Arial" w:hAnsi="Arial" w:cs="Arial"/>
          <w:bCs/>
        </w:rPr>
        <w:t>Web Media Integration (Senior Web Designer) – 150 Hours</w:t>
      </w:r>
    </w:p>
    <w:p w14:paraId="1800EDCF" w14:textId="77777777" w:rsidR="00716DEE" w:rsidRPr="00E67A01" w:rsidRDefault="00716DEE" w:rsidP="00716DEE">
      <w:pPr>
        <w:autoSpaceDE w:val="0"/>
        <w:autoSpaceDN w:val="0"/>
        <w:adjustRightInd w:val="0"/>
        <w:rPr>
          <w:rFonts w:ascii="Arial" w:hAnsi="Arial" w:cs="Arial"/>
          <w:bCs/>
        </w:rPr>
      </w:pPr>
    </w:p>
    <w:p w14:paraId="76AFE6F4" w14:textId="77777777" w:rsidR="00716DEE" w:rsidRPr="00E67A01" w:rsidRDefault="00716DEE" w:rsidP="00716DEE">
      <w:pPr>
        <w:pStyle w:val="Heading2"/>
        <w:rPr>
          <w:rFonts w:ascii="Arial" w:hAnsi="Arial" w:cs="Arial"/>
        </w:rPr>
      </w:pPr>
      <w:r w:rsidRPr="00E67A01">
        <w:rPr>
          <w:rFonts w:ascii="Arial" w:hAnsi="Arial" w:cs="Arial"/>
        </w:rPr>
        <w:t xml:space="preserve">Occupational Completion Point:  D </w:t>
      </w:r>
    </w:p>
    <w:p w14:paraId="553C06CA" w14:textId="77777777" w:rsidR="00716DEE" w:rsidRPr="00E67A01" w:rsidRDefault="00716DEE" w:rsidP="00716DEE">
      <w:pPr>
        <w:autoSpaceDE w:val="0"/>
        <w:autoSpaceDN w:val="0"/>
        <w:adjustRightInd w:val="0"/>
        <w:rPr>
          <w:rFonts w:ascii="Arial" w:hAnsi="Arial" w:cs="Arial"/>
          <w:bCs/>
        </w:rPr>
      </w:pPr>
      <w:r w:rsidRPr="00E67A01">
        <w:rPr>
          <w:rFonts w:ascii="Arial" w:hAnsi="Arial" w:cs="Arial"/>
          <w:bCs/>
        </w:rPr>
        <w:t>Web E-commerce (Senior Web Designer) – 150 Hours</w:t>
      </w:r>
    </w:p>
    <w:p w14:paraId="7ADD5FCD" w14:textId="77777777" w:rsidR="00716DEE" w:rsidRPr="00E67A01" w:rsidRDefault="00716DEE" w:rsidP="00716DEE">
      <w:pPr>
        <w:autoSpaceDE w:val="0"/>
        <w:autoSpaceDN w:val="0"/>
        <w:adjustRightInd w:val="0"/>
        <w:rPr>
          <w:rFonts w:ascii="Arial" w:hAnsi="Arial" w:cs="Arial"/>
          <w:b/>
        </w:rPr>
      </w:pPr>
    </w:p>
    <w:p w14:paraId="19B1354F" w14:textId="77777777" w:rsidR="00716DEE" w:rsidRPr="00E67A01" w:rsidRDefault="00716DEE" w:rsidP="00716DEE">
      <w:pPr>
        <w:pStyle w:val="Heading2"/>
        <w:rPr>
          <w:rFonts w:ascii="Arial" w:hAnsi="Arial" w:cs="Arial"/>
        </w:rPr>
      </w:pPr>
      <w:r w:rsidRPr="00E67A01">
        <w:rPr>
          <w:rFonts w:ascii="Arial" w:hAnsi="Arial" w:cs="Arial"/>
        </w:rPr>
        <w:t xml:space="preserve">Occupational Completion Point:  D </w:t>
      </w:r>
    </w:p>
    <w:p w14:paraId="3E56D8AA" w14:textId="77777777" w:rsidR="00716DEE" w:rsidRPr="00E67A01" w:rsidRDefault="00716DEE" w:rsidP="00716DEE">
      <w:pPr>
        <w:autoSpaceDE w:val="0"/>
        <w:autoSpaceDN w:val="0"/>
        <w:adjustRightInd w:val="0"/>
        <w:rPr>
          <w:rFonts w:ascii="Arial" w:eastAsia="Calibri" w:hAnsi="Arial" w:cs="Arial"/>
          <w:bCs/>
        </w:rPr>
      </w:pPr>
      <w:r w:rsidRPr="00E67A01">
        <w:rPr>
          <w:rFonts w:ascii="Arial" w:hAnsi="Arial" w:cs="Arial"/>
          <w:bCs/>
        </w:rPr>
        <w:t>Web Interactivity (Senior Web Designer) – 150 Hours</w:t>
      </w:r>
    </w:p>
    <w:p w14:paraId="24C2B7BE" w14:textId="77777777" w:rsidR="00716DEE" w:rsidRPr="00E67A01" w:rsidRDefault="00716DEE" w:rsidP="00716DEE">
      <w:pPr>
        <w:autoSpaceDE w:val="0"/>
        <w:autoSpaceDN w:val="0"/>
        <w:adjustRightInd w:val="0"/>
        <w:rPr>
          <w:rFonts w:ascii="Arial" w:eastAsia="Calibri" w:hAnsi="Arial" w:cs="Arial"/>
          <w:bCs/>
        </w:rPr>
      </w:pPr>
    </w:p>
    <w:p w14:paraId="5D0FC086" w14:textId="77777777" w:rsidR="00716DEE" w:rsidRPr="00E67A01" w:rsidRDefault="00716DEE" w:rsidP="00716DEE">
      <w:pPr>
        <w:autoSpaceDE w:val="0"/>
        <w:autoSpaceDN w:val="0"/>
        <w:adjustRightInd w:val="0"/>
        <w:rPr>
          <w:rFonts w:ascii="Arial" w:eastAsia="Calibri" w:hAnsi="Arial" w:cs="Arial"/>
        </w:rPr>
      </w:pPr>
      <w:r w:rsidRPr="00E67A01">
        <w:rPr>
          <w:rFonts w:ascii="Arial" w:eastAsia="Calibri" w:hAnsi="Arial" w:cs="Arial"/>
        </w:rPr>
        <w:t>Additional skills covered: HTML 5, CSS 3, Bootstrap, PHP, My SQL</w:t>
      </w:r>
    </w:p>
    <w:p w14:paraId="4059BFFA" w14:textId="77777777" w:rsidR="00716DEE" w:rsidRPr="00E67A01" w:rsidRDefault="00716DEE" w:rsidP="00716DEE">
      <w:pPr>
        <w:autoSpaceDE w:val="0"/>
        <w:autoSpaceDN w:val="0"/>
        <w:adjustRightInd w:val="0"/>
        <w:rPr>
          <w:rFonts w:ascii="Arial" w:eastAsia="Calibri" w:hAnsi="Arial" w:cs="Arial"/>
        </w:rPr>
      </w:pPr>
    </w:p>
    <w:p w14:paraId="4E26B7DB" w14:textId="77777777" w:rsidR="00716DEE" w:rsidRPr="00E67A01" w:rsidRDefault="00716DEE" w:rsidP="00716DEE">
      <w:pPr>
        <w:autoSpaceDE w:val="0"/>
        <w:autoSpaceDN w:val="0"/>
        <w:adjustRightInd w:val="0"/>
        <w:rPr>
          <w:rFonts w:ascii="Arial" w:eastAsia="Calibri" w:hAnsi="Arial" w:cs="Arial"/>
        </w:rPr>
      </w:pPr>
      <w:r w:rsidRPr="00E67A01">
        <w:rPr>
          <w:rFonts w:ascii="Arial" w:eastAsia="Calibri" w:hAnsi="Arial" w:cs="Arial"/>
        </w:rPr>
        <w:t>Web Development prepares students for employment as a Web Designer or Assistant Web Designer.</w:t>
      </w:r>
    </w:p>
    <w:p w14:paraId="3E6824D3" w14:textId="77777777" w:rsidR="00716DEE" w:rsidRPr="00E67A01" w:rsidRDefault="00716DEE" w:rsidP="00716DEE">
      <w:pPr>
        <w:autoSpaceDE w:val="0"/>
        <w:autoSpaceDN w:val="0"/>
        <w:adjustRightInd w:val="0"/>
        <w:rPr>
          <w:rFonts w:ascii="Arial" w:hAnsi="Arial" w:cs="Arial"/>
          <w:b/>
        </w:rPr>
      </w:pPr>
    </w:p>
    <w:p w14:paraId="3C598B71" w14:textId="77777777" w:rsidR="00716DEE" w:rsidRPr="00E67A01" w:rsidRDefault="00716DEE" w:rsidP="00716DEE">
      <w:pPr>
        <w:tabs>
          <w:tab w:val="left" w:pos="4030"/>
        </w:tabs>
        <w:ind w:left="432" w:right="432"/>
        <w:jc w:val="center"/>
        <w:rPr>
          <w:rFonts w:ascii="Arial" w:hAnsi="Arial" w:cs="Arial"/>
          <w:b/>
        </w:rPr>
      </w:pPr>
      <w:r w:rsidRPr="00E67A01">
        <w:rPr>
          <w:rFonts w:ascii="Arial" w:hAnsi="Arial" w:cs="Arial"/>
          <w:b/>
        </w:rPr>
        <w:t>PROGRAMS FOR ADULTS WITH DISABILITIES</w:t>
      </w:r>
    </w:p>
    <w:p w14:paraId="52475141" w14:textId="77777777" w:rsidR="00716DEE" w:rsidRPr="00E67A01" w:rsidRDefault="00716DEE" w:rsidP="00716DEE">
      <w:pPr>
        <w:tabs>
          <w:tab w:val="left" w:pos="4030"/>
        </w:tabs>
        <w:ind w:right="288"/>
        <w:rPr>
          <w:rFonts w:ascii="Arial" w:hAnsi="Arial" w:cs="Arial"/>
        </w:rPr>
      </w:pPr>
    </w:p>
    <w:p w14:paraId="15051756" w14:textId="77777777" w:rsidR="00716DEE" w:rsidRPr="00E67A01" w:rsidRDefault="00716DEE" w:rsidP="00716DEE">
      <w:pPr>
        <w:tabs>
          <w:tab w:val="left" w:pos="4030"/>
        </w:tabs>
        <w:ind w:right="288"/>
        <w:jc w:val="center"/>
        <w:rPr>
          <w:rFonts w:ascii="Arial" w:hAnsi="Arial" w:cs="Arial"/>
        </w:rPr>
      </w:pPr>
      <w:r w:rsidRPr="00E67A01">
        <w:rPr>
          <w:rFonts w:ascii="Arial" w:hAnsi="Arial" w:cs="Arial"/>
          <w:b/>
        </w:rPr>
        <w:t>MERCHANDISE HANDLER TRAINING</w:t>
      </w:r>
    </w:p>
    <w:p w14:paraId="7F5D0738" w14:textId="77777777" w:rsidR="00716DEE" w:rsidRPr="00E67A01" w:rsidRDefault="00716DEE" w:rsidP="00716DEE">
      <w:pPr>
        <w:tabs>
          <w:tab w:val="left" w:pos="4030"/>
        </w:tabs>
        <w:ind w:left="288" w:right="288"/>
        <w:jc w:val="center"/>
        <w:rPr>
          <w:rFonts w:ascii="Arial" w:hAnsi="Arial" w:cs="Arial"/>
          <w:i/>
        </w:rPr>
      </w:pPr>
      <w:r w:rsidRPr="00E67A01">
        <w:rPr>
          <w:rFonts w:ascii="Arial" w:hAnsi="Arial" w:cs="Arial"/>
          <w:i/>
        </w:rPr>
        <w:t>Course Code Numbers:  S990002/ S990004</w:t>
      </w:r>
    </w:p>
    <w:p w14:paraId="2EEAEC67" w14:textId="77777777" w:rsidR="00716DEE" w:rsidRPr="00E67A01" w:rsidRDefault="00716DEE" w:rsidP="00716DEE">
      <w:pPr>
        <w:tabs>
          <w:tab w:val="left" w:pos="4030"/>
        </w:tabs>
        <w:ind w:right="288"/>
        <w:jc w:val="center"/>
        <w:rPr>
          <w:rFonts w:ascii="Arial" w:hAnsi="Arial" w:cs="Arial"/>
          <w:i/>
        </w:rPr>
      </w:pPr>
    </w:p>
    <w:p w14:paraId="057BE50B" w14:textId="77777777" w:rsidR="00716DEE" w:rsidRPr="00E67A01" w:rsidRDefault="00716DEE" w:rsidP="00716DEE">
      <w:pPr>
        <w:tabs>
          <w:tab w:val="left" w:pos="4030"/>
        </w:tabs>
        <w:ind w:left="288" w:right="288"/>
        <w:jc w:val="center"/>
        <w:rPr>
          <w:rFonts w:ascii="Arial" w:hAnsi="Arial" w:cs="Arial"/>
          <w:i/>
        </w:rPr>
      </w:pPr>
      <w:r w:rsidRPr="00E67A01">
        <w:rPr>
          <w:rFonts w:ascii="Arial" w:hAnsi="Arial" w:cs="Arial"/>
          <w:i/>
        </w:rPr>
        <w:t xml:space="preserve">                         </w:t>
      </w:r>
    </w:p>
    <w:p w14:paraId="7D0E7E41" w14:textId="77777777" w:rsidR="00716DEE" w:rsidRPr="00E67A01" w:rsidRDefault="00716DEE" w:rsidP="00716DEE">
      <w:pPr>
        <w:ind w:left="432" w:right="432"/>
        <w:jc w:val="both"/>
        <w:rPr>
          <w:rFonts w:ascii="Arial" w:hAnsi="Arial" w:cs="Arial"/>
        </w:rPr>
      </w:pPr>
      <w:r w:rsidRPr="00E67A01">
        <w:rPr>
          <w:rFonts w:ascii="Arial" w:hAnsi="Arial" w:cs="Arial"/>
        </w:rPr>
        <w:t>The On-Site Job Training program is designed to train adults with special needs in specific job-related skills.  The training locations are at Macy’s Brandon.</w:t>
      </w:r>
    </w:p>
    <w:p w14:paraId="300E8AB6" w14:textId="77777777" w:rsidR="00716DEE" w:rsidRPr="00E67A01" w:rsidRDefault="00716DEE" w:rsidP="00716DEE">
      <w:pPr>
        <w:ind w:left="432" w:right="432"/>
        <w:jc w:val="both"/>
        <w:rPr>
          <w:rFonts w:ascii="Arial" w:hAnsi="Arial" w:cs="Arial"/>
        </w:rPr>
      </w:pPr>
    </w:p>
    <w:p w14:paraId="38EC2EC6" w14:textId="77777777" w:rsidR="00716DEE" w:rsidRPr="00E67A01" w:rsidRDefault="00716DEE" w:rsidP="00716DEE">
      <w:pPr>
        <w:ind w:left="432" w:right="432"/>
        <w:jc w:val="both"/>
        <w:rPr>
          <w:rFonts w:ascii="Arial" w:hAnsi="Arial" w:cs="Arial"/>
        </w:rPr>
      </w:pPr>
      <w:r w:rsidRPr="00E67A01">
        <w:rPr>
          <w:rFonts w:ascii="Arial" w:hAnsi="Arial" w:cs="Arial"/>
        </w:rPr>
        <w:t>The focus of this program is to teach merchandise-handling skills at an actual job site, allowing these skills to be practiced and mastered.  Students are given the opportunity to be trained in many areas throughout the store.  Each 11 students are awarded a certificate upon course completion.</w:t>
      </w:r>
    </w:p>
    <w:p w14:paraId="57CB46C8" w14:textId="77777777" w:rsidR="00716DEE" w:rsidRPr="00E67A01" w:rsidRDefault="00716DEE" w:rsidP="00716DEE">
      <w:pPr>
        <w:ind w:left="432" w:right="432"/>
        <w:jc w:val="both"/>
        <w:rPr>
          <w:rFonts w:ascii="Arial" w:hAnsi="Arial" w:cs="Arial"/>
        </w:rPr>
      </w:pPr>
    </w:p>
    <w:p w14:paraId="2C67533B" w14:textId="77777777" w:rsidR="00716DEE" w:rsidRPr="00E67A01" w:rsidRDefault="00716DEE" w:rsidP="00716DEE">
      <w:pPr>
        <w:ind w:left="432" w:right="432"/>
        <w:jc w:val="both"/>
        <w:rPr>
          <w:rFonts w:ascii="Arial" w:hAnsi="Arial" w:cs="Arial"/>
        </w:rPr>
      </w:pPr>
      <w:r w:rsidRPr="00E67A01">
        <w:rPr>
          <w:rFonts w:ascii="Arial" w:hAnsi="Arial" w:cs="Arial"/>
        </w:rPr>
        <w:t>The targeted audience is individuals with disabilities over the age of 18 who desire assistance with job skills that will lead to employment.</w:t>
      </w:r>
    </w:p>
    <w:p w14:paraId="12F0B97B" w14:textId="77777777" w:rsidR="00716DEE" w:rsidRPr="00E67A01" w:rsidRDefault="00716DEE" w:rsidP="00716DEE">
      <w:pPr>
        <w:ind w:left="432" w:right="432"/>
        <w:jc w:val="both"/>
        <w:rPr>
          <w:rFonts w:ascii="Arial" w:hAnsi="Arial" w:cs="Arial"/>
        </w:rPr>
      </w:pPr>
    </w:p>
    <w:p w14:paraId="38085C41" w14:textId="77777777" w:rsidR="00716DEE" w:rsidRPr="00E67A01" w:rsidRDefault="00716DEE" w:rsidP="00716DEE">
      <w:pPr>
        <w:ind w:left="432" w:right="432"/>
        <w:jc w:val="both"/>
        <w:rPr>
          <w:rFonts w:ascii="Arial" w:hAnsi="Arial" w:cs="Arial"/>
        </w:rPr>
      </w:pPr>
      <w:r w:rsidRPr="00E67A01">
        <w:rPr>
          <w:rFonts w:ascii="Arial" w:hAnsi="Arial" w:cs="Arial"/>
        </w:rPr>
        <w:t>Students register for this on-site job training program that meets four days per week.  In addition to merchandise handling training, students also attend classes in employability and socialization skills.</w:t>
      </w:r>
    </w:p>
    <w:p w14:paraId="33C808C6" w14:textId="77777777" w:rsidR="00716DEE" w:rsidRPr="00E67A01" w:rsidRDefault="00716DEE" w:rsidP="00716DEE">
      <w:pPr>
        <w:ind w:left="432" w:right="432"/>
        <w:jc w:val="both"/>
        <w:rPr>
          <w:rFonts w:ascii="Arial" w:hAnsi="Arial" w:cs="Arial"/>
        </w:rPr>
      </w:pPr>
    </w:p>
    <w:p w14:paraId="1C0561A2" w14:textId="77777777" w:rsidR="00716DEE" w:rsidRPr="00E67A01" w:rsidRDefault="00716DEE" w:rsidP="00716DEE">
      <w:pPr>
        <w:ind w:left="432" w:right="432"/>
        <w:jc w:val="both"/>
        <w:rPr>
          <w:rFonts w:ascii="Arial" w:hAnsi="Arial" w:cs="Arial"/>
        </w:rPr>
      </w:pPr>
      <w:r w:rsidRPr="00E67A01">
        <w:rPr>
          <w:rFonts w:ascii="Arial" w:hAnsi="Arial" w:cs="Arial"/>
          <w:b/>
        </w:rPr>
        <w:t>Program Length:</w:t>
      </w:r>
      <w:r w:rsidRPr="00E67A01">
        <w:rPr>
          <w:rFonts w:ascii="Arial" w:hAnsi="Arial" w:cs="Arial"/>
        </w:rPr>
        <w:t xml:space="preserve">  Varies up to 10 months according to individual needs.</w:t>
      </w:r>
    </w:p>
    <w:p w14:paraId="157F4531" w14:textId="77777777" w:rsidR="00716DEE" w:rsidRPr="00E67A01" w:rsidRDefault="00716DEE" w:rsidP="00716DEE">
      <w:pPr>
        <w:ind w:left="432" w:right="432"/>
        <w:jc w:val="both"/>
        <w:rPr>
          <w:rFonts w:ascii="Arial" w:hAnsi="Arial" w:cs="Arial"/>
        </w:rPr>
      </w:pPr>
    </w:p>
    <w:p w14:paraId="4E8E2B43" w14:textId="77777777" w:rsidR="00716DEE" w:rsidRPr="00E67A01" w:rsidRDefault="00716DEE" w:rsidP="00716DEE">
      <w:pPr>
        <w:ind w:left="432" w:right="432"/>
        <w:jc w:val="both"/>
        <w:rPr>
          <w:rFonts w:ascii="Arial" w:hAnsi="Arial" w:cs="Arial"/>
          <w:b/>
        </w:rPr>
      </w:pPr>
    </w:p>
    <w:p w14:paraId="3F1E879A" w14:textId="743F35C2" w:rsidR="00716DEE" w:rsidRPr="00E67A01" w:rsidRDefault="003F77A8" w:rsidP="00716DEE">
      <w:pPr>
        <w:tabs>
          <w:tab w:val="left" w:pos="4030"/>
        </w:tabs>
        <w:ind w:left="432" w:right="288"/>
        <w:jc w:val="center"/>
        <w:rPr>
          <w:rFonts w:ascii="Arial" w:hAnsi="Arial" w:cs="Arial"/>
          <w:b/>
        </w:rPr>
      </w:pPr>
      <w:r>
        <w:rPr>
          <w:rFonts w:ascii="Arial" w:hAnsi="Arial" w:cs="Arial"/>
          <w:b/>
        </w:rPr>
        <w:br/>
      </w:r>
      <w:r w:rsidR="00716DEE" w:rsidRPr="00E67A01">
        <w:rPr>
          <w:rFonts w:ascii="Arial" w:hAnsi="Arial" w:cs="Arial"/>
          <w:b/>
        </w:rPr>
        <w:t xml:space="preserve">LITERACY &amp; </w:t>
      </w:r>
      <w:proofErr w:type="gramStart"/>
      <w:r w:rsidR="00716DEE" w:rsidRPr="00E67A01">
        <w:rPr>
          <w:rFonts w:ascii="Arial" w:hAnsi="Arial" w:cs="Arial"/>
          <w:b/>
        </w:rPr>
        <w:t>WORK RELATED</w:t>
      </w:r>
      <w:proofErr w:type="gramEnd"/>
      <w:r w:rsidR="00716DEE" w:rsidRPr="00E67A01">
        <w:rPr>
          <w:rFonts w:ascii="Arial" w:hAnsi="Arial" w:cs="Arial"/>
          <w:b/>
        </w:rPr>
        <w:t xml:space="preserve"> SKILLS</w:t>
      </w:r>
    </w:p>
    <w:p w14:paraId="1144E5C1" w14:textId="77777777" w:rsidR="00716DEE" w:rsidRPr="00E67A01" w:rsidRDefault="00716DEE" w:rsidP="00716DEE">
      <w:pPr>
        <w:tabs>
          <w:tab w:val="left" w:pos="4030"/>
        </w:tabs>
        <w:ind w:left="432" w:right="288"/>
        <w:rPr>
          <w:rFonts w:ascii="Arial" w:hAnsi="Arial" w:cs="Arial"/>
          <w:b/>
        </w:rPr>
      </w:pPr>
    </w:p>
    <w:p w14:paraId="1B2EE98B" w14:textId="77777777" w:rsidR="00716DEE" w:rsidRPr="00E67A01" w:rsidRDefault="00716DEE" w:rsidP="00716DEE">
      <w:pPr>
        <w:tabs>
          <w:tab w:val="left" w:pos="4030"/>
        </w:tabs>
        <w:ind w:left="432" w:right="288"/>
        <w:jc w:val="center"/>
        <w:rPr>
          <w:rFonts w:ascii="Arial" w:hAnsi="Arial" w:cs="Arial"/>
          <w:b/>
        </w:rPr>
      </w:pPr>
      <w:r w:rsidRPr="00E67A01">
        <w:rPr>
          <w:rFonts w:ascii="Arial" w:hAnsi="Arial" w:cs="Arial"/>
          <w:b/>
        </w:rPr>
        <w:t>REACH @ ST. JOSEPH’S HOSPITAL</w:t>
      </w:r>
    </w:p>
    <w:p w14:paraId="71C23776" w14:textId="77777777" w:rsidR="00716DEE" w:rsidRPr="00E67A01" w:rsidRDefault="00716DEE" w:rsidP="00716DEE">
      <w:pPr>
        <w:tabs>
          <w:tab w:val="left" w:pos="4030"/>
        </w:tabs>
        <w:ind w:left="432" w:right="288"/>
        <w:jc w:val="center"/>
        <w:rPr>
          <w:rFonts w:ascii="Arial" w:hAnsi="Arial" w:cs="Arial"/>
          <w:b/>
        </w:rPr>
      </w:pPr>
    </w:p>
    <w:p w14:paraId="42D68C06" w14:textId="77777777" w:rsidR="00716DEE" w:rsidRPr="00E67A01" w:rsidRDefault="00716DEE" w:rsidP="00716DEE">
      <w:pPr>
        <w:tabs>
          <w:tab w:val="left" w:pos="4030"/>
        </w:tabs>
        <w:ind w:left="432" w:right="288"/>
        <w:jc w:val="center"/>
        <w:rPr>
          <w:rFonts w:ascii="Arial" w:hAnsi="Arial" w:cs="Arial"/>
          <w:b/>
        </w:rPr>
      </w:pPr>
      <w:r w:rsidRPr="00E67A01">
        <w:rPr>
          <w:rFonts w:ascii="Arial" w:hAnsi="Arial" w:cs="Arial"/>
          <w:b/>
        </w:rPr>
        <w:t>STAGES @ USF</w:t>
      </w:r>
    </w:p>
    <w:p w14:paraId="3BC69A39" w14:textId="77777777" w:rsidR="00716DEE" w:rsidRPr="00E67A01" w:rsidRDefault="00716DEE" w:rsidP="00716DEE">
      <w:pPr>
        <w:tabs>
          <w:tab w:val="left" w:pos="4030"/>
        </w:tabs>
        <w:ind w:left="432" w:right="288"/>
        <w:jc w:val="center"/>
        <w:rPr>
          <w:rFonts w:ascii="Arial" w:hAnsi="Arial" w:cs="Arial"/>
          <w:b/>
        </w:rPr>
      </w:pPr>
    </w:p>
    <w:p w14:paraId="4D174097" w14:textId="77777777" w:rsidR="00716DEE" w:rsidRPr="00E67A01" w:rsidRDefault="00716DEE" w:rsidP="00716DEE">
      <w:pPr>
        <w:tabs>
          <w:tab w:val="left" w:pos="4030"/>
        </w:tabs>
        <w:ind w:left="432" w:right="288"/>
        <w:jc w:val="center"/>
        <w:rPr>
          <w:rFonts w:ascii="Arial" w:hAnsi="Arial" w:cs="Arial"/>
          <w:b/>
        </w:rPr>
      </w:pPr>
    </w:p>
    <w:p w14:paraId="1015D06D" w14:textId="77777777" w:rsidR="00716DEE" w:rsidRPr="00E67A01" w:rsidRDefault="00716DEE" w:rsidP="00716DEE">
      <w:pPr>
        <w:ind w:left="432" w:right="432"/>
        <w:jc w:val="center"/>
        <w:rPr>
          <w:rFonts w:ascii="Arial" w:hAnsi="Arial" w:cs="Arial"/>
          <w:b/>
        </w:rPr>
      </w:pPr>
      <w:r w:rsidRPr="00E67A01">
        <w:rPr>
          <w:rFonts w:ascii="Arial" w:hAnsi="Arial" w:cs="Arial"/>
          <w:b/>
        </w:rPr>
        <w:t>For more information, call (813) 276-</w:t>
      </w:r>
      <w:proofErr w:type="gramStart"/>
      <w:r w:rsidRPr="00E67A01">
        <w:rPr>
          <w:rFonts w:ascii="Arial" w:hAnsi="Arial" w:cs="Arial"/>
          <w:b/>
        </w:rPr>
        <w:t>5464  Ext.</w:t>
      </w:r>
      <w:proofErr w:type="gramEnd"/>
      <w:r w:rsidRPr="00E67A01">
        <w:rPr>
          <w:rFonts w:ascii="Arial" w:hAnsi="Arial" w:cs="Arial"/>
          <w:b/>
        </w:rPr>
        <w:t xml:space="preserve"> 2028</w:t>
      </w:r>
    </w:p>
    <w:p w14:paraId="2FE9AAD5" w14:textId="77777777" w:rsidR="00716DEE" w:rsidRPr="00E67A01" w:rsidRDefault="00716DEE" w:rsidP="00716DEE">
      <w:pPr>
        <w:tabs>
          <w:tab w:val="left" w:pos="4030"/>
        </w:tabs>
        <w:ind w:left="432" w:right="288"/>
        <w:jc w:val="center"/>
        <w:rPr>
          <w:rFonts w:ascii="Arial" w:hAnsi="Arial" w:cs="Arial"/>
          <w:b/>
        </w:rPr>
      </w:pPr>
    </w:p>
    <w:p w14:paraId="324B80ED" w14:textId="77777777" w:rsidR="00716DEE" w:rsidRPr="00E67A01" w:rsidRDefault="00716DEE" w:rsidP="00716DEE">
      <w:pPr>
        <w:tabs>
          <w:tab w:val="left" w:pos="4030"/>
        </w:tabs>
        <w:ind w:left="432" w:right="288"/>
        <w:jc w:val="center"/>
        <w:rPr>
          <w:rFonts w:ascii="Arial" w:hAnsi="Arial" w:cs="Arial"/>
          <w:b/>
        </w:rPr>
      </w:pPr>
    </w:p>
    <w:p w14:paraId="159DCBE2" w14:textId="77777777" w:rsidR="00716DEE" w:rsidRPr="00E67A01" w:rsidRDefault="00716DEE" w:rsidP="00716DEE">
      <w:pPr>
        <w:tabs>
          <w:tab w:val="left" w:pos="4030"/>
        </w:tabs>
        <w:ind w:left="432" w:right="288"/>
        <w:jc w:val="center"/>
        <w:rPr>
          <w:rFonts w:ascii="Arial" w:hAnsi="Arial" w:cs="Arial"/>
          <w:b/>
        </w:rPr>
      </w:pPr>
    </w:p>
    <w:p w14:paraId="61A35106" w14:textId="77777777" w:rsidR="00716DEE" w:rsidRPr="00E67A01" w:rsidRDefault="00716DEE" w:rsidP="00716DEE">
      <w:pPr>
        <w:tabs>
          <w:tab w:val="left" w:pos="4030"/>
        </w:tabs>
        <w:ind w:left="432" w:right="288"/>
        <w:jc w:val="center"/>
        <w:rPr>
          <w:rFonts w:ascii="Arial" w:hAnsi="Arial" w:cs="Arial"/>
          <w:b/>
        </w:rPr>
      </w:pPr>
    </w:p>
    <w:p w14:paraId="43174FB5" w14:textId="77777777" w:rsidR="00716DEE" w:rsidRDefault="00716DEE" w:rsidP="00716DEE">
      <w:pPr>
        <w:tabs>
          <w:tab w:val="left" w:pos="4030"/>
        </w:tabs>
        <w:ind w:left="432" w:right="288"/>
        <w:jc w:val="center"/>
        <w:rPr>
          <w:rFonts w:ascii="Arial" w:hAnsi="Arial" w:cs="Arial"/>
          <w:b/>
        </w:rPr>
      </w:pPr>
    </w:p>
    <w:p w14:paraId="7059AFBD" w14:textId="77777777" w:rsidR="00716DEE" w:rsidRPr="00E67A01" w:rsidRDefault="00716DEE" w:rsidP="00716DEE">
      <w:pPr>
        <w:tabs>
          <w:tab w:val="left" w:pos="4030"/>
        </w:tabs>
        <w:ind w:left="432" w:right="288"/>
        <w:jc w:val="center"/>
        <w:rPr>
          <w:rFonts w:ascii="Arial" w:hAnsi="Arial" w:cs="Arial"/>
          <w:b/>
        </w:rPr>
      </w:pPr>
    </w:p>
    <w:p w14:paraId="3BB7CF76" w14:textId="77777777" w:rsidR="00716DEE" w:rsidRPr="00E67A01" w:rsidRDefault="00716DEE" w:rsidP="00716DEE">
      <w:pPr>
        <w:tabs>
          <w:tab w:val="left" w:pos="4030"/>
        </w:tabs>
        <w:ind w:left="432" w:right="288"/>
        <w:jc w:val="center"/>
        <w:rPr>
          <w:rFonts w:ascii="Arial" w:hAnsi="Arial" w:cs="Arial"/>
          <w:b/>
        </w:rPr>
      </w:pPr>
    </w:p>
    <w:p w14:paraId="159EA7A1" w14:textId="77777777" w:rsidR="00716DEE" w:rsidRPr="00E67A01" w:rsidRDefault="00716DEE" w:rsidP="00716DEE">
      <w:pPr>
        <w:pStyle w:val="Default"/>
        <w:rPr>
          <w:rFonts w:ascii="Arial" w:hAnsi="Arial" w:cs="Arial"/>
        </w:rPr>
      </w:pPr>
    </w:p>
    <w:p w14:paraId="02918317" w14:textId="77777777" w:rsidR="00716DEE" w:rsidRPr="00E67A01" w:rsidRDefault="00716DEE" w:rsidP="00716DEE">
      <w:pPr>
        <w:tabs>
          <w:tab w:val="left" w:pos="4030"/>
        </w:tabs>
        <w:ind w:left="432" w:right="288"/>
        <w:rPr>
          <w:rFonts w:ascii="Arial" w:hAnsi="Arial" w:cs="Arial"/>
          <w:b/>
        </w:rPr>
      </w:pPr>
      <w:r w:rsidRPr="00E67A01">
        <w:rPr>
          <w:rFonts w:ascii="Arial" w:hAnsi="Arial" w:cs="Arial"/>
          <w:b/>
          <w:noProof/>
        </w:rPr>
        <mc:AlternateContent>
          <mc:Choice Requires="wps">
            <w:drawing>
              <wp:anchor distT="45720" distB="45720" distL="114300" distR="114300" simplePos="0" relativeHeight="251719680" behindDoc="0" locked="0" layoutInCell="1" allowOverlap="1" wp14:anchorId="7DCB7662" wp14:editId="01899A8C">
                <wp:simplePos x="0" y="0"/>
                <wp:positionH relativeFrom="column">
                  <wp:posOffset>345440</wp:posOffset>
                </wp:positionH>
                <wp:positionV relativeFrom="paragraph">
                  <wp:posOffset>38735</wp:posOffset>
                </wp:positionV>
                <wp:extent cx="5443855" cy="504825"/>
                <wp:effectExtent l="38100" t="38100" r="42545" b="476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504825"/>
                        </a:xfrm>
                        <a:prstGeom prst="rect">
                          <a:avLst/>
                        </a:prstGeom>
                        <a:solidFill>
                          <a:srgbClr val="FFFFFF"/>
                        </a:solidFill>
                        <a:ln w="76200" cmpd="tri">
                          <a:solidFill>
                            <a:srgbClr val="000000"/>
                          </a:solidFill>
                          <a:miter lim="800000"/>
                          <a:headEnd/>
                          <a:tailEnd/>
                        </a:ln>
                      </wps:spPr>
                      <wps:txbx>
                        <w:txbxContent>
                          <w:p w14:paraId="007A6647" w14:textId="77777777" w:rsidR="00716DEE" w:rsidRPr="007344C3" w:rsidRDefault="00716DEE" w:rsidP="00716DEE">
                            <w:pPr>
                              <w:jc w:val="center"/>
                              <w:rPr>
                                <w:rFonts w:ascii="Arial" w:hAnsi="Arial" w:cs="Arial"/>
                                <w:b/>
                                <w:sz w:val="40"/>
                                <w:szCs w:val="40"/>
                              </w:rPr>
                            </w:pPr>
                            <w:r w:rsidRPr="007344C3">
                              <w:rPr>
                                <w:rFonts w:ascii="Arial" w:hAnsi="Arial" w:cs="Arial"/>
                                <w:b/>
                                <w:sz w:val="36"/>
                                <w:szCs w:val="36"/>
                              </w:rPr>
                              <w:t>ACADEMIC PROGRAM OFFERINGS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CB7662" id="Text Box 5" o:spid="_x0000_s1032" type="#_x0000_t202" style="position:absolute;left:0;text-align:left;margin-left:27.2pt;margin-top:3.05pt;width:428.65pt;height:39.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A5IgIAAD4EAAAOAAAAZHJzL2Uyb0RvYy54bWysU9tu2zAMfR+wfxD0vjjJ7DQz4hRdugwD&#10;ugvQ7QMUWY6FyaJGKbG7rx8lp2l2exmmB0EUpUPy8HB1PXSGHRV6Dbbis8mUM2Ul1NruK/7l8/bF&#10;kjMfhK2FAasq/qA8v14/f7bqXanm0IKpFTICsb7sXcXbEFyZZV62qhN+Ak5ZcjaAnQhk4j6rUfSE&#10;3plsPp0ush6wdghSeU+3t6OTrxN+0ygZPjaNV4GZilNuIe2Y9l3cs/VKlHsUrtXylIb4hyw6oS0F&#10;PUPdiiDYAfVvUJ2WCB6aMJHQZdA0WqpUA1Uzm/5SzX0rnEq1EDnenWny/w9Wfjjeu0/IwvAaBmpg&#10;KsK7O5BfPbOwaYXdqxtE6Fslago8i5RlvfPl6Wuk2pc+guz691BTk8UhQAIaGuwiK1QnI3RqwMOZ&#10;dDUEJumyyPOXy6LgTJKvmObLeZFCiPLxt0Mf3iroWDxUHKmpCV0c73yI2Yjy8UkM5sHoequNSQbu&#10;dxuD7ChIANu0Tug/PTOW9RW/WpCkKJHO1RUPqEcy/go3TetPcJ0OpGqju4ovz49EGSl8Y+ukuSC0&#10;Gc+UvrEnTiONI6Fh2A1MUx6LGCBSvIP6gUhGGEVMQ0eHFvA7Zz0JuOL+20Gg4sy8s9SoV7M8j4pP&#10;Rl5czcnAS8/u0iOsJCiqmrPxuAnjlBwc6n1LkUZpWLih5jY68f6U1Sl9Emlqx2mg4hRc2unV09iv&#10;fwAAAP//AwBQSwMEFAAGAAgAAAAhAJ3QN4rcAAAABwEAAA8AAABkcnMvZG93bnJldi54bWxMjsFO&#10;g0AURfcm/sPkmbgxdqAWSpFHY4y6tzUx3U2ZVyBl3hBmoPj3jiu7vLk3555iO5tOTDS41jJCvIhA&#10;EFdWt1wjfO3fHzMQzivWqrNMCD/kYFve3hQq1/bCnzTtfC0ChF2uEBrv+1xKVzVklFvYnjh0JzsY&#10;5UMcaqkHdQlw08llFKXSqJbDQ6N6em2oOu9Gg/CQxIdR15ZPy4/9tzlP0Tp7ekO8v5tfnkF4mv3/&#10;GP70gzqUweloR9ZOdAjJahWWCGkMItSbOF6DOCJkSQqyLOS1f/kLAAD//wMAUEsBAi0AFAAGAAgA&#10;AAAhALaDOJL+AAAA4QEAABMAAAAAAAAAAAAAAAAAAAAAAFtDb250ZW50X1R5cGVzXS54bWxQSwEC&#10;LQAUAAYACAAAACEAOP0h/9YAAACUAQAACwAAAAAAAAAAAAAAAAAvAQAAX3JlbHMvLnJlbHNQSwEC&#10;LQAUAAYACAAAACEA1G+wOSICAAA+BAAADgAAAAAAAAAAAAAAAAAuAgAAZHJzL2Uyb0RvYy54bWxQ&#10;SwECLQAUAAYACAAAACEAndA3itwAAAAHAQAADwAAAAAAAAAAAAAAAAB8BAAAZHJzL2Rvd25yZXYu&#10;eG1sUEsFBgAAAAAEAAQA8wAAAIUFAAAAAA==&#10;" strokeweight="6pt">
                <v:stroke linestyle="thickBetweenThin"/>
                <v:textbox>
                  <w:txbxContent>
                    <w:p w14:paraId="007A6647" w14:textId="77777777" w:rsidR="00716DEE" w:rsidRPr="007344C3" w:rsidRDefault="00716DEE" w:rsidP="00716DEE">
                      <w:pPr>
                        <w:jc w:val="center"/>
                        <w:rPr>
                          <w:rFonts w:ascii="Arial" w:hAnsi="Arial" w:cs="Arial"/>
                          <w:b/>
                          <w:sz w:val="40"/>
                          <w:szCs w:val="40"/>
                        </w:rPr>
                      </w:pPr>
                      <w:r w:rsidRPr="007344C3">
                        <w:rPr>
                          <w:rFonts w:ascii="Arial" w:hAnsi="Arial" w:cs="Arial"/>
                          <w:b/>
                          <w:sz w:val="36"/>
                          <w:szCs w:val="36"/>
                        </w:rPr>
                        <w:t>ACADEMIC PROGRAM OFFERINGS</w:t>
                      </w:r>
                    </w:p>
                  </w:txbxContent>
                </v:textbox>
                <w10:wrap type="square"/>
              </v:shape>
            </w:pict>
          </mc:Fallback>
        </mc:AlternateContent>
      </w:r>
    </w:p>
    <w:p w14:paraId="235EB44B" w14:textId="77777777" w:rsidR="00716DEE" w:rsidRPr="00E67A01" w:rsidRDefault="00716DEE" w:rsidP="00716DEE">
      <w:pPr>
        <w:tabs>
          <w:tab w:val="left" w:pos="4030"/>
        </w:tabs>
        <w:ind w:left="432" w:right="288"/>
        <w:rPr>
          <w:rFonts w:ascii="Arial" w:hAnsi="Arial" w:cs="Arial"/>
        </w:rPr>
      </w:pPr>
      <w:r w:rsidRPr="00E67A01">
        <w:rPr>
          <w:rFonts w:ascii="Arial" w:hAnsi="Arial" w:cs="Arial"/>
          <w:b/>
        </w:rPr>
        <w:t>ADULT BASIC EDUCATION (ABE)</w:t>
      </w:r>
    </w:p>
    <w:p w14:paraId="033757CD" w14:textId="77777777" w:rsidR="00716DEE" w:rsidRPr="00E67A01" w:rsidRDefault="00716DEE" w:rsidP="00716DEE">
      <w:pPr>
        <w:tabs>
          <w:tab w:val="left" w:pos="4030"/>
        </w:tabs>
        <w:ind w:left="432" w:right="432"/>
        <w:jc w:val="both"/>
        <w:rPr>
          <w:rFonts w:ascii="Arial" w:hAnsi="Arial" w:cs="Arial"/>
        </w:rPr>
      </w:pPr>
    </w:p>
    <w:p w14:paraId="7D300093" w14:textId="77777777" w:rsidR="00716DEE" w:rsidRPr="00E67A01" w:rsidRDefault="00716DEE" w:rsidP="00716DEE">
      <w:pPr>
        <w:tabs>
          <w:tab w:val="left" w:pos="4030"/>
        </w:tabs>
        <w:ind w:left="432" w:right="432"/>
        <w:jc w:val="both"/>
        <w:rPr>
          <w:rFonts w:ascii="Arial" w:hAnsi="Arial" w:cs="Arial"/>
        </w:rPr>
      </w:pPr>
      <w:r w:rsidRPr="00E67A01">
        <w:rPr>
          <w:rFonts w:ascii="Arial" w:hAnsi="Arial" w:cs="Arial"/>
        </w:rPr>
        <w:t>This program is designed to assist individuals who need to upgrade their basic academic skills to attain literacy, to enter the GED program, or to enter vocational high vocational training programs.  After TABE testing, students are allowed to enroll in classes, which will offer individualized instruction in reading, math, and language skills. Students placed in ABE classes pay block tuition based on Florida residency.   Books and materials are provided in the classroom for student use.  Students may choose to purchase their own books.</w:t>
      </w:r>
    </w:p>
    <w:p w14:paraId="359314F2" w14:textId="77777777" w:rsidR="00716DEE" w:rsidRPr="00E67A01" w:rsidRDefault="00716DEE" w:rsidP="00716DEE">
      <w:pPr>
        <w:tabs>
          <w:tab w:val="left" w:pos="4030"/>
        </w:tabs>
        <w:ind w:left="432" w:right="432"/>
        <w:jc w:val="both"/>
        <w:rPr>
          <w:rFonts w:ascii="Arial" w:hAnsi="Arial" w:cs="Arial"/>
        </w:rPr>
      </w:pPr>
    </w:p>
    <w:p w14:paraId="669756F6" w14:textId="77777777" w:rsidR="00716DEE" w:rsidRPr="00E67A01" w:rsidRDefault="00716DEE" w:rsidP="00716DEE">
      <w:pPr>
        <w:tabs>
          <w:tab w:val="left" w:pos="4030"/>
        </w:tabs>
        <w:ind w:left="432" w:right="432"/>
        <w:jc w:val="both"/>
        <w:rPr>
          <w:rFonts w:ascii="Arial" w:hAnsi="Arial" w:cs="Arial"/>
          <w:b/>
        </w:rPr>
      </w:pPr>
    </w:p>
    <w:p w14:paraId="56F00D68" w14:textId="77777777" w:rsidR="00716DEE" w:rsidRPr="00E67A01" w:rsidRDefault="00716DEE" w:rsidP="00716DEE">
      <w:pPr>
        <w:tabs>
          <w:tab w:val="left" w:pos="4030"/>
        </w:tabs>
        <w:ind w:left="432" w:right="432"/>
        <w:jc w:val="both"/>
        <w:rPr>
          <w:rFonts w:ascii="Arial" w:hAnsi="Arial" w:cs="Arial"/>
          <w:b/>
        </w:rPr>
      </w:pPr>
      <w:r w:rsidRPr="00E67A01">
        <w:rPr>
          <w:rFonts w:ascii="Arial" w:hAnsi="Arial" w:cs="Arial"/>
          <w:b/>
        </w:rPr>
        <w:t>ENGLISH FOR SPEAKERS OF OTHER LANGUAGES (ESOL)</w:t>
      </w:r>
    </w:p>
    <w:p w14:paraId="523F3A27" w14:textId="77777777" w:rsidR="00716DEE" w:rsidRPr="00E67A01" w:rsidRDefault="00716DEE" w:rsidP="00716DEE">
      <w:pPr>
        <w:tabs>
          <w:tab w:val="left" w:pos="4030"/>
        </w:tabs>
        <w:ind w:left="432" w:right="432"/>
        <w:jc w:val="both"/>
        <w:rPr>
          <w:rFonts w:ascii="Arial" w:hAnsi="Arial" w:cs="Arial"/>
        </w:rPr>
      </w:pPr>
    </w:p>
    <w:p w14:paraId="5EA6CF2B" w14:textId="77777777" w:rsidR="00716DEE" w:rsidRPr="00E67A01" w:rsidRDefault="00716DEE" w:rsidP="00716DEE">
      <w:pPr>
        <w:tabs>
          <w:tab w:val="left" w:pos="4030"/>
        </w:tabs>
        <w:ind w:left="432" w:right="432"/>
        <w:jc w:val="both"/>
        <w:rPr>
          <w:rFonts w:ascii="Arial" w:hAnsi="Arial" w:cs="Arial"/>
        </w:rPr>
      </w:pPr>
      <w:r w:rsidRPr="00E67A01">
        <w:rPr>
          <w:rFonts w:ascii="Arial" w:hAnsi="Arial" w:cs="Arial"/>
        </w:rPr>
        <w:t>The ESOL program offers limited English-speaking students assistance to English speaking students with instruction in reading, writing, grammar, vocabulary development, and conversation skills.  Listening skills and pronunciation skills are also emphasized in the Language Laboratory to enhance conversation skills.  Placement into ESOL levels is achieved through testing in reading and listening, as well as oral communication skills.  These skills may assist students entering vocational training programs, obtaining jobs, or obtaining a GED.</w:t>
      </w:r>
    </w:p>
    <w:p w14:paraId="40669F21" w14:textId="77777777" w:rsidR="00716DEE" w:rsidRPr="00E67A01" w:rsidRDefault="00716DEE" w:rsidP="00716DEE">
      <w:pPr>
        <w:tabs>
          <w:tab w:val="left" w:pos="4030"/>
        </w:tabs>
        <w:ind w:left="432" w:right="432"/>
        <w:jc w:val="both"/>
        <w:rPr>
          <w:rFonts w:ascii="Arial" w:hAnsi="Arial" w:cs="Arial"/>
        </w:rPr>
      </w:pPr>
    </w:p>
    <w:p w14:paraId="3BF38E27" w14:textId="77777777" w:rsidR="00716DEE" w:rsidRPr="00E67A01" w:rsidRDefault="00716DEE" w:rsidP="00716DEE">
      <w:pPr>
        <w:tabs>
          <w:tab w:val="left" w:pos="4030"/>
        </w:tabs>
        <w:ind w:left="432" w:right="432"/>
        <w:jc w:val="both"/>
        <w:rPr>
          <w:rFonts w:ascii="Arial" w:hAnsi="Arial" w:cs="Arial"/>
        </w:rPr>
      </w:pPr>
      <w:r w:rsidRPr="00E67A01">
        <w:rPr>
          <w:rFonts w:ascii="Arial" w:hAnsi="Arial" w:cs="Arial"/>
        </w:rPr>
        <w:lastRenderedPageBreak/>
        <w:t>Students placed in ESOL classes pay block tuition based on Florida residency.  Books and materials are provided in the classroom for student use.  Students may choose to purchase their own books.</w:t>
      </w:r>
    </w:p>
    <w:p w14:paraId="09A14DDB" w14:textId="77777777" w:rsidR="00716DEE" w:rsidRPr="00E67A01" w:rsidRDefault="00716DEE" w:rsidP="00716DEE">
      <w:pPr>
        <w:tabs>
          <w:tab w:val="left" w:pos="4030"/>
        </w:tabs>
        <w:ind w:left="432" w:right="432"/>
        <w:jc w:val="both"/>
        <w:rPr>
          <w:rFonts w:ascii="Arial" w:hAnsi="Arial" w:cs="Arial"/>
        </w:rPr>
      </w:pPr>
    </w:p>
    <w:p w14:paraId="0C347C51" w14:textId="77777777" w:rsidR="00716DEE" w:rsidRPr="00E67A01" w:rsidRDefault="00716DEE" w:rsidP="00716DEE">
      <w:pPr>
        <w:tabs>
          <w:tab w:val="left" w:pos="4030"/>
        </w:tabs>
        <w:ind w:left="432" w:right="432"/>
        <w:jc w:val="both"/>
        <w:rPr>
          <w:rFonts w:ascii="Arial" w:hAnsi="Arial" w:cs="Arial"/>
          <w:b/>
        </w:rPr>
      </w:pPr>
    </w:p>
    <w:p w14:paraId="5491D3EA" w14:textId="77777777" w:rsidR="00716DEE" w:rsidRPr="00E67A01" w:rsidRDefault="00716DEE" w:rsidP="00716DEE">
      <w:pPr>
        <w:tabs>
          <w:tab w:val="left" w:pos="4030"/>
        </w:tabs>
        <w:ind w:left="432" w:right="432"/>
        <w:jc w:val="both"/>
        <w:rPr>
          <w:rFonts w:ascii="Arial" w:hAnsi="Arial" w:cs="Arial"/>
        </w:rPr>
      </w:pPr>
      <w:r w:rsidRPr="00E67A01">
        <w:rPr>
          <w:rFonts w:ascii="Arial" w:hAnsi="Arial" w:cs="Arial"/>
          <w:b/>
        </w:rPr>
        <w:t>GED ™</w:t>
      </w:r>
    </w:p>
    <w:p w14:paraId="797BA374" w14:textId="77777777" w:rsidR="00716DEE" w:rsidRPr="00E67A01" w:rsidRDefault="00716DEE" w:rsidP="00716DEE">
      <w:pPr>
        <w:tabs>
          <w:tab w:val="left" w:pos="4030"/>
        </w:tabs>
        <w:ind w:left="432" w:right="432"/>
        <w:jc w:val="both"/>
        <w:rPr>
          <w:rFonts w:ascii="Arial" w:hAnsi="Arial" w:cs="Arial"/>
        </w:rPr>
      </w:pPr>
    </w:p>
    <w:p w14:paraId="173A851D" w14:textId="77777777" w:rsidR="00716DEE" w:rsidRPr="00E67A01" w:rsidRDefault="00716DEE" w:rsidP="00716DEE">
      <w:pPr>
        <w:tabs>
          <w:tab w:val="left" w:pos="4030"/>
        </w:tabs>
        <w:ind w:left="432" w:right="432"/>
        <w:jc w:val="both"/>
        <w:rPr>
          <w:rFonts w:ascii="Arial" w:hAnsi="Arial" w:cs="Arial"/>
        </w:rPr>
      </w:pPr>
      <w:r w:rsidRPr="00E67A01">
        <w:rPr>
          <w:rFonts w:ascii="Arial" w:hAnsi="Arial" w:cs="Arial"/>
        </w:rPr>
        <w:t>The purpose of this program is to prepare individuals to successfully pass the GED examinations.  Those interested may take the official GED practice test at no charge to determine if they need to enroll in preparatory classes.  This individualized, self-paced program provides instruction in the five areas of study:  math, reading, science, social studies, and writing skills.</w:t>
      </w:r>
    </w:p>
    <w:p w14:paraId="3B1179A2" w14:textId="77777777" w:rsidR="00716DEE" w:rsidRPr="00E67A01" w:rsidRDefault="00716DEE" w:rsidP="00716DEE">
      <w:pPr>
        <w:tabs>
          <w:tab w:val="left" w:pos="4030"/>
        </w:tabs>
        <w:ind w:left="432" w:right="432"/>
        <w:jc w:val="both"/>
        <w:rPr>
          <w:rFonts w:ascii="Arial" w:hAnsi="Arial" w:cs="Arial"/>
        </w:rPr>
      </w:pPr>
    </w:p>
    <w:p w14:paraId="28741C5C" w14:textId="27B26A2B" w:rsidR="00716DEE" w:rsidRPr="00E67A01" w:rsidRDefault="00716DEE" w:rsidP="00716DEE">
      <w:pPr>
        <w:tabs>
          <w:tab w:val="left" w:pos="4030"/>
        </w:tabs>
        <w:ind w:left="432" w:right="432"/>
        <w:jc w:val="both"/>
        <w:rPr>
          <w:rFonts w:ascii="Arial" w:hAnsi="Arial" w:cs="Arial"/>
        </w:rPr>
      </w:pPr>
      <w:r w:rsidRPr="00E67A01">
        <w:rPr>
          <w:rFonts w:ascii="Arial" w:hAnsi="Arial" w:cs="Arial"/>
        </w:rPr>
        <w:t>Students in classes for GED preparation pay block tuition based on Florida residency.  Persons eighteen (18) years of age or older may take the GED examinations.  Persons sixteen (16) or seventeen (17) years of age must apply for special permission to take the GED examinations (</w:t>
      </w:r>
      <w:r w:rsidR="002E27D1">
        <w:rPr>
          <w:rFonts w:ascii="Arial" w:hAnsi="Arial" w:cs="Arial"/>
        </w:rPr>
        <w:t>school counselor</w:t>
      </w:r>
      <w:r w:rsidRPr="00E67A01">
        <w:rPr>
          <w:rFonts w:ascii="Arial" w:hAnsi="Arial" w:cs="Arial"/>
        </w:rPr>
        <w:t>s will furnish information regarding this process).  Upon successfully passing the GED examinations, students receive a high school diploma issued by the State of Florida.</w:t>
      </w:r>
    </w:p>
    <w:bookmarkEnd w:id="480"/>
    <w:p w14:paraId="0970CD77" w14:textId="1B645C8C" w:rsidR="00716DEE" w:rsidRPr="003F77A8" w:rsidRDefault="003F77A8" w:rsidP="00716DEE">
      <w:pPr>
        <w:jc w:val="center"/>
        <w:rPr>
          <w:rFonts w:asciiTheme="minorHAnsi" w:hAnsiTheme="minorHAnsi" w:cstheme="minorHAnsi"/>
          <w:b/>
          <w:bCs/>
          <w:sz w:val="36"/>
          <w:szCs w:val="36"/>
        </w:rPr>
      </w:pPr>
      <w:r>
        <w:rPr>
          <w:rFonts w:asciiTheme="minorHAnsi" w:hAnsiTheme="minorHAnsi" w:cstheme="minorHAnsi"/>
          <w:b/>
          <w:bCs/>
          <w:sz w:val="36"/>
          <w:szCs w:val="36"/>
        </w:rPr>
        <w:br/>
      </w:r>
      <w:r w:rsidR="00716DEE" w:rsidRPr="003F77A8">
        <w:rPr>
          <w:rFonts w:asciiTheme="minorHAnsi" w:hAnsiTheme="minorHAnsi" w:cstheme="minorHAnsi"/>
          <w:b/>
          <w:bCs/>
          <w:sz w:val="36"/>
          <w:szCs w:val="36"/>
        </w:rPr>
        <w:t>Addendum</w:t>
      </w:r>
    </w:p>
    <w:p w14:paraId="4787121E" w14:textId="77777777" w:rsidR="00716DEE" w:rsidRPr="003F77A8" w:rsidRDefault="00716DEE" w:rsidP="00716DEE">
      <w:pPr>
        <w:jc w:val="center"/>
        <w:rPr>
          <w:rFonts w:asciiTheme="minorHAnsi" w:hAnsiTheme="minorHAnsi" w:cstheme="minorHAnsi"/>
          <w:sz w:val="36"/>
          <w:szCs w:val="36"/>
        </w:rPr>
      </w:pPr>
      <w:r w:rsidRPr="003F77A8">
        <w:rPr>
          <w:rFonts w:asciiTheme="minorHAnsi" w:hAnsiTheme="minorHAnsi" w:cstheme="minorHAnsi"/>
          <w:sz w:val="36"/>
          <w:szCs w:val="36"/>
        </w:rPr>
        <w:t>Administrative and Instructor Certifications</w:t>
      </w:r>
    </w:p>
    <w:p w14:paraId="23CED21B" w14:textId="77777777" w:rsidR="00716DEE" w:rsidRPr="003F77A8" w:rsidRDefault="00716DEE" w:rsidP="00716DEE">
      <w:pPr>
        <w:jc w:val="center"/>
        <w:rPr>
          <w:rFonts w:asciiTheme="minorHAnsi" w:hAnsiTheme="minorHAnsi" w:cstheme="minorHAnsi"/>
        </w:rPr>
      </w:pPr>
    </w:p>
    <w:p w14:paraId="505F1B0B" w14:textId="77777777" w:rsidR="00716DEE" w:rsidRPr="003F77A8" w:rsidRDefault="00716DEE" w:rsidP="00716DEE">
      <w:pPr>
        <w:rPr>
          <w:rFonts w:asciiTheme="minorHAnsi" w:hAnsiTheme="minorHAnsi" w:cstheme="minorHAnsi"/>
          <w:sz w:val="28"/>
          <w:szCs w:val="28"/>
        </w:rPr>
      </w:pPr>
      <w:r w:rsidRPr="003F77A8">
        <w:rPr>
          <w:rFonts w:asciiTheme="minorHAnsi" w:hAnsiTheme="minorHAnsi" w:cstheme="minorHAnsi"/>
          <w:sz w:val="28"/>
          <w:szCs w:val="28"/>
        </w:rPr>
        <w:t>Mr. Neil Risher, Principal</w:t>
      </w:r>
      <w:r w:rsidRPr="003F77A8">
        <w:rPr>
          <w:rFonts w:asciiTheme="minorHAnsi" w:hAnsiTheme="minorHAnsi" w:cstheme="minorHAnsi"/>
          <w:sz w:val="28"/>
          <w:szCs w:val="28"/>
        </w:rPr>
        <w:br/>
        <w:t>University of South Florida, Bachelor of Science</w:t>
      </w:r>
      <w:r w:rsidRPr="003F77A8">
        <w:rPr>
          <w:rFonts w:asciiTheme="minorHAnsi" w:hAnsiTheme="minorHAnsi" w:cstheme="minorHAnsi"/>
          <w:sz w:val="28"/>
          <w:szCs w:val="28"/>
        </w:rPr>
        <w:br/>
        <w:t>Physical Education</w:t>
      </w:r>
      <w:r w:rsidRPr="003F77A8">
        <w:rPr>
          <w:rFonts w:asciiTheme="minorHAnsi" w:hAnsiTheme="minorHAnsi" w:cstheme="minorHAnsi"/>
          <w:sz w:val="28"/>
          <w:szCs w:val="28"/>
        </w:rPr>
        <w:br/>
        <w:t xml:space="preserve">Nova Southeastern University, </w:t>
      </w:r>
      <w:proofErr w:type="gramStart"/>
      <w:r w:rsidRPr="003F77A8">
        <w:rPr>
          <w:rFonts w:asciiTheme="minorHAnsi" w:hAnsiTheme="minorHAnsi" w:cstheme="minorHAnsi"/>
          <w:sz w:val="28"/>
          <w:szCs w:val="28"/>
        </w:rPr>
        <w:t>Master’s in Educational Leadership</w:t>
      </w:r>
      <w:proofErr w:type="gramEnd"/>
    </w:p>
    <w:p w14:paraId="6B9D488A" w14:textId="77777777" w:rsidR="00716DEE" w:rsidRPr="003F77A8" w:rsidRDefault="00716DEE" w:rsidP="00716DEE">
      <w:pPr>
        <w:rPr>
          <w:rFonts w:asciiTheme="minorHAnsi" w:hAnsiTheme="minorHAnsi" w:cstheme="minorHAnsi"/>
          <w:sz w:val="28"/>
          <w:szCs w:val="28"/>
        </w:rPr>
      </w:pPr>
    </w:p>
    <w:p w14:paraId="0BF4C448" w14:textId="77777777" w:rsidR="00716DEE" w:rsidRPr="003F77A8" w:rsidRDefault="00716DEE" w:rsidP="00716DEE">
      <w:pPr>
        <w:rPr>
          <w:rFonts w:asciiTheme="minorHAnsi" w:hAnsiTheme="minorHAnsi" w:cstheme="minorHAnsi"/>
          <w:sz w:val="28"/>
          <w:szCs w:val="28"/>
        </w:rPr>
      </w:pPr>
      <w:r w:rsidRPr="003F77A8">
        <w:rPr>
          <w:rFonts w:asciiTheme="minorHAnsi" w:hAnsiTheme="minorHAnsi" w:cstheme="minorHAnsi"/>
          <w:sz w:val="28"/>
          <w:szCs w:val="28"/>
        </w:rPr>
        <w:t>Ms. Joanne Albarelli, Community School Administrator</w:t>
      </w:r>
      <w:r w:rsidRPr="003F77A8">
        <w:rPr>
          <w:rFonts w:asciiTheme="minorHAnsi" w:hAnsiTheme="minorHAnsi" w:cstheme="minorHAnsi"/>
          <w:sz w:val="28"/>
          <w:szCs w:val="28"/>
        </w:rPr>
        <w:br/>
        <w:t xml:space="preserve">University of Massachusetts, Bachelor of Science </w:t>
      </w:r>
      <w:r w:rsidRPr="003F77A8">
        <w:rPr>
          <w:rFonts w:asciiTheme="minorHAnsi" w:hAnsiTheme="minorHAnsi" w:cstheme="minorHAnsi"/>
          <w:sz w:val="28"/>
          <w:szCs w:val="28"/>
        </w:rPr>
        <w:br/>
        <w:t>Mechanical Engineering</w:t>
      </w:r>
      <w:r w:rsidRPr="003F77A8">
        <w:rPr>
          <w:rFonts w:asciiTheme="minorHAnsi" w:hAnsiTheme="minorHAnsi" w:cstheme="minorHAnsi"/>
          <w:sz w:val="28"/>
          <w:szCs w:val="28"/>
        </w:rPr>
        <w:br/>
        <w:t xml:space="preserve">University of South Florida, </w:t>
      </w:r>
      <w:proofErr w:type="gramStart"/>
      <w:r w:rsidRPr="003F77A8">
        <w:rPr>
          <w:rFonts w:asciiTheme="minorHAnsi" w:hAnsiTheme="minorHAnsi" w:cstheme="minorHAnsi"/>
          <w:sz w:val="28"/>
          <w:szCs w:val="28"/>
        </w:rPr>
        <w:t>Master’s in Education</w:t>
      </w:r>
      <w:proofErr w:type="gramEnd"/>
      <w:r w:rsidRPr="003F77A8">
        <w:rPr>
          <w:rFonts w:asciiTheme="minorHAnsi" w:hAnsiTheme="minorHAnsi" w:cstheme="minorHAnsi"/>
          <w:sz w:val="28"/>
          <w:szCs w:val="28"/>
        </w:rPr>
        <w:br/>
        <w:t>Certification program in Education Leadership</w:t>
      </w:r>
    </w:p>
    <w:p w14:paraId="481AB23B" w14:textId="77777777" w:rsidR="00716DEE" w:rsidRPr="003F77A8" w:rsidRDefault="00716DEE" w:rsidP="00716DEE">
      <w:pPr>
        <w:rPr>
          <w:rFonts w:asciiTheme="minorHAnsi" w:hAnsiTheme="minorHAnsi" w:cstheme="minorHAnsi"/>
          <w:sz w:val="28"/>
          <w:szCs w:val="28"/>
        </w:rPr>
      </w:pPr>
    </w:p>
    <w:p w14:paraId="4334647D" w14:textId="3CE33F51" w:rsidR="00716DEE" w:rsidRPr="003F77A8" w:rsidRDefault="00716DEE" w:rsidP="00716DEE">
      <w:pPr>
        <w:rPr>
          <w:rFonts w:asciiTheme="minorHAnsi" w:hAnsiTheme="minorHAnsi" w:cstheme="minorHAnsi"/>
          <w:sz w:val="28"/>
          <w:szCs w:val="28"/>
        </w:rPr>
      </w:pPr>
      <w:r w:rsidRPr="003F77A8">
        <w:rPr>
          <w:rFonts w:asciiTheme="minorHAnsi" w:hAnsiTheme="minorHAnsi" w:cstheme="minorHAnsi"/>
          <w:sz w:val="28"/>
          <w:szCs w:val="28"/>
        </w:rPr>
        <w:t>M</w:t>
      </w:r>
      <w:r w:rsidR="00A23C06">
        <w:rPr>
          <w:rFonts w:asciiTheme="minorHAnsi" w:hAnsiTheme="minorHAnsi" w:cstheme="minorHAnsi"/>
          <w:sz w:val="28"/>
          <w:szCs w:val="28"/>
        </w:rPr>
        <w:t>s</w:t>
      </w:r>
      <w:r w:rsidRPr="003F77A8">
        <w:rPr>
          <w:rFonts w:asciiTheme="minorHAnsi" w:hAnsiTheme="minorHAnsi" w:cstheme="minorHAnsi"/>
          <w:sz w:val="28"/>
          <w:szCs w:val="28"/>
        </w:rPr>
        <w:t xml:space="preserve">. </w:t>
      </w:r>
      <w:r w:rsidR="00B000E8">
        <w:rPr>
          <w:rFonts w:asciiTheme="minorHAnsi" w:hAnsiTheme="minorHAnsi" w:cstheme="minorHAnsi"/>
          <w:sz w:val="28"/>
          <w:szCs w:val="28"/>
        </w:rPr>
        <w:t>Lizanne Ippolito</w:t>
      </w:r>
      <w:r w:rsidRPr="003F77A8">
        <w:rPr>
          <w:rFonts w:asciiTheme="minorHAnsi" w:hAnsiTheme="minorHAnsi" w:cstheme="minorHAnsi"/>
          <w:sz w:val="28"/>
          <w:szCs w:val="28"/>
        </w:rPr>
        <w:t>, Assistant Principal</w:t>
      </w:r>
      <w:r w:rsidRPr="003F77A8">
        <w:rPr>
          <w:rFonts w:asciiTheme="minorHAnsi" w:hAnsiTheme="minorHAnsi" w:cstheme="minorHAnsi"/>
          <w:sz w:val="28"/>
          <w:szCs w:val="28"/>
        </w:rPr>
        <w:br/>
        <w:t xml:space="preserve">University of South Florida, Bachelor of </w:t>
      </w:r>
      <w:r w:rsidR="00B000E8">
        <w:rPr>
          <w:rFonts w:asciiTheme="minorHAnsi" w:hAnsiTheme="minorHAnsi" w:cstheme="minorHAnsi"/>
          <w:sz w:val="28"/>
          <w:szCs w:val="28"/>
        </w:rPr>
        <w:t>Science</w:t>
      </w:r>
      <w:r w:rsidRPr="003F77A8">
        <w:rPr>
          <w:rFonts w:asciiTheme="minorHAnsi" w:hAnsiTheme="minorHAnsi" w:cstheme="minorHAnsi"/>
          <w:sz w:val="28"/>
          <w:szCs w:val="28"/>
        </w:rPr>
        <w:br/>
      </w:r>
      <w:r w:rsidR="000F4D25">
        <w:rPr>
          <w:rFonts w:asciiTheme="minorHAnsi" w:hAnsiTheme="minorHAnsi" w:cstheme="minorHAnsi"/>
          <w:sz w:val="28"/>
          <w:szCs w:val="28"/>
        </w:rPr>
        <w:t>Education</w:t>
      </w:r>
      <w:r w:rsidRPr="003F77A8">
        <w:rPr>
          <w:rFonts w:asciiTheme="minorHAnsi" w:hAnsiTheme="minorHAnsi" w:cstheme="minorHAnsi"/>
          <w:sz w:val="28"/>
          <w:szCs w:val="28"/>
        </w:rPr>
        <w:br/>
        <w:t xml:space="preserve">Saint Leo University, </w:t>
      </w:r>
      <w:proofErr w:type="gramStart"/>
      <w:r w:rsidRPr="003F77A8">
        <w:rPr>
          <w:rFonts w:asciiTheme="minorHAnsi" w:hAnsiTheme="minorHAnsi" w:cstheme="minorHAnsi"/>
          <w:sz w:val="28"/>
          <w:szCs w:val="28"/>
        </w:rPr>
        <w:t>Master’s in Educational Leadership</w:t>
      </w:r>
      <w:proofErr w:type="gramEnd"/>
      <w:r w:rsidRPr="003F77A8">
        <w:rPr>
          <w:rFonts w:asciiTheme="minorHAnsi" w:hAnsiTheme="minorHAnsi" w:cstheme="minorHAnsi"/>
          <w:sz w:val="28"/>
          <w:szCs w:val="28"/>
        </w:rPr>
        <w:br/>
      </w:r>
    </w:p>
    <w:p w14:paraId="4BFFEE32" w14:textId="77777777" w:rsidR="00716DEE" w:rsidRPr="003F77A8" w:rsidRDefault="00716DEE" w:rsidP="00716DEE">
      <w:pPr>
        <w:rPr>
          <w:rFonts w:asciiTheme="minorHAnsi" w:hAnsiTheme="minorHAnsi" w:cstheme="minorHAnsi"/>
          <w:sz w:val="28"/>
          <w:szCs w:val="28"/>
        </w:rPr>
      </w:pPr>
      <w:r w:rsidRPr="003F77A8">
        <w:rPr>
          <w:rFonts w:asciiTheme="minorHAnsi" w:hAnsiTheme="minorHAnsi" w:cstheme="minorHAnsi"/>
          <w:sz w:val="28"/>
          <w:szCs w:val="28"/>
        </w:rPr>
        <w:lastRenderedPageBreak/>
        <w:t>Ms. Vivian B. Toney, Assistant Principal</w:t>
      </w:r>
      <w:r w:rsidRPr="003F77A8">
        <w:rPr>
          <w:rFonts w:asciiTheme="minorHAnsi" w:hAnsiTheme="minorHAnsi" w:cstheme="minorHAnsi"/>
          <w:sz w:val="28"/>
          <w:szCs w:val="28"/>
        </w:rPr>
        <w:br/>
        <w:t xml:space="preserve">University of South Florida, Bachelor of Science </w:t>
      </w:r>
      <w:r w:rsidRPr="003F77A8">
        <w:rPr>
          <w:rFonts w:asciiTheme="minorHAnsi" w:hAnsiTheme="minorHAnsi" w:cstheme="minorHAnsi"/>
          <w:sz w:val="28"/>
          <w:szCs w:val="28"/>
        </w:rPr>
        <w:br/>
        <w:t>Marketing Education, 6-12</w:t>
      </w:r>
      <w:r w:rsidRPr="003F77A8">
        <w:rPr>
          <w:rFonts w:asciiTheme="minorHAnsi" w:hAnsiTheme="minorHAnsi" w:cstheme="minorHAnsi"/>
          <w:sz w:val="28"/>
          <w:szCs w:val="28"/>
        </w:rPr>
        <w:br/>
        <w:t xml:space="preserve">National-Louis University, </w:t>
      </w:r>
      <w:proofErr w:type="gramStart"/>
      <w:r w:rsidRPr="003F77A8">
        <w:rPr>
          <w:rFonts w:asciiTheme="minorHAnsi" w:hAnsiTheme="minorHAnsi" w:cstheme="minorHAnsi"/>
          <w:sz w:val="28"/>
          <w:szCs w:val="28"/>
        </w:rPr>
        <w:t>Master’s in Educational Leadership</w:t>
      </w:r>
      <w:proofErr w:type="gramEnd"/>
    </w:p>
    <w:p w14:paraId="3461C563" w14:textId="77777777" w:rsidR="00716DEE" w:rsidRPr="003F77A8" w:rsidRDefault="00716DEE" w:rsidP="00716DEE">
      <w:pPr>
        <w:pStyle w:val="NormalWeb"/>
        <w:shd w:val="clear" w:color="auto" w:fill="FFFFFF"/>
        <w:spacing w:before="0" w:after="0"/>
        <w:rPr>
          <w:rFonts w:asciiTheme="minorHAnsi" w:hAnsiTheme="minorHAnsi" w:cstheme="minorHAnsi"/>
          <w:sz w:val="28"/>
          <w:szCs w:val="28"/>
        </w:rPr>
      </w:pPr>
    </w:p>
    <w:p w14:paraId="25DE3CE9" w14:textId="77777777" w:rsidR="00716DEE" w:rsidRPr="003F77A8" w:rsidRDefault="00716DEE" w:rsidP="00716DEE">
      <w:pPr>
        <w:pStyle w:val="NormalWeb"/>
        <w:shd w:val="clear" w:color="auto" w:fill="FFFFFF"/>
        <w:spacing w:before="0" w:after="0" w:line="240" w:lineRule="auto"/>
        <w:rPr>
          <w:rFonts w:asciiTheme="minorHAnsi" w:hAnsiTheme="minorHAnsi" w:cstheme="minorHAnsi"/>
          <w:color w:val="242424"/>
          <w:sz w:val="28"/>
          <w:szCs w:val="28"/>
        </w:rPr>
      </w:pPr>
      <w:r w:rsidRPr="003F77A8">
        <w:rPr>
          <w:rFonts w:asciiTheme="minorHAnsi" w:hAnsiTheme="minorHAnsi" w:cstheme="minorHAnsi"/>
          <w:sz w:val="28"/>
          <w:szCs w:val="28"/>
        </w:rPr>
        <w:t>Ms. Patricia Alonso</w:t>
      </w:r>
      <w:r w:rsidRPr="003F77A8">
        <w:rPr>
          <w:rFonts w:asciiTheme="minorHAnsi" w:hAnsiTheme="minorHAnsi" w:cstheme="minorHAnsi"/>
          <w:sz w:val="28"/>
          <w:szCs w:val="28"/>
        </w:rPr>
        <w:br/>
      </w:r>
      <w:r w:rsidRPr="003F77A8">
        <w:rPr>
          <w:rFonts w:asciiTheme="minorHAnsi" w:hAnsiTheme="minorHAnsi" w:cstheme="minorHAnsi"/>
          <w:color w:val="242424"/>
          <w:sz w:val="28"/>
          <w:szCs w:val="28"/>
        </w:rPr>
        <w:t>University of South Florida, Bachelor of Science in Marketing Education</w:t>
      </w:r>
    </w:p>
    <w:p w14:paraId="59D3773B" w14:textId="77777777" w:rsidR="00716DEE" w:rsidRPr="003F77A8" w:rsidRDefault="00716DEE" w:rsidP="00716DEE">
      <w:pPr>
        <w:pStyle w:val="NormalWeb"/>
        <w:shd w:val="clear" w:color="auto" w:fill="FFFFFF"/>
        <w:spacing w:before="0" w:after="0" w:line="240" w:lineRule="auto"/>
        <w:rPr>
          <w:rFonts w:asciiTheme="minorHAnsi" w:hAnsiTheme="minorHAnsi" w:cstheme="minorHAnsi"/>
          <w:color w:val="242424"/>
          <w:sz w:val="28"/>
          <w:szCs w:val="28"/>
        </w:rPr>
      </w:pPr>
      <w:r w:rsidRPr="003F77A8">
        <w:rPr>
          <w:rFonts w:asciiTheme="minorHAnsi" w:hAnsiTheme="minorHAnsi" w:cstheme="minorHAnsi"/>
          <w:color w:val="242424"/>
          <w:sz w:val="28"/>
          <w:szCs w:val="28"/>
        </w:rPr>
        <w:t xml:space="preserve">National Louis University, </w:t>
      </w:r>
      <w:proofErr w:type="gramStart"/>
      <w:r w:rsidRPr="003F77A8">
        <w:rPr>
          <w:rFonts w:asciiTheme="minorHAnsi" w:hAnsiTheme="minorHAnsi" w:cstheme="minorHAnsi"/>
          <w:color w:val="242424"/>
          <w:sz w:val="28"/>
          <w:szCs w:val="28"/>
        </w:rPr>
        <w:t>Master’s in Educational Leadership</w:t>
      </w:r>
      <w:proofErr w:type="gramEnd"/>
    </w:p>
    <w:p w14:paraId="2092024E" w14:textId="77777777" w:rsidR="00716DEE" w:rsidRPr="003F77A8" w:rsidRDefault="00716DEE" w:rsidP="00716DEE">
      <w:pPr>
        <w:rPr>
          <w:rFonts w:asciiTheme="minorHAnsi" w:hAnsiTheme="minorHAnsi" w:cstheme="minorHAnsi"/>
          <w:sz w:val="28"/>
          <w:szCs w:val="28"/>
        </w:rPr>
      </w:pPr>
    </w:p>
    <w:p w14:paraId="1C6F2515" w14:textId="77777777" w:rsidR="00716DEE" w:rsidRPr="003F77A8" w:rsidRDefault="00716DEE" w:rsidP="00716DEE">
      <w:pPr>
        <w:rPr>
          <w:rFonts w:asciiTheme="minorHAnsi" w:hAnsiTheme="minorHAnsi" w:cstheme="minorHAnsi"/>
          <w:sz w:val="28"/>
          <w:szCs w:val="28"/>
        </w:rPr>
      </w:pPr>
      <w:r w:rsidRPr="003F77A8">
        <w:rPr>
          <w:rFonts w:asciiTheme="minorHAnsi" w:hAnsiTheme="minorHAnsi" w:cstheme="minorHAnsi"/>
          <w:sz w:val="28"/>
          <w:szCs w:val="28"/>
        </w:rPr>
        <w:t>Mr. David Cole, Web Development Instructor</w:t>
      </w:r>
      <w:r w:rsidRPr="003F77A8">
        <w:rPr>
          <w:rFonts w:asciiTheme="minorHAnsi" w:hAnsiTheme="minorHAnsi" w:cstheme="minorHAnsi"/>
          <w:sz w:val="28"/>
          <w:szCs w:val="28"/>
        </w:rPr>
        <w:br/>
        <w:t>West Virgina University, Bachelor of Arts</w:t>
      </w:r>
      <w:r w:rsidRPr="003F77A8">
        <w:rPr>
          <w:rFonts w:asciiTheme="minorHAnsi" w:hAnsiTheme="minorHAnsi" w:cstheme="minorHAnsi"/>
          <w:sz w:val="28"/>
          <w:szCs w:val="28"/>
        </w:rPr>
        <w:br/>
        <w:t>Business Education</w:t>
      </w:r>
      <w:r w:rsidRPr="003F77A8">
        <w:rPr>
          <w:rFonts w:asciiTheme="minorHAnsi" w:hAnsiTheme="minorHAnsi" w:cstheme="minorHAnsi"/>
          <w:sz w:val="28"/>
          <w:szCs w:val="28"/>
        </w:rPr>
        <w:br/>
      </w:r>
      <w:proofErr w:type="spellStart"/>
      <w:r w:rsidRPr="003F77A8">
        <w:rPr>
          <w:rFonts w:asciiTheme="minorHAnsi" w:hAnsiTheme="minorHAnsi" w:cstheme="minorHAnsi"/>
          <w:sz w:val="28"/>
          <w:szCs w:val="28"/>
        </w:rPr>
        <w:t>Brenau</w:t>
      </w:r>
      <w:proofErr w:type="spellEnd"/>
      <w:r w:rsidRPr="003F77A8">
        <w:rPr>
          <w:rFonts w:asciiTheme="minorHAnsi" w:hAnsiTheme="minorHAnsi" w:cstheme="minorHAnsi"/>
          <w:sz w:val="28"/>
          <w:szCs w:val="28"/>
        </w:rPr>
        <w:t xml:space="preserve"> University, </w:t>
      </w:r>
      <w:proofErr w:type="gramStart"/>
      <w:r w:rsidRPr="003F77A8">
        <w:rPr>
          <w:rFonts w:asciiTheme="minorHAnsi" w:hAnsiTheme="minorHAnsi" w:cstheme="minorHAnsi"/>
          <w:sz w:val="28"/>
          <w:szCs w:val="28"/>
        </w:rPr>
        <w:t>Master’s in Education</w:t>
      </w:r>
      <w:proofErr w:type="gramEnd"/>
      <w:r w:rsidRPr="003F77A8">
        <w:rPr>
          <w:rFonts w:asciiTheme="minorHAnsi" w:hAnsiTheme="minorHAnsi" w:cstheme="minorHAnsi"/>
          <w:sz w:val="28"/>
          <w:szCs w:val="28"/>
        </w:rPr>
        <w:t xml:space="preserve"> </w:t>
      </w:r>
      <w:r w:rsidRPr="003F77A8">
        <w:rPr>
          <w:rFonts w:asciiTheme="minorHAnsi" w:hAnsiTheme="minorHAnsi" w:cstheme="minorHAnsi"/>
          <w:sz w:val="28"/>
          <w:szCs w:val="28"/>
        </w:rPr>
        <w:br/>
        <w:t>Adult Learning and Development</w:t>
      </w:r>
      <w:r w:rsidRPr="003F77A8">
        <w:rPr>
          <w:rFonts w:asciiTheme="minorHAnsi" w:hAnsiTheme="minorHAnsi" w:cstheme="minorHAnsi"/>
          <w:sz w:val="28"/>
          <w:szCs w:val="28"/>
        </w:rPr>
        <w:br/>
        <w:t>A+ Certification</w:t>
      </w:r>
      <w:r w:rsidRPr="003F77A8">
        <w:rPr>
          <w:rFonts w:asciiTheme="minorHAnsi" w:hAnsiTheme="minorHAnsi" w:cstheme="minorHAnsi"/>
          <w:sz w:val="28"/>
          <w:szCs w:val="28"/>
        </w:rPr>
        <w:br/>
        <w:t>Network+ Certification</w:t>
      </w:r>
      <w:r w:rsidRPr="003F77A8">
        <w:rPr>
          <w:rFonts w:asciiTheme="minorHAnsi" w:hAnsiTheme="minorHAnsi" w:cstheme="minorHAnsi"/>
          <w:sz w:val="28"/>
          <w:szCs w:val="28"/>
        </w:rPr>
        <w:br/>
        <w:t>I Network Certification levels 1 &amp; 2, CISCO, CCNA, CISCO, CCAI, CISCO</w:t>
      </w:r>
    </w:p>
    <w:p w14:paraId="6EEE59B0" w14:textId="77777777" w:rsidR="00716DEE" w:rsidRPr="003F77A8" w:rsidRDefault="00716DEE" w:rsidP="00716DEE">
      <w:pPr>
        <w:rPr>
          <w:rFonts w:asciiTheme="minorHAnsi" w:hAnsiTheme="minorHAnsi" w:cstheme="minorHAnsi"/>
          <w:sz w:val="28"/>
          <w:szCs w:val="28"/>
        </w:rPr>
      </w:pPr>
    </w:p>
    <w:p w14:paraId="48F3A495" w14:textId="77777777" w:rsidR="00716DEE" w:rsidRPr="003F77A8" w:rsidRDefault="00716DEE" w:rsidP="00716DEE">
      <w:pPr>
        <w:pStyle w:val="NormalWeb"/>
        <w:shd w:val="clear" w:color="auto" w:fill="FFFFFF"/>
        <w:spacing w:before="0" w:after="0" w:line="240" w:lineRule="auto"/>
        <w:rPr>
          <w:rFonts w:asciiTheme="minorHAnsi" w:hAnsiTheme="minorHAnsi" w:cstheme="minorHAnsi"/>
          <w:color w:val="242424"/>
          <w:sz w:val="28"/>
          <w:szCs w:val="28"/>
        </w:rPr>
      </w:pPr>
      <w:r w:rsidRPr="003F77A8">
        <w:rPr>
          <w:rFonts w:asciiTheme="minorHAnsi" w:hAnsiTheme="minorHAnsi" w:cstheme="minorHAnsi"/>
          <w:sz w:val="28"/>
          <w:szCs w:val="28"/>
        </w:rPr>
        <w:t>Mr. Eric Lopes</w:t>
      </w:r>
      <w:r w:rsidRPr="003F77A8">
        <w:rPr>
          <w:rFonts w:asciiTheme="minorHAnsi" w:hAnsiTheme="minorHAnsi" w:cstheme="minorHAnsi"/>
          <w:sz w:val="28"/>
          <w:szCs w:val="28"/>
        </w:rPr>
        <w:br/>
      </w:r>
      <w:r w:rsidRPr="003F77A8">
        <w:rPr>
          <w:rFonts w:asciiTheme="minorHAnsi" w:hAnsiTheme="minorHAnsi" w:cstheme="minorHAnsi"/>
          <w:color w:val="242424"/>
          <w:sz w:val="28"/>
          <w:szCs w:val="28"/>
        </w:rPr>
        <w:t>ASE Certified master technician</w:t>
      </w:r>
      <w:r w:rsidRPr="003F77A8">
        <w:rPr>
          <w:rFonts w:asciiTheme="minorHAnsi" w:hAnsiTheme="minorHAnsi" w:cstheme="minorHAnsi"/>
          <w:color w:val="242424"/>
          <w:sz w:val="28"/>
          <w:szCs w:val="28"/>
        </w:rPr>
        <w:br/>
      </w:r>
      <w:proofErr w:type="gramStart"/>
      <w:r w:rsidRPr="003F77A8">
        <w:rPr>
          <w:rFonts w:asciiTheme="minorHAnsi" w:hAnsiTheme="minorHAnsi" w:cstheme="minorHAnsi"/>
          <w:color w:val="242424"/>
          <w:sz w:val="28"/>
          <w:szCs w:val="28"/>
        </w:rPr>
        <w:t>Associate in Arts</w:t>
      </w:r>
      <w:proofErr w:type="gramEnd"/>
      <w:r w:rsidRPr="003F77A8">
        <w:rPr>
          <w:rFonts w:asciiTheme="minorHAnsi" w:hAnsiTheme="minorHAnsi" w:cstheme="minorHAnsi"/>
          <w:color w:val="242424"/>
          <w:sz w:val="28"/>
          <w:szCs w:val="28"/>
        </w:rPr>
        <w:t xml:space="preserve"> Hillsborough Community College</w:t>
      </w:r>
    </w:p>
    <w:p w14:paraId="45FDB47B" w14:textId="77777777" w:rsidR="00716DEE" w:rsidRPr="003F77A8" w:rsidRDefault="00716DEE" w:rsidP="00716DEE">
      <w:pPr>
        <w:rPr>
          <w:rFonts w:asciiTheme="minorHAnsi" w:hAnsiTheme="minorHAnsi" w:cstheme="minorHAnsi"/>
          <w:sz w:val="28"/>
          <w:szCs w:val="28"/>
        </w:rPr>
      </w:pPr>
      <w:r w:rsidRPr="003F77A8">
        <w:rPr>
          <w:rFonts w:asciiTheme="minorHAnsi" w:hAnsiTheme="minorHAnsi" w:cstheme="minorHAnsi"/>
          <w:sz w:val="28"/>
          <w:szCs w:val="28"/>
        </w:rPr>
        <w:br/>
        <w:t>Ms. Catherine “Adele” Motz</w:t>
      </w:r>
      <w:r w:rsidRPr="003F77A8">
        <w:rPr>
          <w:rFonts w:asciiTheme="minorHAnsi" w:hAnsiTheme="minorHAnsi" w:cstheme="minorHAnsi"/>
          <w:sz w:val="28"/>
          <w:szCs w:val="28"/>
        </w:rPr>
        <w:br/>
        <w:t>Certified Surgical Technologist (CST)</w:t>
      </w:r>
    </w:p>
    <w:p w14:paraId="3101B00C" w14:textId="77777777" w:rsidR="00716DEE" w:rsidRPr="003F77A8" w:rsidRDefault="00716DEE" w:rsidP="00716DEE">
      <w:pPr>
        <w:rPr>
          <w:rFonts w:asciiTheme="minorHAnsi" w:hAnsiTheme="minorHAnsi" w:cstheme="minorHAnsi"/>
          <w:sz w:val="28"/>
          <w:szCs w:val="28"/>
        </w:rPr>
      </w:pPr>
      <w:r w:rsidRPr="003F77A8">
        <w:rPr>
          <w:rFonts w:asciiTheme="minorHAnsi" w:hAnsiTheme="minorHAnsi" w:cstheme="minorHAnsi"/>
          <w:sz w:val="28"/>
          <w:szCs w:val="28"/>
        </w:rPr>
        <w:br/>
        <w:t xml:space="preserve">Mr. Michael Slone, </w:t>
      </w:r>
      <w:proofErr w:type="spellStart"/>
      <w:r w:rsidRPr="003F77A8">
        <w:rPr>
          <w:rFonts w:asciiTheme="minorHAnsi" w:hAnsiTheme="minorHAnsi" w:cstheme="minorHAnsi"/>
          <w:sz w:val="28"/>
          <w:szCs w:val="28"/>
        </w:rPr>
        <w:t>RPhT</w:t>
      </w:r>
      <w:proofErr w:type="spellEnd"/>
      <w:r w:rsidRPr="003F77A8">
        <w:rPr>
          <w:rFonts w:asciiTheme="minorHAnsi" w:hAnsiTheme="minorHAnsi" w:cstheme="minorHAnsi"/>
          <w:sz w:val="28"/>
          <w:szCs w:val="28"/>
        </w:rPr>
        <w:t>, Pharmacy Technician Instructor</w:t>
      </w:r>
      <w:r w:rsidRPr="003F77A8">
        <w:rPr>
          <w:rFonts w:asciiTheme="minorHAnsi" w:hAnsiTheme="minorHAnsi" w:cstheme="minorHAnsi"/>
          <w:sz w:val="28"/>
          <w:szCs w:val="28"/>
        </w:rPr>
        <w:br/>
        <w:t>University of Florida, Pharmacy Technician Program</w:t>
      </w:r>
    </w:p>
    <w:p w14:paraId="28CB7C46" w14:textId="77777777" w:rsidR="00716DEE" w:rsidRPr="003F77A8" w:rsidRDefault="00716DEE" w:rsidP="00716DEE">
      <w:pPr>
        <w:rPr>
          <w:rFonts w:asciiTheme="minorHAnsi" w:hAnsiTheme="minorHAnsi" w:cstheme="minorHAnsi"/>
          <w:sz w:val="28"/>
          <w:szCs w:val="28"/>
        </w:rPr>
      </w:pPr>
    </w:p>
    <w:p w14:paraId="216B60F3" w14:textId="77777777" w:rsidR="00716DEE" w:rsidRPr="003F77A8" w:rsidRDefault="00716DEE" w:rsidP="00716DEE">
      <w:pPr>
        <w:rPr>
          <w:rFonts w:asciiTheme="minorHAnsi" w:hAnsiTheme="minorHAnsi" w:cstheme="minorHAnsi"/>
          <w:sz w:val="28"/>
          <w:szCs w:val="28"/>
        </w:rPr>
      </w:pPr>
      <w:r w:rsidRPr="003F77A8">
        <w:rPr>
          <w:rFonts w:asciiTheme="minorHAnsi" w:hAnsiTheme="minorHAnsi" w:cstheme="minorHAnsi"/>
          <w:sz w:val="28"/>
          <w:szCs w:val="28"/>
        </w:rPr>
        <w:t>Ms. Angela Small, Early Childhood Education Instructor</w:t>
      </w:r>
      <w:r w:rsidRPr="003F77A8">
        <w:rPr>
          <w:rFonts w:asciiTheme="minorHAnsi" w:hAnsiTheme="minorHAnsi" w:cstheme="minorHAnsi"/>
          <w:sz w:val="28"/>
          <w:szCs w:val="28"/>
        </w:rPr>
        <w:br/>
        <w:t>Central State University, Bachelor of Science in Education</w:t>
      </w:r>
      <w:r w:rsidRPr="003F77A8">
        <w:rPr>
          <w:rFonts w:asciiTheme="minorHAnsi" w:hAnsiTheme="minorHAnsi" w:cstheme="minorHAnsi"/>
          <w:sz w:val="28"/>
          <w:szCs w:val="28"/>
        </w:rPr>
        <w:br/>
        <w:t>Walden University, Master of Science in Early Childhood Studies</w:t>
      </w:r>
    </w:p>
    <w:p w14:paraId="2F7303C0" w14:textId="77777777" w:rsidR="00716DEE" w:rsidRPr="003F77A8" w:rsidRDefault="00716DEE" w:rsidP="00716DEE">
      <w:pPr>
        <w:rPr>
          <w:rFonts w:asciiTheme="minorHAnsi" w:hAnsiTheme="minorHAnsi" w:cstheme="minorHAnsi"/>
          <w:sz w:val="28"/>
          <w:szCs w:val="28"/>
        </w:rPr>
      </w:pPr>
    </w:p>
    <w:p w14:paraId="6A639C70" w14:textId="77777777" w:rsidR="00716DEE" w:rsidRPr="003F77A8" w:rsidRDefault="00716DEE" w:rsidP="00716DEE">
      <w:pPr>
        <w:rPr>
          <w:rFonts w:asciiTheme="minorHAnsi" w:hAnsiTheme="minorHAnsi" w:cstheme="minorHAnsi"/>
          <w:sz w:val="28"/>
          <w:szCs w:val="28"/>
        </w:rPr>
      </w:pPr>
    </w:p>
    <w:p w14:paraId="0A755DAA" w14:textId="77777777" w:rsidR="00716DEE" w:rsidRPr="003F77A8" w:rsidRDefault="00716DEE" w:rsidP="00716DEE">
      <w:pPr>
        <w:tabs>
          <w:tab w:val="left" w:pos="4030"/>
        </w:tabs>
        <w:ind w:left="432" w:right="432"/>
        <w:jc w:val="both"/>
        <w:rPr>
          <w:rFonts w:asciiTheme="minorHAnsi" w:hAnsiTheme="minorHAnsi" w:cstheme="minorHAnsi"/>
        </w:rPr>
      </w:pPr>
    </w:p>
    <w:p w14:paraId="3E21E672" w14:textId="77777777" w:rsidR="00716DEE" w:rsidRPr="003F77A8" w:rsidRDefault="00716DEE" w:rsidP="00C07536">
      <w:pPr>
        <w:tabs>
          <w:tab w:val="left" w:pos="-720"/>
          <w:tab w:val="left" w:pos="0"/>
          <w:tab w:val="left" w:pos="384"/>
          <w:tab w:val="left" w:pos="859"/>
          <w:tab w:val="left" w:pos="972"/>
          <w:tab w:val="left" w:pos="1670"/>
          <w:tab w:val="left" w:pos="2160"/>
          <w:tab w:val="left" w:pos="2880"/>
          <w:tab w:val="left" w:pos="3600"/>
          <w:tab w:val="left" w:pos="4320"/>
          <w:tab w:val="left" w:pos="5040"/>
          <w:tab w:val="left" w:pos="5760"/>
          <w:tab w:val="left" w:pos="5990"/>
          <w:tab w:val="left" w:pos="6372"/>
          <w:tab w:val="left" w:pos="6558"/>
          <w:tab w:val="left" w:pos="6901"/>
        </w:tabs>
        <w:jc w:val="both"/>
        <w:rPr>
          <w:rFonts w:asciiTheme="minorHAnsi" w:hAnsiTheme="minorHAnsi" w:cstheme="minorHAnsi"/>
          <w:sz w:val="22"/>
          <w:szCs w:val="22"/>
        </w:rPr>
      </w:pPr>
    </w:p>
    <w:sectPr w:rsidR="00716DEE" w:rsidRPr="003F77A8" w:rsidSect="00E17346">
      <w:footerReference w:type="default" r:id="rId74"/>
      <w:type w:val="continuous"/>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80482" w14:textId="77777777" w:rsidR="00DF4829" w:rsidRDefault="00DF4829" w:rsidP="00F20FCE">
      <w:r>
        <w:separator/>
      </w:r>
    </w:p>
  </w:endnote>
  <w:endnote w:type="continuationSeparator" w:id="0">
    <w:p w14:paraId="2A979AC6" w14:textId="77777777" w:rsidR="00DF4829" w:rsidRDefault="00DF4829" w:rsidP="00F20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ne Printer 16.67cp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Myriad Pro Light">
    <w:altName w:val="Corbel"/>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8B55C" w14:textId="77777777" w:rsidR="00286BCD" w:rsidRPr="00400580" w:rsidRDefault="00286BCD">
    <w:pPr>
      <w:pStyle w:val="Footer"/>
      <w:framePr w:wrap="around" w:vAnchor="text" w:hAnchor="margin" w:xAlign="center" w:y="1"/>
      <w:rPr>
        <w:rStyle w:val="PageNumber"/>
        <w:rFonts w:cs="Arial"/>
      </w:rPr>
    </w:pPr>
    <w:r w:rsidRPr="00400580">
      <w:rPr>
        <w:rStyle w:val="PageNumber"/>
        <w:rFonts w:cs="Arial"/>
      </w:rPr>
      <w:fldChar w:fldCharType="begin"/>
    </w:r>
    <w:r w:rsidRPr="00400580">
      <w:rPr>
        <w:rStyle w:val="PageNumber"/>
        <w:rFonts w:cs="Arial"/>
      </w:rPr>
      <w:instrText xml:space="preserve">PAGE  </w:instrText>
    </w:r>
    <w:r w:rsidRPr="00400580">
      <w:rPr>
        <w:rStyle w:val="PageNumber"/>
        <w:rFonts w:cs="Arial"/>
      </w:rPr>
      <w:fldChar w:fldCharType="separate"/>
    </w:r>
    <w:r>
      <w:rPr>
        <w:rStyle w:val="PageNumber"/>
        <w:rFonts w:cs="Arial"/>
        <w:noProof/>
      </w:rPr>
      <w:t>1</w:t>
    </w:r>
    <w:r w:rsidRPr="00400580">
      <w:rPr>
        <w:rStyle w:val="PageNumber"/>
        <w:rFonts w:cs="Arial"/>
      </w:rPr>
      <w:fldChar w:fldCharType="end"/>
    </w:r>
  </w:p>
  <w:p w14:paraId="01123A15" w14:textId="77777777" w:rsidR="00286BCD" w:rsidRDefault="00286BCD">
    <w:pPr>
      <w:pStyle w:val="Footer"/>
      <w:jc w:val="cen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307762"/>
      <w:docPartObj>
        <w:docPartGallery w:val="Page Numbers (Bottom of Page)"/>
        <w:docPartUnique/>
      </w:docPartObj>
    </w:sdtPr>
    <w:sdtEndPr>
      <w:rPr>
        <w:rFonts w:ascii="Arial" w:hAnsi="Arial" w:cs="Arial"/>
        <w:noProof/>
      </w:rPr>
    </w:sdtEndPr>
    <w:sdtContent>
      <w:p w14:paraId="596CDC09" w14:textId="14EAFFD0" w:rsidR="00286BCD" w:rsidRPr="00C51533" w:rsidRDefault="00286BCD">
        <w:pPr>
          <w:pStyle w:val="Footer"/>
          <w:jc w:val="center"/>
          <w:rPr>
            <w:rFonts w:ascii="Arial" w:hAnsi="Arial" w:cs="Arial"/>
          </w:rPr>
        </w:pPr>
        <w:r w:rsidRPr="00C51533">
          <w:rPr>
            <w:rFonts w:ascii="Arial" w:hAnsi="Arial" w:cs="Arial"/>
          </w:rPr>
          <w:fldChar w:fldCharType="begin"/>
        </w:r>
        <w:r w:rsidRPr="00C51533">
          <w:rPr>
            <w:rFonts w:ascii="Arial" w:hAnsi="Arial" w:cs="Arial"/>
          </w:rPr>
          <w:instrText xml:space="preserve"> PAGE   \* MERGEFORMAT </w:instrText>
        </w:r>
        <w:r w:rsidRPr="00C51533">
          <w:rPr>
            <w:rFonts w:ascii="Arial" w:hAnsi="Arial" w:cs="Arial"/>
          </w:rPr>
          <w:fldChar w:fldCharType="separate"/>
        </w:r>
        <w:r>
          <w:rPr>
            <w:rFonts w:ascii="Arial" w:hAnsi="Arial" w:cs="Arial"/>
            <w:noProof/>
          </w:rPr>
          <w:t>20</w:t>
        </w:r>
        <w:r w:rsidRPr="00C51533">
          <w:rPr>
            <w:rFonts w:ascii="Arial" w:hAnsi="Arial" w:cs="Arial"/>
            <w:noProof/>
          </w:rPr>
          <w:fldChar w:fldCharType="end"/>
        </w:r>
      </w:p>
    </w:sdtContent>
  </w:sdt>
  <w:p w14:paraId="40423241" w14:textId="77777777" w:rsidR="00286BCD" w:rsidRDefault="00286BCD">
    <w:pPr>
      <w:pStyle w:val="Foote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94B9F" w14:textId="77777777" w:rsidR="00DF4829" w:rsidRDefault="00DF4829" w:rsidP="00F20FCE">
      <w:r>
        <w:separator/>
      </w:r>
    </w:p>
  </w:footnote>
  <w:footnote w:type="continuationSeparator" w:id="0">
    <w:p w14:paraId="0A664FB8" w14:textId="77777777" w:rsidR="00DF4829" w:rsidRDefault="00DF4829" w:rsidP="00F20F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2387"/>
    <w:multiLevelType w:val="hybridMultilevel"/>
    <w:tmpl w:val="D7F2E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45EA0"/>
    <w:multiLevelType w:val="hybridMultilevel"/>
    <w:tmpl w:val="CB6C79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E76BE"/>
    <w:multiLevelType w:val="multilevel"/>
    <w:tmpl w:val="35E2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8B43BC"/>
    <w:multiLevelType w:val="multilevel"/>
    <w:tmpl w:val="8BCE0960"/>
    <w:lvl w:ilvl="0">
      <w:start w:val="15"/>
      <w:numFmt w:val="decimalZero"/>
      <w:lvlText w:val="%1.0"/>
      <w:lvlJc w:val="left"/>
      <w:pPr>
        <w:ind w:left="720" w:firstLine="0"/>
      </w:pPr>
      <w:rPr>
        <w:rFonts w:ascii="Arial" w:eastAsia="Arial" w:hAnsi="Arial" w:cs="Arial"/>
        <w:b w:val="0"/>
        <w:i w:val="0"/>
        <w:sz w:val="22"/>
        <w:szCs w:val="22"/>
      </w:rPr>
    </w:lvl>
    <w:lvl w:ilvl="1">
      <w:start w:val="1"/>
      <w:numFmt w:val="decimalZero"/>
      <w:lvlText w:val="%1.%2"/>
      <w:lvlJc w:val="left"/>
      <w:pPr>
        <w:ind w:left="1440" w:firstLine="720"/>
      </w:pPr>
      <w:rPr>
        <w:rFonts w:ascii="Arial" w:eastAsia="Arial" w:hAnsi="Arial" w:cs="Arial"/>
        <w:b w:val="0"/>
        <w:i w:val="0"/>
        <w:sz w:val="22"/>
        <w:szCs w:val="22"/>
      </w:rPr>
    </w:lvl>
    <w:lvl w:ilvl="2">
      <w:start w:val="1"/>
      <w:numFmt w:val="decimal"/>
      <w:lvlText w:val="%1.%2.%3"/>
      <w:lvlJc w:val="left"/>
      <w:pPr>
        <w:ind w:left="2448" w:firstLine="1440"/>
      </w:pPr>
      <w:rPr>
        <w:b w:val="0"/>
        <w:strike w:val="0"/>
      </w:rPr>
    </w:lvl>
    <w:lvl w:ilvl="3">
      <w:start w:val="1"/>
      <w:numFmt w:val="decimal"/>
      <w:lvlText w:val="%1.%2.%3.%4"/>
      <w:lvlJc w:val="left"/>
      <w:pPr>
        <w:ind w:left="3960" w:firstLine="2880"/>
      </w:pPr>
    </w:lvl>
    <w:lvl w:ilvl="4">
      <w:start w:val="1"/>
      <w:numFmt w:val="decimal"/>
      <w:lvlText w:val="%1.%2.%3.%4.%5"/>
      <w:lvlJc w:val="left"/>
      <w:pPr>
        <w:ind w:left="4680" w:firstLine="3600"/>
      </w:pPr>
    </w:lvl>
    <w:lvl w:ilvl="5">
      <w:start w:val="1"/>
      <w:numFmt w:val="decimal"/>
      <w:lvlText w:val="%1.%2.%3.%4.%5.%6"/>
      <w:lvlJc w:val="left"/>
      <w:pPr>
        <w:ind w:left="5760" w:firstLine="4320"/>
      </w:pPr>
    </w:lvl>
    <w:lvl w:ilvl="6">
      <w:start w:val="1"/>
      <w:numFmt w:val="decimal"/>
      <w:lvlText w:val="%1.%2.%3.%4.%5.%6.%7"/>
      <w:lvlJc w:val="left"/>
      <w:pPr>
        <w:ind w:left="6480" w:firstLine="5040"/>
      </w:pPr>
    </w:lvl>
    <w:lvl w:ilvl="7">
      <w:start w:val="1"/>
      <w:numFmt w:val="decimal"/>
      <w:lvlText w:val="%1.%2.%3.%4.%5.%6.%7.%8"/>
      <w:lvlJc w:val="left"/>
      <w:pPr>
        <w:ind w:left="7560" w:firstLine="5760"/>
      </w:pPr>
    </w:lvl>
    <w:lvl w:ilvl="8">
      <w:start w:val="1"/>
      <w:numFmt w:val="decimal"/>
      <w:lvlText w:val="%1.%2.%3.%4.%5.%6.%7.%8.%9"/>
      <w:lvlJc w:val="left"/>
      <w:pPr>
        <w:ind w:left="8280" w:firstLine="6480"/>
      </w:pPr>
    </w:lvl>
  </w:abstractNum>
  <w:abstractNum w:abstractNumId="4" w15:restartNumberingAfterBreak="0">
    <w:nsid w:val="0D9375A6"/>
    <w:multiLevelType w:val="hybridMultilevel"/>
    <w:tmpl w:val="463E2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127CB"/>
    <w:multiLevelType w:val="hybridMultilevel"/>
    <w:tmpl w:val="E58E1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E2B17"/>
    <w:multiLevelType w:val="hybridMultilevel"/>
    <w:tmpl w:val="BDD65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83EE9"/>
    <w:multiLevelType w:val="multilevel"/>
    <w:tmpl w:val="3EE659D8"/>
    <w:lvl w:ilvl="0">
      <w:start w:val="1"/>
      <w:numFmt w:val="decimalZero"/>
      <w:lvlText w:val="%1.0"/>
      <w:lvlJc w:val="left"/>
      <w:pPr>
        <w:ind w:left="720" w:firstLine="0"/>
      </w:pPr>
    </w:lvl>
    <w:lvl w:ilvl="1">
      <w:start w:val="1"/>
      <w:numFmt w:val="decimalZero"/>
      <w:lvlText w:val="%1.%2"/>
      <w:lvlJc w:val="left"/>
      <w:pPr>
        <w:ind w:left="1440" w:firstLine="720"/>
      </w:pPr>
      <w:rPr>
        <w:rFonts w:ascii="Arial" w:eastAsia="Arial" w:hAnsi="Arial" w:cs="Arial"/>
        <w:b w:val="0"/>
        <w:i w:val="0"/>
        <w:sz w:val="22"/>
        <w:szCs w:val="22"/>
      </w:rPr>
    </w:lvl>
    <w:lvl w:ilvl="2">
      <w:start w:val="1"/>
      <w:numFmt w:val="lowerLetter"/>
      <w:lvlText w:val="%3."/>
      <w:lvlJc w:val="left"/>
      <w:pPr>
        <w:ind w:left="1800" w:firstLine="1440"/>
      </w:pPr>
    </w:lvl>
    <w:lvl w:ilvl="3">
      <w:start w:val="1"/>
      <w:numFmt w:val="decimal"/>
      <w:lvlText w:val="%1.%2.%3.%4"/>
      <w:lvlJc w:val="left"/>
      <w:pPr>
        <w:ind w:left="3960" w:firstLine="2880"/>
      </w:pPr>
    </w:lvl>
    <w:lvl w:ilvl="4">
      <w:start w:val="1"/>
      <w:numFmt w:val="decimal"/>
      <w:lvlText w:val="%1.%2.%3.%4.%5"/>
      <w:lvlJc w:val="left"/>
      <w:pPr>
        <w:ind w:left="4680" w:firstLine="3600"/>
      </w:pPr>
    </w:lvl>
    <w:lvl w:ilvl="5">
      <w:start w:val="1"/>
      <w:numFmt w:val="decimal"/>
      <w:lvlText w:val="%1.%2.%3.%4.%5.%6"/>
      <w:lvlJc w:val="left"/>
      <w:pPr>
        <w:ind w:left="5760" w:firstLine="4320"/>
      </w:pPr>
    </w:lvl>
    <w:lvl w:ilvl="6">
      <w:start w:val="1"/>
      <w:numFmt w:val="decimal"/>
      <w:lvlText w:val="%1.%2.%3.%4.%5.%6.%7"/>
      <w:lvlJc w:val="left"/>
      <w:pPr>
        <w:ind w:left="6480" w:firstLine="5040"/>
      </w:pPr>
    </w:lvl>
    <w:lvl w:ilvl="7">
      <w:start w:val="1"/>
      <w:numFmt w:val="decimal"/>
      <w:lvlText w:val="%1.%2.%3.%4.%5.%6.%7.%8"/>
      <w:lvlJc w:val="left"/>
      <w:pPr>
        <w:ind w:left="7560" w:firstLine="5760"/>
      </w:pPr>
    </w:lvl>
    <w:lvl w:ilvl="8">
      <w:start w:val="1"/>
      <w:numFmt w:val="decimal"/>
      <w:lvlText w:val="%1.%2.%3.%4.%5.%6.%7.%8.%9"/>
      <w:lvlJc w:val="left"/>
      <w:pPr>
        <w:ind w:left="8280" w:firstLine="6480"/>
      </w:pPr>
    </w:lvl>
  </w:abstractNum>
  <w:abstractNum w:abstractNumId="8" w15:restartNumberingAfterBreak="0">
    <w:nsid w:val="1E7E7541"/>
    <w:multiLevelType w:val="hybridMultilevel"/>
    <w:tmpl w:val="0CA0A4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BA7A33"/>
    <w:multiLevelType w:val="hybridMultilevel"/>
    <w:tmpl w:val="C97A0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C7928"/>
    <w:multiLevelType w:val="multilevel"/>
    <w:tmpl w:val="854A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2D459B"/>
    <w:multiLevelType w:val="hybridMultilevel"/>
    <w:tmpl w:val="2B781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2D4DEA"/>
    <w:multiLevelType w:val="hybridMultilevel"/>
    <w:tmpl w:val="9ED496BC"/>
    <w:lvl w:ilvl="0" w:tplc="4582F20C">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60585A"/>
    <w:multiLevelType w:val="hybridMultilevel"/>
    <w:tmpl w:val="8400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49485D"/>
    <w:multiLevelType w:val="hybridMultilevel"/>
    <w:tmpl w:val="CB922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8078E7"/>
    <w:multiLevelType w:val="hybridMultilevel"/>
    <w:tmpl w:val="3892A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35492"/>
    <w:multiLevelType w:val="hybridMultilevel"/>
    <w:tmpl w:val="6D6AE3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163DC9"/>
    <w:multiLevelType w:val="multilevel"/>
    <w:tmpl w:val="F1922300"/>
    <w:lvl w:ilvl="0">
      <w:start w:val="11"/>
      <w:numFmt w:val="decimalZero"/>
      <w:lvlText w:val="%1.0"/>
      <w:lvlJc w:val="left"/>
      <w:pPr>
        <w:ind w:left="720" w:firstLine="0"/>
      </w:pPr>
      <w:rPr>
        <w:rFonts w:ascii="Arial" w:eastAsia="Arial" w:hAnsi="Arial" w:cs="Arial"/>
        <w:b w:val="0"/>
        <w:i w:val="0"/>
        <w:sz w:val="22"/>
        <w:szCs w:val="22"/>
      </w:rPr>
    </w:lvl>
    <w:lvl w:ilvl="1">
      <w:start w:val="1"/>
      <w:numFmt w:val="decimalZero"/>
      <w:lvlText w:val="%1.%2"/>
      <w:lvlJc w:val="left"/>
      <w:pPr>
        <w:ind w:left="1440" w:firstLine="720"/>
      </w:pPr>
      <w:rPr>
        <w:rFonts w:ascii="Arial" w:eastAsia="Arial" w:hAnsi="Arial" w:cs="Arial"/>
        <w:b w:val="0"/>
        <w:i w:val="0"/>
        <w:sz w:val="22"/>
        <w:szCs w:val="22"/>
      </w:rPr>
    </w:lvl>
    <w:lvl w:ilvl="2">
      <w:start w:val="1"/>
      <w:numFmt w:val="decimal"/>
      <w:lvlText w:val="%1.%2.%3"/>
      <w:lvlJc w:val="left"/>
      <w:pPr>
        <w:ind w:left="2448" w:firstLine="1440"/>
      </w:pPr>
      <w:rPr>
        <w:b w:val="0"/>
        <w:strike w:val="0"/>
      </w:rPr>
    </w:lvl>
    <w:lvl w:ilvl="3">
      <w:start w:val="1"/>
      <w:numFmt w:val="decimal"/>
      <w:lvlText w:val="%1.%2.%3.%4"/>
      <w:lvlJc w:val="left"/>
      <w:pPr>
        <w:ind w:left="3960" w:firstLine="2880"/>
      </w:pPr>
    </w:lvl>
    <w:lvl w:ilvl="4">
      <w:start w:val="1"/>
      <w:numFmt w:val="decimal"/>
      <w:lvlText w:val="%1.%2.%3.%4.%5"/>
      <w:lvlJc w:val="left"/>
      <w:pPr>
        <w:ind w:left="4680" w:firstLine="3600"/>
      </w:pPr>
    </w:lvl>
    <w:lvl w:ilvl="5">
      <w:start w:val="1"/>
      <w:numFmt w:val="decimal"/>
      <w:lvlText w:val="%1.%2.%3.%4.%5.%6"/>
      <w:lvlJc w:val="left"/>
      <w:pPr>
        <w:ind w:left="5760" w:firstLine="4320"/>
      </w:pPr>
    </w:lvl>
    <w:lvl w:ilvl="6">
      <w:start w:val="1"/>
      <w:numFmt w:val="decimal"/>
      <w:lvlText w:val="%1.%2.%3.%4.%5.%6.%7"/>
      <w:lvlJc w:val="left"/>
      <w:pPr>
        <w:ind w:left="6480" w:firstLine="5040"/>
      </w:pPr>
    </w:lvl>
    <w:lvl w:ilvl="7">
      <w:start w:val="1"/>
      <w:numFmt w:val="decimal"/>
      <w:lvlText w:val="%1.%2.%3.%4.%5.%6.%7.%8"/>
      <w:lvlJc w:val="left"/>
      <w:pPr>
        <w:ind w:left="7560" w:firstLine="5760"/>
      </w:pPr>
    </w:lvl>
    <w:lvl w:ilvl="8">
      <w:start w:val="1"/>
      <w:numFmt w:val="decimal"/>
      <w:lvlText w:val="%1.%2.%3.%4.%5.%6.%7.%8.%9"/>
      <w:lvlJc w:val="left"/>
      <w:pPr>
        <w:ind w:left="8280" w:firstLine="6480"/>
      </w:pPr>
    </w:lvl>
  </w:abstractNum>
  <w:abstractNum w:abstractNumId="18" w15:restartNumberingAfterBreak="0">
    <w:nsid w:val="51AE431D"/>
    <w:multiLevelType w:val="hybridMultilevel"/>
    <w:tmpl w:val="0ACC9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332F32"/>
    <w:multiLevelType w:val="hybridMultilevel"/>
    <w:tmpl w:val="BD422D4E"/>
    <w:lvl w:ilvl="0" w:tplc="04090001">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0" w15:restartNumberingAfterBreak="0">
    <w:nsid w:val="63574C0C"/>
    <w:multiLevelType w:val="hybridMultilevel"/>
    <w:tmpl w:val="4B00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1118AD"/>
    <w:multiLevelType w:val="multilevel"/>
    <w:tmpl w:val="C2D881C4"/>
    <w:styleLink w:val="StyleOutlinenumbered"/>
    <w:lvl w:ilvl="0">
      <w:start w:val="1"/>
      <w:numFmt w:val="decimalZero"/>
      <w:lvlText w:val="%1.0"/>
      <w:lvlJc w:val="left"/>
      <w:pPr>
        <w:tabs>
          <w:tab w:val="num" w:pos="720"/>
        </w:tabs>
        <w:ind w:left="720" w:hanging="720"/>
      </w:pPr>
      <w:rPr>
        <w:rFonts w:cs="Times New Roman" w:hint="default"/>
        <w:b w:val="0"/>
        <w:sz w:val="22"/>
      </w:rPr>
    </w:lvl>
    <w:lvl w:ilvl="1">
      <w:start w:val="1"/>
      <w:numFmt w:val="decimalZero"/>
      <w:lvlText w:val="%1.%2"/>
      <w:lvlJc w:val="left"/>
      <w:pPr>
        <w:tabs>
          <w:tab w:val="num" w:pos="720"/>
        </w:tabs>
        <w:ind w:left="1440" w:hanging="72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840"/>
        </w:tabs>
        <w:ind w:left="6840" w:hanging="180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22" w15:restartNumberingAfterBreak="0">
    <w:nsid w:val="6D7E3835"/>
    <w:multiLevelType w:val="hybridMultilevel"/>
    <w:tmpl w:val="23CA609A"/>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3" w15:restartNumberingAfterBreak="0">
    <w:nsid w:val="7C13492B"/>
    <w:multiLevelType w:val="hybridMultilevel"/>
    <w:tmpl w:val="0F6E73EC"/>
    <w:lvl w:ilvl="0" w:tplc="CDF2686A">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784B79"/>
    <w:multiLevelType w:val="multilevel"/>
    <w:tmpl w:val="34809D74"/>
    <w:lvl w:ilvl="0">
      <w:start w:val="14"/>
      <w:numFmt w:val="decimalZero"/>
      <w:lvlText w:val="%1.0"/>
      <w:lvlJc w:val="left"/>
      <w:pPr>
        <w:ind w:left="720" w:firstLine="0"/>
      </w:pPr>
      <w:rPr>
        <w:rFonts w:ascii="Arial" w:eastAsia="Arial" w:hAnsi="Arial" w:cs="Arial"/>
        <w:b w:val="0"/>
        <w:i w:val="0"/>
        <w:sz w:val="22"/>
        <w:szCs w:val="22"/>
      </w:rPr>
    </w:lvl>
    <w:lvl w:ilvl="1">
      <w:start w:val="1"/>
      <w:numFmt w:val="decimalZero"/>
      <w:lvlText w:val="%1.%2"/>
      <w:lvlJc w:val="left"/>
      <w:pPr>
        <w:ind w:left="1440" w:firstLine="720"/>
      </w:pPr>
      <w:rPr>
        <w:rFonts w:ascii="Arial" w:eastAsia="Arial" w:hAnsi="Arial" w:cs="Arial"/>
        <w:b w:val="0"/>
        <w:i w:val="0"/>
        <w:sz w:val="22"/>
        <w:szCs w:val="22"/>
      </w:rPr>
    </w:lvl>
    <w:lvl w:ilvl="2">
      <w:start w:val="1"/>
      <w:numFmt w:val="decimal"/>
      <w:lvlText w:val="%1.%2.%3"/>
      <w:lvlJc w:val="left"/>
      <w:pPr>
        <w:ind w:left="2448" w:firstLine="1440"/>
      </w:pPr>
      <w:rPr>
        <w:rFonts w:ascii="Arial" w:eastAsia="Arial" w:hAnsi="Arial" w:cs="Arial"/>
        <w:b w:val="0"/>
        <w:strike w:val="0"/>
        <w:sz w:val="22"/>
        <w:szCs w:val="22"/>
      </w:rPr>
    </w:lvl>
    <w:lvl w:ilvl="3">
      <w:start w:val="1"/>
      <w:numFmt w:val="decimal"/>
      <w:lvlText w:val="%1.%2.%3.%4"/>
      <w:lvlJc w:val="left"/>
      <w:pPr>
        <w:ind w:left="3960" w:firstLine="2880"/>
      </w:pPr>
    </w:lvl>
    <w:lvl w:ilvl="4">
      <w:start w:val="1"/>
      <w:numFmt w:val="decimal"/>
      <w:lvlText w:val="%1.%2.%3.%4.%5"/>
      <w:lvlJc w:val="left"/>
      <w:pPr>
        <w:ind w:left="4680" w:firstLine="3600"/>
      </w:pPr>
    </w:lvl>
    <w:lvl w:ilvl="5">
      <w:start w:val="1"/>
      <w:numFmt w:val="decimal"/>
      <w:lvlText w:val="%1.%2.%3.%4.%5.%6"/>
      <w:lvlJc w:val="left"/>
      <w:pPr>
        <w:ind w:left="5760" w:firstLine="4320"/>
      </w:pPr>
    </w:lvl>
    <w:lvl w:ilvl="6">
      <w:start w:val="1"/>
      <w:numFmt w:val="decimal"/>
      <w:lvlText w:val="%1.%2.%3.%4.%5.%6.%7"/>
      <w:lvlJc w:val="left"/>
      <w:pPr>
        <w:ind w:left="6480" w:firstLine="5040"/>
      </w:pPr>
    </w:lvl>
    <w:lvl w:ilvl="7">
      <w:start w:val="1"/>
      <w:numFmt w:val="decimal"/>
      <w:lvlText w:val="%1.%2.%3.%4.%5.%6.%7.%8"/>
      <w:lvlJc w:val="left"/>
      <w:pPr>
        <w:ind w:left="7560" w:firstLine="5760"/>
      </w:pPr>
    </w:lvl>
    <w:lvl w:ilvl="8">
      <w:start w:val="1"/>
      <w:numFmt w:val="decimal"/>
      <w:lvlText w:val="%1.%2.%3.%4.%5.%6.%7.%8.%9"/>
      <w:lvlJc w:val="left"/>
      <w:pPr>
        <w:ind w:left="8280" w:firstLine="6480"/>
      </w:pPr>
    </w:lvl>
  </w:abstractNum>
  <w:abstractNum w:abstractNumId="25" w15:restartNumberingAfterBreak="0">
    <w:nsid w:val="7E916214"/>
    <w:multiLevelType w:val="hybridMultilevel"/>
    <w:tmpl w:val="46BE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254801">
    <w:abstractNumId w:val="16"/>
  </w:num>
  <w:num w:numId="2" w16cid:durableId="74784218">
    <w:abstractNumId w:val="0"/>
  </w:num>
  <w:num w:numId="3" w16cid:durableId="99641780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81428781">
    <w:abstractNumId w:val="19"/>
  </w:num>
  <w:num w:numId="5" w16cid:durableId="1022129735">
    <w:abstractNumId w:val="20"/>
  </w:num>
  <w:num w:numId="6" w16cid:durableId="1212768207">
    <w:abstractNumId w:val="12"/>
  </w:num>
  <w:num w:numId="7" w16cid:durableId="1270047799">
    <w:abstractNumId w:val="23"/>
  </w:num>
  <w:num w:numId="8" w16cid:durableId="636181841">
    <w:abstractNumId w:val="8"/>
  </w:num>
  <w:num w:numId="9" w16cid:durableId="1026639665">
    <w:abstractNumId w:val="25"/>
  </w:num>
  <w:num w:numId="10" w16cid:durableId="235094071">
    <w:abstractNumId w:val="1"/>
  </w:num>
  <w:num w:numId="11" w16cid:durableId="406271117">
    <w:abstractNumId w:val="14"/>
  </w:num>
  <w:num w:numId="12" w16cid:durableId="816192937">
    <w:abstractNumId w:val="13"/>
  </w:num>
  <w:num w:numId="13" w16cid:durableId="1439330502">
    <w:abstractNumId w:val="5"/>
  </w:num>
  <w:num w:numId="14" w16cid:durableId="714239614">
    <w:abstractNumId w:val="9"/>
  </w:num>
  <w:num w:numId="15" w16cid:durableId="1992319653">
    <w:abstractNumId w:val="18"/>
  </w:num>
  <w:num w:numId="16" w16cid:durableId="193538885">
    <w:abstractNumId w:val="21"/>
  </w:num>
  <w:num w:numId="17" w16cid:durableId="24183448">
    <w:abstractNumId w:val="15"/>
  </w:num>
  <w:num w:numId="18" w16cid:durableId="1103305699">
    <w:abstractNumId w:val="6"/>
  </w:num>
  <w:num w:numId="19" w16cid:durableId="1565025542">
    <w:abstractNumId w:val="10"/>
  </w:num>
  <w:num w:numId="20" w16cid:durableId="1604267365">
    <w:abstractNumId w:val="4"/>
  </w:num>
  <w:num w:numId="21" w16cid:durableId="476068106">
    <w:abstractNumId w:val="22"/>
  </w:num>
  <w:num w:numId="22" w16cid:durableId="776676551">
    <w:abstractNumId w:val="7"/>
  </w:num>
  <w:num w:numId="23" w16cid:durableId="477383754">
    <w:abstractNumId w:val="17"/>
  </w:num>
  <w:num w:numId="24" w16cid:durableId="45687592">
    <w:abstractNumId w:val="24"/>
  </w:num>
  <w:num w:numId="25" w16cid:durableId="2041666535">
    <w:abstractNumId w:val="3"/>
  </w:num>
  <w:num w:numId="26" w16cid:durableId="213975776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326"/>
    <w:rsid w:val="0000011D"/>
    <w:rsid w:val="0000077A"/>
    <w:rsid w:val="00000853"/>
    <w:rsid w:val="00001486"/>
    <w:rsid w:val="0000178F"/>
    <w:rsid w:val="00002141"/>
    <w:rsid w:val="000035B8"/>
    <w:rsid w:val="00003C65"/>
    <w:rsid w:val="00005547"/>
    <w:rsid w:val="000064E4"/>
    <w:rsid w:val="000064FA"/>
    <w:rsid w:val="0000721D"/>
    <w:rsid w:val="00007786"/>
    <w:rsid w:val="00007BFE"/>
    <w:rsid w:val="00007CCB"/>
    <w:rsid w:val="00010C52"/>
    <w:rsid w:val="00011E0A"/>
    <w:rsid w:val="00012768"/>
    <w:rsid w:val="00012D91"/>
    <w:rsid w:val="00012E68"/>
    <w:rsid w:val="00013105"/>
    <w:rsid w:val="000166A7"/>
    <w:rsid w:val="0001697C"/>
    <w:rsid w:val="00016A82"/>
    <w:rsid w:val="00016E93"/>
    <w:rsid w:val="00017251"/>
    <w:rsid w:val="00017E83"/>
    <w:rsid w:val="0002017B"/>
    <w:rsid w:val="0002087B"/>
    <w:rsid w:val="000209A6"/>
    <w:rsid w:val="000225F3"/>
    <w:rsid w:val="00023813"/>
    <w:rsid w:val="00023B26"/>
    <w:rsid w:val="00025F05"/>
    <w:rsid w:val="00026268"/>
    <w:rsid w:val="00026A7A"/>
    <w:rsid w:val="00026BEB"/>
    <w:rsid w:val="00027E95"/>
    <w:rsid w:val="00027F24"/>
    <w:rsid w:val="00030B67"/>
    <w:rsid w:val="00030C97"/>
    <w:rsid w:val="00030FFE"/>
    <w:rsid w:val="000310F9"/>
    <w:rsid w:val="0003152A"/>
    <w:rsid w:val="00031CAF"/>
    <w:rsid w:val="00032416"/>
    <w:rsid w:val="000330D9"/>
    <w:rsid w:val="00033759"/>
    <w:rsid w:val="00034EA1"/>
    <w:rsid w:val="000353B6"/>
    <w:rsid w:val="00036387"/>
    <w:rsid w:val="000370B8"/>
    <w:rsid w:val="00040679"/>
    <w:rsid w:val="0004163D"/>
    <w:rsid w:val="000418AD"/>
    <w:rsid w:val="00041F39"/>
    <w:rsid w:val="00042504"/>
    <w:rsid w:val="000426AD"/>
    <w:rsid w:val="00043888"/>
    <w:rsid w:val="00043960"/>
    <w:rsid w:val="0004556A"/>
    <w:rsid w:val="00047241"/>
    <w:rsid w:val="000500FF"/>
    <w:rsid w:val="00050A85"/>
    <w:rsid w:val="00051B05"/>
    <w:rsid w:val="00052953"/>
    <w:rsid w:val="00052F2F"/>
    <w:rsid w:val="000548AF"/>
    <w:rsid w:val="000551AF"/>
    <w:rsid w:val="00056D29"/>
    <w:rsid w:val="00057914"/>
    <w:rsid w:val="00057D85"/>
    <w:rsid w:val="00057FD1"/>
    <w:rsid w:val="000600E9"/>
    <w:rsid w:val="00060336"/>
    <w:rsid w:val="00061E5E"/>
    <w:rsid w:val="000623E4"/>
    <w:rsid w:val="000629A7"/>
    <w:rsid w:val="000631DB"/>
    <w:rsid w:val="00063339"/>
    <w:rsid w:val="00063525"/>
    <w:rsid w:val="00063655"/>
    <w:rsid w:val="000636FB"/>
    <w:rsid w:val="00064157"/>
    <w:rsid w:val="000646BB"/>
    <w:rsid w:val="00064CEB"/>
    <w:rsid w:val="00064D59"/>
    <w:rsid w:val="00064E39"/>
    <w:rsid w:val="0006582D"/>
    <w:rsid w:val="000661A5"/>
    <w:rsid w:val="00066631"/>
    <w:rsid w:val="00066BBD"/>
    <w:rsid w:val="00066D4F"/>
    <w:rsid w:val="00070828"/>
    <w:rsid w:val="00071238"/>
    <w:rsid w:val="0007164C"/>
    <w:rsid w:val="000717A8"/>
    <w:rsid w:val="000717CB"/>
    <w:rsid w:val="0007314A"/>
    <w:rsid w:val="000742EA"/>
    <w:rsid w:val="00074C9C"/>
    <w:rsid w:val="00074E18"/>
    <w:rsid w:val="000751E0"/>
    <w:rsid w:val="000769E1"/>
    <w:rsid w:val="00080383"/>
    <w:rsid w:val="00080649"/>
    <w:rsid w:val="000817EE"/>
    <w:rsid w:val="00082950"/>
    <w:rsid w:val="00083A15"/>
    <w:rsid w:val="00087BFA"/>
    <w:rsid w:val="00090F3D"/>
    <w:rsid w:val="00091616"/>
    <w:rsid w:val="0009220D"/>
    <w:rsid w:val="0009388A"/>
    <w:rsid w:val="00093F94"/>
    <w:rsid w:val="00096183"/>
    <w:rsid w:val="0009736D"/>
    <w:rsid w:val="00097B3D"/>
    <w:rsid w:val="000A09B8"/>
    <w:rsid w:val="000A356F"/>
    <w:rsid w:val="000A35DC"/>
    <w:rsid w:val="000A5961"/>
    <w:rsid w:val="000A5DC4"/>
    <w:rsid w:val="000B18BD"/>
    <w:rsid w:val="000B2333"/>
    <w:rsid w:val="000B2A1C"/>
    <w:rsid w:val="000B32EF"/>
    <w:rsid w:val="000B37CD"/>
    <w:rsid w:val="000B38A5"/>
    <w:rsid w:val="000B43A0"/>
    <w:rsid w:val="000B5030"/>
    <w:rsid w:val="000B52BB"/>
    <w:rsid w:val="000B55C8"/>
    <w:rsid w:val="000B570C"/>
    <w:rsid w:val="000B61F9"/>
    <w:rsid w:val="000B650E"/>
    <w:rsid w:val="000B709C"/>
    <w:rsid w:val="000B7261"/>
    <w:rsid w:val="000C027E"/>
    <w:rsid w:val="000C0C61"/>
    <w:rsid w:val="000C1602"/>
    <w:rsid w:val="000C1A85"/>
    <w:rsid w:val="000C2C00"/>
    <w:rsid w:val="000C2F8A"/>
    <w:rsid w:val="000C31AC"/>
    <w:rsid w:val="000C43A0"/>
    <w:rsid w:val="000C4992"/>
    <w:rsid w:val="000C5082"/>
    <w:rsid w:val="000C5497"/>
    <w:rsid w:val="000C6063"/>
    <w:rsid w:val="000C681E"/>
    <w:rsid w:val="000C6A72"/>
    <w:rsid w:val="000D0027"/>
    <w:rsid w:val="000D1133"/>
    <w:rsid w:val="000D154F"/>
    <w:rsid w:val="000D20D7"/>
    <w:rsid w:val="000D2F7D"/>
    <w:rsid w:val="000D35B9"/>
    <w:rsid w:val="000D46A4"/>
    <w:rsid w:val="000D6B8F"/>
    <w:rsid w:val="000D6CB1"/>
    <w:rsid w:val="000D6EAA"/>
    <w:rsid w:val="000D7936"/>
    <w:rsid w:val="000D7F21"/>
    <w:rsid w:val="000E0C44"/>
    <w:rsid w:val="000E1BF2"/>
    <w:rsid w:val="000E2F1C"/>
    <w:rsid w:val="000E3917"/>
    <w:rsid w:val="000E42B2"/>
    <w:rsid w:val="000E50FE"/>
    <w:rsid w:val="000E56DB"/>
    <w:rsid w:val="000E5772"/>
    <w:rsid w:val="000E57DA"/>
    <w:rsid w:val="000E5CCA"/>
    <w:rsid w:val="000E5ECB"/>
    <w:rsid w:val="000E63D8"/>
    <w:rsid w:val="000E64E0"/>
    <w:rsid w:val="000E6822"/>
    <w:rsid w:val="000E75C6"/>
    <w:rsid w:val="000E7FB0"/>
    <w:rsid w:val="000F07DD"/>
    <w:rsid w:val="000F195D"/>
    <w:rsid w:val="000F2162"/>
    <w:rsid w:val="000F25C8"/>
    <w:rsid w:val="000F2A29"/>
    <w:rsid w:val="000F2B6E"/>
    <w:rsid w:val="000F2C4F"/>
    <w:rsid w:val="000F492C"/>
    <w:rsid w:val="000F4D25"/>
    <w:rsid w:val="000F4F6C"/>
    <w:rsid w:val="000F54D7"/>
    <w:rsid w:val="000F5CEF"/>
    <w:rsid w:val="000F5FD6"/>
    <w:rsid w:val="000F6C76"/>
    <w:rsid w:val="000F6C77"/>
    <w:rsid w:val="000F7A2E"/>
    <w:rsid w:val="000F7E63"/>
    <w:rsid w:val="00104D05"/>
    <w:rsid w:val="00104D57"/>
    <w:rsid w:val="001063A9"/>
    <w:rsid w:val="00106662"/>
    <w:rsid w:val="00106CE0"/>
    <w:rsid w:val="00107242"/>
    <w:rsid w:val="001074E7"/>
    <w:rsid w:val="001076FE"/>
    <w:rsid w:val="00107EDE"/>
    <w:rsid w:val="001109E3"/>
    <w:rsid w:val="00113FD4"/>
    <w:rsid w:val="0011408C"/>
    <w:rsid w:val="001140F9"/>
    <w:rsid w:val="00114F69"/>
    <w:rsid w:val="00117181"/>
    <w:rsid w:val="00120D01"/>
    <w:rsid w:val="00121C66"/>
    <w:rsid w:val="0012215D"/>
    <w:rsid w:val="001221C2"/>
    <w:rsid w:val="00123B5B"/>
    <w:rsid w:val="00124159"/>
    <w:rsid w:val="001254C9"/>
    <w:rsid w:val="00125830"/>
    <w:rsid w:val="00125908"/>
    <w:rsid w:val="00125EE7"/>
    <w:rsid w:val="00126A67"/>
    <w:rsid w:val="00126D80"/>
    <w:rsid w:val="0012701F"/>
    <w:rsid w:val="00127797"/>
    <w:rsid w:val="00131ED9"/>
    <w:rsid w:val="0013262F"/>
    <w:rsid w:val="00132A30"/>
    <w:rsid w:val="00133488"/>
    <w:rsid w:val="001341D5"/>
    <w:rsid w:val="00134FAC"/>
    <w:rsid w:val="00135341"/>
    <w:rsid w:val="0013595D"/>
    <w:rsid w:val="00135F04"/>
    <w:rsid w:val="00136980"/>
    <w:rsid w:val="00137A2C"/>
    <w:rsid w:val="00140364"/>
    <w:rsid w:val="00140641"/>
    <w:rsid w:val="00140EB8"/>
    <w:rsid w:val="00141133"/>
    <w:rsid w:val="00141C84"/>
    <w:rsid w:val="00142B41"/>
    <w:rsid w:val="00142CFD"/>
    <w:rsid w:val="00142FB6"/>
    <w:rsid w:val="00143951"/>
    <w:rsid w:val="00143FC8"/>
    <w:rsid w:val="00144435"/>
    <w:rsid w:val="001449EC"/>
    <w:rsid w:val="00144FC5"/>
    <w:rsid w:val="00146E5C"/>
    <w:rsid w:val="001476E5"/>
    <w:rsid w:val="00150337"/>
    <w:rsid w:val="001504FD"/>
    <w:rsid w:val="0015091C"/>
    <w:rsid w:val="00153CC7"/>
    <w:rsid w:val="001540B1"/>
    <w:rsid w:val="00154617"/>
    <w:rsid w:val="00155069"/>
    <w:rsid w:val="0015511A"/>
    <w:rsid w:val="001555F0"/>
    <w:rsid w:val="00155E1A"/>
    <w:rsid w:val="00156C24"/>
    <w:rsid w:val="00157515"/>
    <w:rsid w:val="001576BE"/>
    <w:rsid w:val="00157881"/>
    <w:rsid w:val="00157A77"/>
    <w:rsid w:val="001607C6"/>
    <w:rsid w:val="0016128F"/>
    <w:rsid w:val="00161BF6"/>
    <w:rsid w:val="001626AF"/>
    <w:rsid w:val="0016273F"/>
    <w:rsid w:val="00162DE9"/>
    <w:rsid w:val="00163062"/>
    <w:rsid w:val="001631A1"/>
    <w:rsid w:val="001636D2"/>
    <w:rsid w:val="00163969"/>
    <w:rsid w:val="00163D36"/>
    <w:rsid w:val="00164820"/>
    <w:rsid w:val="00164E12"/>
    <w:rsid w:val="00166A79"/>
    <w:rsid w:val="001673A9"/>
    <w:rsid w:val="00167D8C"/>
    <w:rsid w:val="00167F17"/>
    <w:rsid w:val="00170883"/>
    <w:rsid w:val="00170BF7"/>
    <w:rsid w:val="001719B0"/>
    <w:rsid w:val="00171A10"/>
    <w:rsid w:val="001745AA"/>
    <w:rsid w:val="00175326"/>
    <w:rsid w:val="00175711"/>
    <w:rsid w:val="00176DE0"/>
    <w:rsid w:val="00180260"/>
    <w:rsid w:val="001806F9"/>
    <w:rsid w:val="0018097A"/>
    <w:rsid w:val="00180BDE"/>
    <w:rsid w:val="00183579"/>
    <w:rsid w:val="001846C8"/>
    <w:rsid w:val="001855F0"/>
    <w:rsid w:val="00185CDC"/>
    <w:rsid w:val="00185E2A"/>
    <w:rsid w:val="0018778C"/>
    <w:rsid w:val="00190086"/>
    <w:rsid w:val="00191C64"/>
    <w:rsid w:val="00191F3D"/>
    <w:rsid w:val="00193160"/>
    <w:rsid w:val="00193437"/>
    <w:rsid w:val="00193991"/>
    <w:rsid w:val="00193CB2"/>
    <w:rsid w:val="00194D20"/>
    <w:rsid w:val="00194FCE"/>
    <w:rsid w:val="001953EB"/>
    <w:rsid w:val="00197206"/>
    <w:rsid w:val="0019785B"/>
    <w:rsid w:val="00197995"/>
    <w:rsid w:val="001A0E7D"/>
    <w:rsid w:val="001A13FB"/>
    <w:rsid w:val="001A178E"/>
    <w:rsid w:val="001A3DA5"/>
    <w:rsid w:val="001A41B6"/>
    <w:rsid w:val="001A5CC7"/>
    <w:rsid w:val="001A726F"/>
    <w:rsid w:val="001A752C"/>
    <w:rsid w:val="001A7DFE"/>
    <w:rsid w:val="001B1ED1"/>
    <w:rsid w:val="001B2443"/>
    <w:rsid w:val="001B2D92"/>
    <w:rsid w:val="001B30ED"/>
    <w:rsid w:val="001B54F7"/>
    <w:rsid w:val="001B6F5A"/>
    <w:rsid w:val="001B7944"/>
    <w:rsid w:val="001B7E31"/>
    <w:rsid w:val="001C040E"/>
    <w:rsid w:val="001C3F8C"/>
    <w:rsid w:val="001C41D5"/>
    <w:rsid w:val="001C4339"/>
    <w:rsid w:val="001C49DD"/>
    <w:rsid w:val="001C4BF6"/>
    <w:rsid w:val="001C5537"/>
    <w:rsid w:val="001C6C01"/>
    <w:rsid w:val="001C6C2D"/>
    <w:rsid w:val="001D0A18"/>
    <w:rsid w:val="001D2124"/>
    <w:rsid w:val="001D2624"/>
    <w:rsid w:val="001D3A57"/>
    <w:rsid w:val="001D440F"/>
    <w:rsid w:val="001D496C"/>
    <w:rsid w:val="001D4EEB"/>
    <w:rsid w:val="001D5581"/>
    <w:rsid w:val="001D666D"/>
    <w:rsid w:val="001E0C17"/>
    <w:rsid w:val="001E24C4"/>
    <w:rsid w:val="001E2D89"/>
    <w:rsid w:val="001E383D"/>
    <w:rsid w:val="001E3AB5"/>
    <w:rsid w:val="001E574C"/>
    <w:rsid w:val="001E60FD"/>
    <w:rsid w:val="001E6293"/>
    <w:rsid w:val="001E71A0"/>
    <w:rsid w:val="001E737C"/>
    <w:rsid w:val="001F0E79"/>
    <w:rsid w:val="001F11DA"/>
    <w:rsid w:val="001F1DBE"/>
    <w:rsid w:val="001F200B"/>
    <w:rsid w:val="001F2037"/>
    <w:rsid w:val="001F25B6"/>
    <w:rsid w:val="001F2FC5"/>
    <w:rsid w:val="001F3314"/>
    <w:rsid w:val="001F3A2E"/>
    <w:rsid w:val="001F510F"/>
    <w:rsid w:val="001F5261"/>
    <w:rsid w:val="001F52F5"/>
    <w:rsid w:val="001F6A15"/>
    <w:rsid w:val="001F6EB4"/>
    <w:rsid w:val="001F73AA"/>
    <w:rsid w:val="001F7E27"/>
    <w:rsid w:val="00200552"/>
    <w:rsid w:val="00202F90"/>
    <w:rsid w:val="0020647B"/>
    <w:rsid w:val="00207900"/>
    <w:rsid w:val="00210AC0"/>
    <w:rsid w:val="00212AA6"/>
    <w:rsid w:val="002134E8"/>
    <w:rsid w:val="00213745"/>
    <w:rsid w:val="0021385C"/>
    <w:rsid w:val="00213A13"/>
    <w:rsid w:val="002168E0"/>
    <w:rsid w:val="00216D3A"/>
    <w:rsid w:val="00217CAC"/>
    <w:rsid w:val="00217DED"/>
    <w:rsid w:val="00220748"/>
    <w:rsid w:val="00220755"/>
    <w:rsid w:val="002210D4"/>
    <w:rsid w:val="002224FD"/>
    <w:rsid w:val="00223297"/>
    <w:rsid w:val="00223AA4"/>
    <w:rsid w:val="002252D3"/>
    <w:rsid w:val="00225945"/>
    <w:rsid w:val="0022597B"/>
    <w:rsid w:val="00225B80"/>
    <w:rsid w:val="00226503"/>
    <w:rsid w:val="00227230"/>
    <w:rsid w:val="00227E98"/>
    <w:rsid w:val="00227EE4"/>
    <w:rsid w:val="00231566"/>
    <w:rsid w:val="0023177E"/>
    <w:rsid w:val="002318CC"/>
    <w:rsid w:val="00231F48"/>
    <w:rsid w:val="0023211B"/>
    <w:rsid w:val="00232DDD"/>
    <w:rsid w:val="00234FB9"/>
    <w:rsid w:val="00235BAE"/>
    <w:rsid w:val="0023668B"/>
    <w:rsid w:val="00236828"/>
    <w:rsid w:val="002370D7"/>
    <w:rsid w:val="00237169"/>
    <w:rsid w:val="002377B5"/>
    <w:rsid w:val="00237F40"/>
    <w:rsid w:val="00240B9C"/>
    <w:rsid w:val="002427C1"/>
    <w:rsid w:val="002427F3"/>
    <w:rsid w:val="00243336"/>
    <w:rsid w:val="00243885"/>
    <w:rsid w:val="00243EB0"/>
    <w:rsid w:val="002447B3"/>
    <w:rsid w:val="00244AE3"/>
    <w:rsid w:val="00245123"/>
    <w:rsid w:val="00245959"/>
    <w:rsid w:val="00246B0D"/>
    <w:rsid w:val="00247B8B"/>
    <w:rsid w:val="00247DD1"/>
    <w:rsid w:val="00250E7E"/>
    <w:rsid w:val="002521BF"/>
    <w:rsid w:val="0025283D"/>
    <w:rsid w:val="00252F4A"/>
    <w:rsid w:val="00254600"/>
    <w:rsid w:val="00254EFB"/>
    <w:rsid w:val="00255656"/>
    <w:rsid w:val="00256C2D"/>
    <w:rsid w:val="002571FB"/>
    <w:rsid w:val="0025723D"/>
    <w:rsid w:val="00257450"/>
    <w:rsid w:val="00257470"/>
    <w:rsid w:val="00257774"/>
    <w:rsid w:val="00257B14"/>
    <w:rsid w:val="00257DF9"/>
    <w:rsid w:val="0026049B"/>
    <w:rsid w:val="00261801"/>
    <w:rsid w:val="002620E5"/>
    <w:rsid w:val="00262169"/>
    <w:rsid w:val="002621E9"/>
    <w:rsid w:val="0026248A"/>
    <w:rsid w:val="00263090"/>
    <w:rsid w:val="00263383"/>
    <w:rsid w:val="00263DAB"/>
    <w:rsid w:val="00264D13"/>
    <w:rsid w:val="002660F4"/>
    <w:rsid w:val="00266335"/>
    <w:rsid w:val="002674D3"/>
    <w:rsid w:val="00267C6E"/>
    <w:rsid w:val="00270387"/>
    <w:rsid w:val="002708AD"/>
    <w:rsid w:val="00270A5E"/>
    <w:rsid w:val="00270F82"/>
    <w:rsid w:val="0027162A"/>
    <w:rsid w:val="00271A7F"/>
    <w:rsid w:val="00271CC3"/>
    <w:rsid w:val="002720F3"/>
    <w:rsid w:val="00272155"/>
    <w:rsid w:val="00272503"/>
    <w:rsid w:val="0027306D"/>
    <w:rsid w:val="0027554C"/>
    <w:rsid w:val="002757D6"/>
    <w:rsid w:val="002759C6"/>
    <w:rsid w:val="00276475"/>
    <w:rsid w:val="002768B2"/>
    <w:rsid w:val="00276A85"/>
    <w:rsid w:val="00276DB7"/>
    <w:rsid w:val="00277674"/>
    <w:rsid w:val="00277765"/>
    <w:rsid w:val="002811D5"/>
    <w:rsid w:val="0028189C"/>
    <w:rsid w:val="00281A07"/>
    <w:rsid w:val="00281AA1"/>
    <w:rsid w:val="00281FB0"/>
    <w:rsid w:val="002820EC"/>
    <w:rsid w:val="00283615"/>
    <w:rsid w:val="002848C6"/>
    <w:rsid w:val="0028624D"/>
    <w:rsid w:val="002862AE"/>
    <w:rsid w:val="00286820"/>
    <w:rsid w:val="00286BCD"/>
    <w:rsid w:val="002875CB"/>
    <w:rsid w:val="002902D3"/>
    <w:rsid w:val="002903FD"/>
    <w:rsid w:val="00290412"/>
    <w:rsid w:val="00290DF5"/>
    <w:rsid w:val="002912E6"/>
    <w:rsid w:val="0029149F"/>
    <w:rsid w:val="00294BCE"/>
    <w:rsid w:val="00295804"/>
    <w:rsid w:val="00296A94"/>
    <w:rsid w:val="002974AF"/>
    <w:rsid w:val="00297BF8"/>
    <w:rsid w:val="002A021B"/>
    <w:rsid w:val="002A038F"/>
    <w:rsid w:val="002A2616"/>
    <w:rsid w:val="002A2D0E"/>
    <w:rsid w:val="002A3013"/>
    <w:rsid w:val="002A4D78"/>
    <w:rsid w:val="002A524F"/>
    <w:rsid w:val="002A539A"/>
    <w:rsid w:val="002A62AC"/>
    <w:rsid w:val="002A6549"/>
    <w:rsid w:val="002A6675"/>
    <w:rsid w:val="002A6EC6"/>
    <w:rsid w:val="002A7CF7"/>
    <w:rsid w:val="002A7E1E"/>
    <w:rsid w:val="002B003E"/>
    <w:rsid w:val="002B0274"/>
    <w:rsid w:val="002B1ADC"/>
    <w:rsid w:val="002B2A1D"/>
    <w:rsid w:val="002B32DD"/>
    <w:rsid w:val="002B334A"/>
    <w:rsid w:val="002B3B9B"/>
    <w:rsid w:val="002B46AA"/>
    <w:rsid w:val="002B4899"/>
    <w:rsid w:val="002B4B3D"/>
    <w:rsid w:val="002B75C4"/>
    <w:rsid w:val="002B764C"/>
    <w:rsid w:val="002B7B5C"/>
    <w:rsid w:val="002B7E20"/>
    <w:rsid w:val="002C10BF"/>
    <w:rsid w:val="002C1331"/>
    <w:rsid w:val="002C20FF"/>
    <w:rsid w:val="002C254A"/>
    <w:rsid w:val="002C2C53"/>
    <w:rsid w:val="002C31D1"/>
    <w:rsid w:val="002C51F3"/>
    <w:rsid w:val="002C5444"/>
    <w:rsid w:val="002C569E"/>
    <w:rsid w:val="002C5F3A"/>
    <w:rsid w:val="002C77F6"/>
    <w:rsid w:val="002C7997"/>
    <w:rsid w:val="002C7F0A"/>
    <w:rsid w:val="002D0199"/>
    <w:rsid w:val="002D052C"/>
    <w:rsid w:val="002D1D71"/>
    <w:rsid w:val="002D274E"/>
    <w:rsid w:val="002D3C9E"/>
    <w:rsid w:val="002D4152"/>
    <w:rsid w:val="002D65A8"/>
    <w:rsid w:val="002E10CF"/>
    <w:rsid w:val="002E27D1"/>
    <w:rsid w:val="002E399E"/>
    <w:rsid w:val="002E47A6"/>
    <w:rsid w:val="002E58CC"/>
    <w:rsid w:val="002E5CBB"/>
    <w:rsid w:val="002E6047"/>
    <w:rsid w:val="002E611A"/>
    <w:rsid w:val="002E7690"/>
    <w:rsid w:val="002E77F7"/>
    <w:rsid w:val="002E7D8C"/>
    <w:rsid w:val="002F0846"/>
    <w:rsid w:val="002F0919"/>
    <w:rsid w:val="002F115B"/>
    <w:rsid w:val="002F2257"/>
    <w:rsid w:val="002F2A95"/>
    <w:rsid w:val="002F2C02"/>
    <w:rsid w:val="002F3033"/>
    <w:rsid w:val="002F36E9"/>
    <w:rsid w:val="002F3855"/>
    <w:rsid w:val="002F40CA"/>
    <w:rsid w:val="002F6F2C"/>
    <w:rsid w:val="002F7B28"/>
    <w:rsid w:val="002F7CF0"/>
    <w:rsid w:val="00301E3E"/>
    <w:rsid w:val="003021AF"/>
    <w:rsid w:val="003024BA"/>
    <w:rsid w:val="00302C3F"/>
    <w:rsid w:val="00302ECE"/>
    <w:rsid w:val="003075C1"/>
    <w:rsid w:val="00307C45"/>
    <w:rsid w:val="00310434"/>
    <w:rsid w:val="00310C41"/>
    <w:rsid w:val="00311391"/>
    <w:rsid w:val="00312495"/>
    <w:rsid w:val="00313156"/>
    <w:rsid w:val="003136A7"/>
    <w:rsid w:val="003145E1"/>
    <w:rsid w:val="0031486A"/>
    <w:rsid w:val="00316454"/>
    <w:rsid w:val="00317202"/>
    <w:rsid w:val="00322157"/>
    <w:rsid w:val="00322FC4"/>
    <w:rsid w:val="0032525B"/>
    <w:rsid w:val="003252B4"/>
    <w:rsid w:val="003253BA"/>
    <w:rsid w:val="003255B0"/>
    <w:rsid w:val="00326509"/>
    <w:rsid w:val="0032681A"/>
    <w:rsid w:val="003271BC"/>
    <w:rsid w:val="00327A73"/>
    <w:rsid w:val="00327E3A"/>
    <w:rsid w:val="00330106"/>
    <w:rsid w:val="00330251"/>
    <w:rsid w:val="0033060B"/>
    <w:rsid w:val="00330F8D"/>
    <w:rsid w:val="00332A0A"/>
    <w:rsid w:val="00332BD0"/>
    <w:rsid w:val="00332FED"/>
    <w:rsid w:val="003330DD"/>
    <w:rsid w:val="003336CE"/>
    <w:rsid w:val="00333BAC"/>
    <w:rsid w:val="00333C51"/>
    <w:rsid w:val="00333EA0"/>
    <w:rsid w:val="00334E06"/>
    <w:rsid w:val="0033556C"/>
    <w:rsid w:val="003367A2"/>
    <w:rsid w:val="00336CE0"/>
    <w:rsid w:val="00340BAA"/>
    <w:rsid w:val="00340FCE"/>
    <w:rsid w:val="003418F4"/>
    <w:rsid w:val="00341B5D"/>
    <w:rsid w:val="00342776"/>
    <w:rsid w:val="00343E0B"/>
    <w:rsid w:val="00344E09"/>
    <w:rsid w:val="00345015"/>
    <w:rsid w:val="003469AC"/>
    <w:rsid w:val="00347429"/>
    <w:rsid w:val="00347FCB"/>
    <w:rsid w:val="0035158D"/>
    <w:rsid w:val="00352FCA"/>
    <w:rsid w:val="00353B34"/>
    <w:rsid w:val="00353D49"/>
    <w:rsid w:val="00353FCB"/>
    <w:rsid w:val="00354F1E"/>
    <w:rsid w:val="0035597B"/>
    <w:rsid w:val="00356796"/>
    <w:rsid w:val="003568FC"/>
    <w:rsid w:val="00356D13"/>
    <w:rsid w:val="00357381"/>
    <w:rsid w:val="003575FD"/>
    <w:rsid w:val="0036128D"/>
    <w:rsid w:val="003641E3"/>
    <w:rsid w:val="003650FC"/>
    <w:rsid w:val="003665AB"/>
    <w:rsid w:val="003672B1"/>
    <w:rsid w:val="00367F0A"/>
    <w:rsid w:val="003700D1"/>
    <w:rsid w:val="00371009"/>
    <w:rsid w:val="00372D9E"/>
    <w:rsid w:val="00373085"/>
    <w:rsid w:val="00373AE9"/>
    <w:rsid w:val="003740CA"/>
    <w:rsid w:val="003745AC"/>
    <w:rsid w:val="00374A24"/>
    <w:rsid w:val="00375421"/>
    <w:rsid w:val="0037545E"/>
    <w:rsid w:val="0037657E"/>
    <w:rsid w:val="003768C1"/>
    <w:rsid w:val="0037690B"/>
    <w:rsid w:val="00376DBD"/>
    <w:rsid w:val="0037725C"/>
    <w:rsid w:val="00377CFB"/>
    <w:rsid w:val="003805E6"/>
    <w:rsid w:val="00381255"/>
    <w:rsid w:val="00382CB4"/>
    <w:rsid w:val="003840A6"/>
    <w:rsid w:val="003848BF"/>
    <w:rsid w:val="00385F71"/>
    <w:rsid w:val="00385FCA"/>
    <w:rsid w:val="00386C06"/>
    <w:rsid w:val="0038700A"/>
    <w:rsid w:val="003873B1"/>
    <w:rsid w:val="00387CB2"/>
    <w:rsid w:val="0039094F"/>
    <w:rsid w:val="00390FF3"/>
    <w:rsid w:val="00391E83"/>
    <w:rsid w:val="003930E9"/>
    <w:rsid w:val="0039329B"/>
    <w:rsid w:val="003934FA"/>
    <w:rsid w:val="00393539"/>
    <w:rsid w:val="00393954"/>
    <w:rsid w:val="00393FCF"/>
    <w:rsid w:val="00394690"/>
    <w:rsid w:val="0039504A"/>
    <w:rsid w:val="00395D15"/>
    <w:rsid w:val="00395D17"/>
    <w:rsid w:val="00396826"/>
    <w:rsid w:val="003969B5"/>
    <w:rsid w:val="00396E92"/>
    <w:rsid w:val="00397150"/>
    <w:rsid w:val="0039752F"/>
    <w:rsid w:val="0039782F"/>
    <w:rsid w:val="003A03E7"/>
    <w:rsid w:val="003A05E0"/>
    <w:rsid w:val="003A10B1"/>
    <w:rsid w:val="003A118E"/>
    <w:rsid w:val="003A1BDE"/>
    <w:rsid w:val="003A2F83"/>
    <w:rsid w:val="003A2FEC"/>
    <w:rsid w:val="003A4390"/>
    <w:rsid w:val="003A4EC8"/>
    <w:rsid w:val="003A5416"/>
    <w:rsid w:val="003A637E"/>
    <w:rsid w:val="003A6575"/>
    <w:rsid w:val="003A6E88"/>
    <w:rsid w:val="003A74B1"/>
    <w:rsid w:val="003B0C24"/>
    <w:rsid w:val="003B169D"/>
    <w:rsid w:val="003B1DE6"/>
    <w:rsid w:val="003B2F07"/>
    <w:rsid w:val="003B31D2"/>
    <w:rsid w:val="003B3432"/>
    <w:rsid w:val="003B356D"/>
    <w:rsid w:val="003B4FF9"/>
    <w:rsid w:val="003B6A6C"/>
    <w:rsid w:val="003B7303"/>
    <w:rsid w:val="003B73C5"/>
    <w:rsid w:val="003B7897"/>
    <w:rsid w:val="003C1513"/>
    <w:rsid w:val="003C237E"/>
    <w:rsid w:val="003C264A"/>
    <w:rsid w:val="003C2BA3"/>
    <w:rsid w:val="003C2CFD"/>
    <w:rsid w:val="003C323E"/>
    <w:rsid w:val="003C41B7"/>
    <w:rsid w:val="003C43E8"/>
    <w:rsid w:val="003C4761"/>
    <w:rsid w:val="003C4914"/>
    <w:rsid w:val="003C55E6"/>
    <w:rsid w:val="003C5CE5"/>
    <w:rsid w:val="003C61FB"/>
    <w:rsid w:val="003C6C38"/>
    <w:rsid w:val="003D03D3"/>
    <w:rsid w:val="003D0403"/>
    <w:rsid w:val="003D08CB"/>
    <w:rsid w:val="003D10A1"/>
    <w:rsid w:val="003D187C"/>
    <w:rsid w:val="003D1F16"/>
    <w:rsid w:val="003D224E"/>
    <w:rsid w:val="003D273D"/>
    <w:rsid w:val="003D32C5"/>
    <w:rsid w:val="003D3484"/>
    <w:rsid w:val="003D3CCB"/>
    <w:rsid w:val="003D41E3"/>
    <w:rsid w:val="003D4327"/>
    <w:rsid w:val="003D56FD"/>
    <w:rsid w:val="003D6C83"/>
    <w:rsid w:val="003D74F3"/>
    <w:rsid w:val="003D7F59"/>
    <w:rsid w:val="003E02C4"/>
    <w:rsid w:val="003E09ED"/>
    <w:rsid w:val="003E0AD3"/>
    <w:rsid w:val="003E2895"/>
    <w:rsid w:val="003E2912"/>
    <w:rsid w:val="003E2B4C"/>
    <w:rsid w:val="003E361D"/>
    <w:rsid w:val="003E4615"/>
    <w:rsid w:val="003E5427"/>
    <w:rsid w:val="003E581A"/>
    <w:rsid w:val="003E6E7D"/>
    <w:rsid w:val="003E712A"/>
    <w:rsid w:val="003E7880"/>
    <w:rsid w:val="003F16D3"/>
    <w:rsid w:val="003F2969"/>
    <w:rsid w:val="003F3265"/>
    <w:rsid w:val="003F3B0B"/>
    <w:rsid w:val="003F3CB0"/>
    <w:rsid w:val="003F3FDD"/>
    <w:rsid w:val="003F4293"/>
    <w:rsid w:val="003F4A65"/>
    <w:rsid w:val="003F6087"/>
    <w:rsid w:val="003F6889"/>
    <w:rsid w:val="003F7561"/>
    <w:rsid w:val="003F77A8"/>
    <w:rsid w:val="00400580"/>
    <w:rsid w:val="00400C2C"/>
    <w:rsid w:val="00401492"/>
    <w:rsid w:val="0040162C"/>
    <w:rsid w:val="004027BB"/>
    <w:rsid w:val="00403530"/>
    <w:rsid w:val="004047A9"/>
    <w:rsid w:val="00405A83"/>
    <w:rsid w:val="004064E8"/>
    <w:rsid w:val="004077E3"/>
    <w:rsid w:val="004115DC"/>
    <w:rsid w:val="00412E96"/>
    <w:rsid w:val="004139CB"/>
    <w:rsid w:val="00413E25"/>
    <w:rsid w:val="00413E42"/>
    <w:rsid w:val="00414CCF"/>
    <w:rsid w:val="00414D9A"/>
    <w:rsid w:val="00414EA9"/>
    <w:rsid w:val="004159DE"/>
    <w:rsid w:val="004162E1"/>
    <w:rsid w:val="00416C74"/>
    <w:rsid w:val="00417092"/>
    <w:rsid w:val="00417263"/>
    <w:rsid w:val="00420145"/>
    <w:rsid w:val="004208CE"/>
    <w:rsid w:val="0042163F"/>
    <w:rsid w:val="004219E7"/>
    <w:rsid w:val="004222B8"/>
    <w:rsid w:val="0042275C"/>
    <w:rsid w:val="004227E2"/>
    <w:rsid w:val="00422BCC"/>
    <w:rsid w:val="00423812"/>
    <w:rsid w:val="00425631"/>
    <w:rsid w:val="00426590"/>
    <w:rsid w:val="00427316"/>
    <w:rsid w:val="004275AB"/>
    <w:rsid w:val="00427637"/>
    <w:rsid w:val="004300E3"/>
    <w:rsid w:val="0043092E"/>
    <w:rsid w:val="0043130C"/>
    <w:rsid w:val="00431EDA"/>
    <w:rsid w:val="00432220"/>
    <w:rsid w:val="0043237A"/>
    <w:rsid w:val="00432F3C"/>
    <w:rsid w:val="00433602"/>
    <w:rsid w:val="0043381D"/>
    <w:rsid w:val="00435D39"/>
    <w:rsid w:val="004360F1"/>
    <w:rsid w:val="004368CC"/>
    <w:rsid w:val="0044040D"/>
    <w:rsid w:val="00440C03"/>
    <w:rsid w:val="00441385"/>
    <w:rsid w:val="00442496"/>
    <w:rsid w:val="004428BD"/>
    <w:rsid w:val="004429EA"/>
    <w:rsid w:val="00443009"/>
    <w:rsid w:val="004456ED"/>
    <w:rsid w:val="00445D6C"/>
    <w:rsid w:val="00445FF6"/>
    <w:rsid w:val="00446B6A"/>
    <w:rsid w:val="00446F2D"/>
    <w:rsid w:val="00447047"/>
    <w:rsid w:val="00447181"/>
    <w:rsid w:val="004506A0"/>
    <w:rsid w:val="00450B09"/>
    <w:rsid w:val="00452DA2"/>
    <w:rsid w:val="00454483"/>
    <w:rsid w:val="00454DAD"/>
    <w:rsid w:val="00455817"/>
    <w:rsid w:val="00455E6D"/>
    <w:rsid w:val="0045641D"/>
    <w:rsid w:val="00456BFD"/>
    <w:rsid w:val="00456C32"/>
    <w:rsid w:val="004573D0"/>
    <w:rsid w:val="00460371"/>
    <w:rsid w:val="0046077F"/>
    <w:rsid w:val="004607A3"/>
    <w:rsid w:val="00461B4B"/>
    <w:rsid w:val="004638DE"/>
    <w:rsid w:val="00463A60"/>
    <w:rsid w:val="00463ACA"/>
    <w:rsid w:val="00465140"/>
    <w:rsid w:val="004654A1"/>
    <w:rsid w:val="00465C75"/>
    <w:rsid w:val="0046610F"/>
    <w:rsid w:val="00466642"/>
    <w:rsid w:val="0046761D"/>
    <w:rsid w:val="00467E38"/>
    <w:rsid w:val="00471C07"/>
    <w:rsid w:val="0047257C"/>
    <w:rsid w:val="00473299"/>
    <w:rsid w:val="00474835"/>
    <w:rsid w:val="00474BA8"/>
    <w:rsid w:val="00475248"/>
    <w:rsid w:val="00475655"/>
    <w:rsid w:val="004758AE"/>
    <w:rsid w:val="004758E2"/>
    <w:rsid w:val="0047762E"/>
    <w:rsid w:val="00481D85"/>
    <w:rsid w:val="004827A2"/>
    <w:rsid w:val="00482CE2"/>
    <w:rsid w:val="00483583"/>
    <w:rsid w:val="004856CD"/>
    <w:rsid w:val="00485D82"/>
    <w:rsid w:val="00486A10"/>
    <w:rsid w:val="00490DA2"/>
    <w:rsid w:val="00491425"/>
    <w:rsid w:val="00491F18"/>
    <w:rsid w:val="00491FA2"/>
    <w:rsid w:val="00492115"/>
    <w:rsid w:val="00492338"/>
    <w:rsid w:val="00493D4B"/>
    <w:rsid w:val="00493E3F"/>
    <w:rsid w:val="00495AB1"/>
    <w:rsid w:val="00497268"/>
    <w:rsid w:val="004972F7"/>
    <w:rsid w:val="004A0553"/>
    <w:rsid w:val="004A0D79"/>
    <w:rsid w:val="004A19B2"/>
    <w:rsid w:val="004A1D4D"/>
    <w:rsid w:val="004A2292"/>
    <w:rsid w:val="004A2485"/>
    <w:rsid w:val="004A3277"/>
    <w:rsid w:val="004A3C96"/>
    <w:rsid w:val="004A5AE8"/>
    <w:rsid w:val="004A6D86"/>
    <w:rsid w:val="004A778D"/>
    <w:rsid w:val="004B07A5"/>
    <w:rsid w:val="004B1431"/>
    <w:rsid w:val="004B282A"/>
    <w:rsid w:val="004B2EC2"/>
    <w:rsid w:val="004B383E"/>
    <w:rsid w:val="004B3FDE"/>
    <w:rsid w:val="004B4973"/>
    <w:rsid w:val="004B7A9C"/>
    <w:rsid w:val="004C02FF"/>
    <w:rsid w:val="004C0845"/>
    <w:rsid w:val="004C087C"/>
    <w:rsid w:val="004C1256"/>
    <w:rsid w:val="004C221F"/>
    <w:rsid w:val="004C2562"/>
    <w:rsid w:val="004C2BFC"/>
    <w:rsid w:val="004C2DED"/>
    <w:rsid w:val="004C2EE2"/>
    <w:rsid w:val="004C4DCE"/>
    <w:rsid w:val="004C55B4"/>
    <w:rsid w:val="004C5930"/>
    <w:rsid w:val="004C59DE"/>
    <w:rsid w:val="004C5EC5"/>
    <w:rsid w:val="004C61F9"/>
    <w:rsid w:val="004C7B71"/>
    <w:rsid w:val="004D02EA"/>
    <w:rsid w:val="004D23ED"/>
    <w:rsid w:val="004D33EB"/>
    <w:rsid w:val="004D340E"/>
    <w:rsid w:val="004D47FB"/>
    <w:rsid w:val="004D5409"/>
    <w:rsid w:val="004D5973"/>
    <w:rsid w:val="004D606F"/>
    <w:rsid w:val="004D6819"/>
    <w:rsid w:val="004D6DB1"/>
    <w:rsid w:val="004D73A7"/>
    <w:rsid w:val="004D7D50"/>
    <w:rsid w:val="004E0957"/>
    <w:rsid w:val="004E0B8B"/>
    <w:rsid w:val="004E26F4"/>
    <w:rsid w:val="004E3CFE"/>
    <w:rsid w:val="004E404B"/>
    <w:rsid w:val="004E4768"/>
    <w:rsid w:val="004E4BF3"/>
    <w:rsid w:val="004E5298"/>
    <w:rsid w:val="004E5705"/>
    <w:rsid w:val="004E7251"/>
    <w:rsid w:val="004E754E"/>
    <w:rsid w:val="004F0124"/>
    <w:rsid w:val="004F05FA"/>
    <w:rsid w:val="004F2DAF"/>
    <w:rsid w:val="004F2EA0"/>
    <w:rsid w:val="004F362E"/>
    <w:rsid w:val="004F5495"/>
    <w:rsid w:val="004F5D01"/>
    <w:rsid w:val="004F5F07"/>
    <w:rsid w:val="004F7845"/>
    <w:rsid w:val="004F78E7"/>
    <w:rsid w:val="004F7B93"/>
    <w:rsid w:val="005012F5"/>
    <w:rsid w:val="005018CB"/>
    <w:rsid w:val="005022CE"/>
    <w:rsid w:val="00502DED"/>
    <w:rsid w:val="00502E9C"/>
    <w:rsid w:val="005035AB"/>
    <w:rsid w:val="0050374F"/>
    <w:rsid w:val="005037B4"/>
    <w:rsid w:val="0050599F"/>
    <w:rsid w:val="005062EB"/>
    <w:rsid w:val="00506D84"/>
    <w:rsid w:val="005102EC"/>
    <w:rsid w:val="00511045"/>
    <w:rsid w:val="005119CC"/>
    <w:rsid w:val="00511A85"/>
    <w:rsid w:val="005136B9"/>
    <w:rsid w:val="00513E6D"/>
    <w:rsid w:val="00513EA8"/>
    <w:rsid w:val="00515AAD"/>
    <w:rsid w:val="0051648B"/>
    <w:rsid w:val="0052073A"/>
    <w:rsid w:val="00520AB9"/>
    <w:rsid w:val="0052334C"/>
    <w:rsid w:val="005238AA"/>
    <w:rsid w:val="005267BF"/>
    <w:rsid w:val="005279D5"/>
    <w:rsid w:val="00530865"/>
    <w:rsid w:val="00530D8A"/>
    <w:rsid w:val="00532121"/>
    <w:rsid w:val="00533B5F"/>
    <w:rsid w:val="005346F0"/>
    <w:rsid w:val="005350C4"/>
    <w:rsid w:val="0053579B"/>
    <w:rsid w:val="005357DC"/>
    <w:rsid w:val="00536037"/>
    <w:rsid w:val="0053676F"/>
    <w:rsid w:val="005374E0"/>
    <w:rsid w:val="0053776A"/>
    <w:rsid w:val="00540071"/>
    <w:rsid w:val="005426D1"/>
    <w:rsid w:val="00545C5E"/>
    <w:rsid w:val="00547D02"/>
    <w:rsid w:val="00551027"/>
    <w:rsid w:val="00552B57"/>
    <w:rsid w:val="00552F26"/>
    <w:rsid w:val="005530A0"/>
    <w:rsid w:val="005539B5"/>
    <w:rsid w:val="00554010"/>
    <w:rsid w:val="00554FA9"/>
    <w:rsid w:val="005550E7"/>
    <w:rsid w:val="005554BD"/>
    <w:rsid w:val="005560F5"/>
    <w:rsid w:val="005600BA"/>
    <w:rsid w:val="00560469"/>
    <w:rsid w:val="00561E70"/>
    <w:rsid w:val="005621F9"/>
    <w:rsid w:val="005625D4"/>
    <w:rsid w:val="00563449"/>
    <w:rsid w:val="00565423"/>
    <w:rsid w:val="005657F0"/>
    <w:rsid w:val="005677F8"/>
    <w:rsid w:val="00570C88"/>
    <w:rsid w:val="00570EB2"/>
    <w:rsid w:val="005723F7"/>
    <w:rsid w:val="00572CB4"/>
    <w:rsid w:val="00572DFD"/>
    <w:rsid w:val="005745AC"/>
    <w:rsid w:val="005776AC"/>
    <w:rsid w:val="00577702"/>
    <w:rsid w:val="00577BDD"/>
    <w:rsid w:val="0058453F"/>
    <w:rsid w:val="005849B1"/>
    <w:rsid w:val="00584A8D"/>
    <w:rsid w:val="00585C58"/>
    <w:rsid w:val="00585D24"/>
    <w:rsid w:val="00585FB9"/>
    <w:rsid w:val="00586B02"/>
    <w:rsid w:val="00587A36"/>
    <w:rsid w:val="00587BC9"/>
    <w:rsid w:val="00591822"/>
    <w:rsid w:val="00591835"/>
    <w:rsid w:val="005921C4"/>
    <w:rsid w:val="00592292"/>
    <w:rsid w:val="005925A6"/>
    <w:rsid w:val="005935C7"/>
    <w:rsid w:val="00594026"/>
    <w:rsid w:val="0059495F"/>
    <w:rsid w:val="005949B0"/>
    <w:rsid w:val="00594CB9"/>
    <w:rsid w:val="0059724C"/>
    <w:rsid w:val="005979A0"/>
    <w:rsid w:val="00597A0C"/>
    <w:rsid w:val="005A0844"/>
    <w:rsid w:val="005A0EC5"/>
    <w:rsid w:val="005A154A"/>
    <w:rsid w:val="005A1D46"/>
    <w:rsid w:val="005A1EA1"/>
    <w:rsid w:val="005A2193"/>
    <w:rsid w:val="005A33EB"/>
    <w:rsid w:val="005A397F"/>
    <w:rsid w:val="005A3EB9"/>
    <w:rsid w:val="005A461E"/>
    <w:rsid w:val="005A4B7A"/>
    <w:rsid w:val="005A5AC4"/>
    <w:rsid w:val="005A6F66"/>
    <w:rsid w:val="005A73B3"/>
    <w:rsid w:val="005A799E"/>
    <w:rsid w:val="005A7D1A"/>
    <w:rsid w:val="005A7EF4"/>
    <w:rsid w:val="005B1EDE"/>
    <w:rsid w:val="005B24AD"/>
    <w:rsid w:val="005B3BD5"/>
    <w:rsid w:val="005B4869"/>
    <w:rsid w:val="005B57C1"/>
    <w:rsid w:val="005B5A47"/>
    <w:rsid w:val="005B5B7E"/>
    <w:rsid w:val="005B619F"/>
    <w:rsid w:val="005B67F2"/>
    <w:rsid w:val="005B6FD1"/>
    <w:rsid w:val="005B7D14"/>
    <w:rsid w:val="005C0CD8"/>
    <w:rsid w:val="005C124B"/>
    <w:rsid w:val="005C12A2"/>
    <w:rsid w:val="005C14E2"/>
    <w:rsid w:val="005C16B8"/>
    <w:rsid w:val="005C2C99"/>
    <w:rsid w:val="005C38B3"/>
    <w:rsid w:val="005C4188"/>
    <w:rsid w:val="005C447A"/>
    <w:rsid w:val="005C4AB3"/>
    <w:rsid w:val="005C4AE6"/>
    <w:rsid w:val="005C4C7A"/>
    <w:rsid w:val="005C4EB2"/>
    <w:rsid w:val="005C50CF"/>
    <w:rsid w:val="005C50D8"/>
    <w:rsid w:val="005C5B25"/>
    <w:rsid w:val="005C5D1D"/>
    <w:rsid w:val="005C5F65"/>
    <w:rsid w:val="005D07E9"/>
    <w:rsid w:val="005D0845"/>
    <w:rsid w:val="005D0D22"/>
    <w:rsid w:val="005D10F8"/>
    <w:rsid w:val="005D1787"/>
    <w:rsid w:val="005D459A"/>
    <w:rsid w:val="005D5743"/>
    <w:rsid w:val="005D633A"/>
    <w:rsid w:val="005D76D4"/>
    <w:rsid w:val="005D7710"/>
    <w:rsid w:val="005D7D2B"/>
    <w:rsid w:val="005E0F7C"/>
    <w:rsid w:val="005E1008"/>
    <w:rsid w:val="005E1D0D"/>
    <w:rsid w:val="005E5960"/>
    <w:rsid w:val="005E6574"/>
    <w:rsid w:val="005E6643"/>
    <w:rsid w:val="005E77BD"/>
    <w:rsid w:val="005F0AE1"/>
    <w:rsid w:val="005F1133"/>
    <w:rsid w:val="005F14F0"/>
    <w:rsid w:val="005F1B6D"/>
    <w:rsid w:val="005F201A"/>
    <w:rsid w:val="005F2CE6"/>
    <w:rsid w:val="005F329B"/>
    <w:rsid w:val="005F3F0D"/>
    <w:rsid w:val="005F470E"/>
    <w:rsid w:val="005F50AC"/>
    <w:rsid w:val="005F5128"/>
    <w:rsid w:val="005F54DB"/>
    <w:rsid w:val="005F59C6"/>
    <w:rsid w:val="005F68D1"/>
    <w:rsid w:val="005F6CFF"/>
    <w:rsid w:val="005F75D6"/>
    <w:rsid w:val="005F75DB"/>
    <w:rsid w:val="005F77BD"/>
    <w:rsid w:val="005F7CC9"/>
    <w:rsid w:val="005F7F9C"/>
    <w:rsid w:val="00600F3B"/>
    <w:rsid w:val="006011EF"/>
    <w:rsid w:val="0060172C"/>
    <w:rsid w:val="00601E5B"/>
    <w:rsid w:val="006026B6"/>
    <w:rsid w:val="00602761"/>
    <w:rsid w:val="006049C5"/>
    <w:rsid w:val="0060569D"/>
    <w:rsid w:val="0060632A"/>
    <w:rsid w:val="00606A92"/>
    <w:rsid w:val="00607692"/>
    <w:rsid w:val="0061008E"/>
    <w:rsid w:val="0061044B"/>
    <w:rsid w:val="00612261"/>
    <w:rsid w:val="006122E1"/>
    <w:rsid w:val="00612C74"/>
    <w:rsid w:val="00613663"/>
    <w:rsid w:val="00614757"/>
    <w:rsid w:val="006148CA"/>
    <w:rsid w:val="00614DDE"/>
    <w:rsid w:val="00615132"/>
    <w:rsid w:val="0061728E"/>
    <w:rsid w:val="006174FB"/>
    <w:rsid w:val="00620E9D"/>
    <w:rsid w:val="006232DF"/>
    <w:rsid w:val="00623356"/>
    <w:rsid w:val="006235EC"/>
    <w:rsid w:val="0062384E"/>
    <w:rsid w:val="00623C36"/>
    <w:rsid w:val="0062471C"/>
    <w:rsid w:val="00624F0B"/>
    <w:rsid w:val="006278FB"/>
    <w:rsid w:val="006302E0"/>
    <w:rsid w:val="00632931"/>
    <w:rsid w:val="006332DB"/>
    <w:rsid w:val="00633D43"/>
    <w:rsid w:val="00634060"/>
    <w:rsid w:val="0063482D"/>
    <w:rsid w:val="00634A98"/>
    <w:rsid w:val="00634B7A"/>
    <w:rsid w:val="006350C4"/>
    <w:rsid w:val="00635517"/>
    <w:rsid w:val="006359A7"/>
    <w:rsid w:val="00636616"/>
    <w:rsid w:val="006366C7"/>
    <w:rsid w:val="006373D3"/>
    <w:rsid w:val="00637474"/>
    <w:rsid w:val="006374B0"/>
    <w:rsid w:val="006375FC"/>
    <w:rsid w:val="0063760D"/>
    <w:rsid w:val="00637ED2"/>
    <w:rsid w:val="00640DC9"/>
    <w:rsid w:val="0064100B"/>
    <w:rsid w:val="00643485"/>
    <w:rsid w:val="006437DC"/>
    <w:rsid w:val="00644361"/>
    <w:rsid w:val="006447EB"/>
    <w:rsid w:val="00644D25"/>
    <w:rsid w:val="00644F1E"/>
    <w:rsid w:val="00645CE9"/>
    <w:rsid w:val="00645F2E"/>
    <w:rsid w:val="0064604A"/>
    <w:rsid w:val="00646BE8"/>
    <w:rsid w:val="006474F2"/>
    <w:rsid w:val="00650453"/>
    <w:rsid w:val="006505F2"/>
    <w:rsid w:val="006524E6"/>
    <w:rsid w:val="00652537"/>
    <w:rsid w:val="00652B94"/>
    <w:rsid w:val="006536BC"/>
    <w:rsid w:val="006541F9"/>
    <w:rsid w:val="00654502"/>
    <w:rsid w:val="006547B5"/>
    <w:rsid w:val="00655269"/>
    <w:rsid w:val="006555FA"/>
    <w:rsid w:val="00655846"/>
    <w:rsid w:val="00655C45"/>
    <w:rsid w:val="006575FC"/>
    <w:rsid w:val="006604F2"/>
    <w:rsid w:val="00660779"/>
    <w:rsid w:val="006609CD"/>
    <w:rsid w:val="00663B95"/>
    <w:rsid w:val="00666291"/>
    <w:rsid w:val="006665E8"/>
    <w:rsid w:val="00666BC4"/>
    <w:rsid w:val="00667182"/>
    <w:rsid w:val="0066745C"/>
    <w:rsid w:val="006705A3"/>
    <w:rsid w:val="00670BE9"/>
    <w:rsid w:val="00671187"/>
    <w:rsid w:val="00671B38"/>
    <w:rsid w:val="006745EC"/>
    <w:rsid w:val="0067496F"/>
    <w:rsid w:val="006751A5"/>
    <w:rsid w:val="006756A4"/>
    <w:rsid w:val="00676F6E"/>
    <w:rsid w:val="00677BD7"/>
    <w:rsid w:val="006804B2"/>
    <w:rsid w:val="00680C94"/>
    <w:rsid w:val="00680EB2"/>
    <w:rsid w:val="00681CCC"/>
    <w:rsid w:val="006829C2"/>
    <w:rsid w:val="00682F30"/>
    <w:rsid w:val="006841C1"/>
    <w:rsid w:val="006842E9"/>
    <w:rsid w:val="006857B2"/>
    <w:rsid w:val="00687B1C"/>
    <w:rsid w:val="00690D8A"/>
    <w:rsid w:val="006925B7"/>
    <w:rsid w:val="0069612D"/>
    <w:rsid w:val="006967B9"/>
    <w:rsid w:val="0069718F"/>
    <w:rsid w:val="00697317"/>
    <w:rsid w:val="006A20AE"/>
    <w:rsid w:val="006A2AD9"/>
    <w:rsid w:val="006A2BD5"/>
    <w:rsid w:val="006A42B4"/>
    <w:rsid w:val="006A4812"/>
    <w:rsid w:val="006A69CF"/>
    <w:rsid w:val="006A70B5"/>
    <w:rsid w:val="006B0BC1"/>
    <w:rsid w:val="006B0C32"/>
    <w:rsid w:val="006B11B6"/>
    <w:rsid w:val="006B206C"/>
    <w:rsid w:val="006B2392"/>
    <w:rsid w:val="006B2877"/>
    <w:rsid w:val="006B6259"/>
    <w:rsid w:val="006B7817"/>
    <w:rsid w:val="006C05E1"/>
    <w:rsid w:val="006C0CCA"/>
    <w:rsid w:val="006C0EA9"/>
    <w:rsid w:val="006C0FD7"/>
    <w:rsid w:val="006C168C"/>
    <w:rsid w:val="006C16C5"/>
    <w:rsid w:val="006C1724"/>
    <w:rsid w:val="006C1794"/>
    <w:rsid w:val="006C1A8A"/>
    <w:rsid w:val="006C2D1A"/>
    <w:rsid w:val="006C3608"/>
    <w:rsid w:val="006C3741"/>
    <w:rsid w:val="006C3FEB"/>
    <w:rsid w:val="006C4B23"/>
    <w:rsid w:val="006C4CB6"/>
    <w:rsid w:val="006C4CB7"/>
    <w:rsid w:val="006C4DCC"/>
    <w:rsid w:val="006C4FD3"/>
    <w:rsid w:val="006C6589"/>
    <w:rsid w:val="006C6D66"/>
    <w:rsid w:val="006D04AE"/>
    <w:rsid w:val="006D0592"/>
    <w:rsid w:val="006D093E"/>
    <w:rsid w:val="006D0B71"/>
    <w:rsid w:val="006D0C24"/>
    <w:rsid w:val="006D1332"/>
    <w:rsid w:val="006D2072"/>
    <w:rsid w:val="006D2711"/>
    <w:rsid w:val="006D284C"/>
    <w:rsid w:val="006D3275"/>
    <w:rsid w:val="006D32B3"/>
    <w:rsid w:val="006D35EC"/>
    <w:rsid w:val="006D399C"/>
    <w:rsid w:val="006D3A61"/>
    <w:rsid w:val="006D5D46"/>
    <w:rsid w:val="006D6314"/>
    <w:rsid w:val="006D6589"/>
    <w:rsid w:val="006D6BB0"/>
    <w:rsid w:val="006D6C3F"/>
    <w:rsid w:val="006D7911"/>
    <w:rsid w:val="006D7AAD"/>
    <w:rsid w:val="006D7C5C"/>
    <w:rsid w:val="006E0A45"/>
    <w:rsid w:val="006E0C16"/>
    <w:rsid w:val="006E2C16"/>
    <w:rsid w:val="006E4CD4"/>
    <w:rsid w:val="006E5103"/>
    <w:rsid w:val="006E530A"/>
    <w:rsid w:val="006E541A"/>
    <w:rsid w:val="006E56D1"/>
    <w:rsid w:val="006E5997"/>
    <w:rsid w:val="006E7156"/>
    <w:rsid w:val="006F1339"/>
    <w:rsid w:val="006F1B28"/>
    <w:rsid w:val="006F2307"/>
    <w:rsid w:val="006F2684"/>
    <w:rsid w:val="006F2E5B"/>
    <w:rsid w:val="006F3699"/>
    <w:rsid w:val="006F54C5"/>
    <w:rsid w:val="006F6253"/>
    <w:rsid w:val="006F6369"/>
    <w:rsid w:val="006F6385"/>
    <w:rsid w:val="006F6C34"/>
    <w:rsid w:val="006F7081"/>
    <w:rsid w:val="006F7820"/>
    <w:rsid w:val="006F7997"/>
    <w:rsid w:val="006F7A30"/>
    <w:rsid w:val="006F7CE3"/>
    <w:rsid w:val="00700EC3"/>
    <w:rsid w:val="00702A94"/>
    <w:rsid w:val="00702E73"/>
    <w:rsid w:val="00703114"/>
    <w:rsid w:val="00703369"/>
    <w:rsid w:val="00703B22"/>
    <w:rsid w:val="00704CAD"/>
    <w:rsid w:val="00705282"/>
    <w:rsid w:val="00705BE5"/>
    <w:rsid w:val="00706228"/>
    <w:rsid w:val="00707A17"/>
    <w:rsid w:val="00707D59"/>
    <w:rsid w:val="007104B6"/>
    <w:rsid w:val="0071194C"/>
    <w:rsid w:val="00712514"/>
    <w:rsid w:val="00712564"/>
    <w:rsid w:val="00713BC0"/>
    <w:rsid w:val="00713F2F"/>
    <w:rsid w:val="00716899"/>
    <w:rsid w:val="00716DEE"/>
    <w:rsid w:val="007173C5"/>
    <w:rsid w:val="00717E0A"/>
    <w:rsid w:val="00720B6A"/>
    <w:rsid w:val="00721E32"/>
    <w:rsid w:val="00722DEE"/>
    <w:rsid w:val="00723CC0"/>
    <w:rsid w:val="00723DC0"/>
    <w:rsid w:val="00724436"/>
    <w:rsid w:val="00724476"/>
    <w:rsid w:val="00725F79"/>
    <w:rsid w:val="007275D8"/>
    <w:rsid w:val="007275ED"/>
    <w:rsid w:val="00727820"/>
    <w:rsid w:val="00730578"/>
    <w:rsid w:val="0073093A"/>
    <w:rsid w:val="00731401"/>
    <w:rsid w:val="00731B43"/>
    <w:rsid w:val="007339CD"/>
    <w:rsid w:val="0073544A"/>
    <w:rsid w:val="00735864"/>
    <w:rsid w:val="00736758"/>
    <w:rsid w:val="007368E6"/>
    <w:rsid w:val="0073695D"/>
    <w:rsid w:val="00736BA4"/>
    <w:rsid w:val="00737901"/>
    <w:rsid w:val="00741357"/>
    <w:rsid w:val="00741F9E"/>
    <w:rsid w:val="007429D5"/>
    <w:rsid w:val="00742BEB"/>
    <w:rsid w:val="007442F5"/>
    <w:rsid w:val="00744716"/>
    <w:rsid w:val="00745102"/>
    <w:rsid w:val="0074566D"/>
    <w:rsid w:val="00746106"/>
    <w:rsid w:val="0074641D"/>
    <w:rsid w:val="00746AB4"/>
    <w:rsid w:val="00746D74"/>
    <w:rsid w:val="00746E60"/>
    <w:rsid w:val="007478F7"/>
    <w:rsid w:val="0075001A"/>
    <w:rsid w:val="007501DE"/>
    <w:rsid w:val="007502A7"/>
    <w:rsid w:val="0075088E"/>
    <w:rsid w:val="00751A90"/>
    <w:rsid w:val="00751C4D"/>
    <w:rsid w:val="00752516"/>
    <w:rsid w:val="00753433"/>
    <w:rsid w:val="00753E08"/>
    <w:rsid w:val="007548A9"/>
    <w:rsid w:val="00754E6C"/>
    <w:rsid w:val="007550EA"/>
    <w:rsid w:val="00755647"/>
    <w:rsid w:val="00755960"/>
    <w:rsid w:val="0075777A"/>
    <w:rsid w:val="00757867"/>
    <w:rsid w:val="00760831"/>
    <w:rsid w:val="00760A3A"/>
    <w:rsid w:val="0076130D"/>
    <w:rsid w:val="0076477B"/>
    <w:rsid w:val="00765C4C"/>
    <w:rsid w:val="0076782B"/>
    <w:rsid w:val="00767CC4"/>
    <w:rsid w:val="007712F8"/>
    <w:rsid w:val="00772D94"/>
    <w:rsid w:val="007730AC"/>
    <w:rsid w:val="00774191"/>
    <w:rsid w:val="0077464F"/>
    <w:rsid w:val="00774EC2"/>
    <w:rsid w:val="00775923"/>
    <w:rsid w:val="00776107"/>
    <w:rsid w:val="00776330"/>
    <w:rsid w:val="00776339"/>
    <w:rsid w:val="00776BC0"/>
    <w:rsid w:val="00776C7C"/>
    <w:rsid w:val="00777425"/>
    <w:rsid w:val="007807C6"/>
    <w:rsid w:val="00780CD9"/>
    <w:rsid w:val="007825A3"/>
    <w:rsid w:val="007828EA"/>
    <w:rsid w:val="00784925"/>
    <w:rsid w:val="00785417"/>
    <w:rsid w:val="00785FDB"/>
    <w:rsid w:val="0078658B"/>
    <w:rsid w:val="00786B60"/>
    <w:rsid w:val="0079019A"/>
    <w:rsid w:val="007903ED"/>
    <w:rsid w:val="0079091F"/>
    <w:rsid w:val="00790A67"/>
    <w:rsid w:val="00792B29"/>
    <w:rsid w:val="00793F52"/>
    <w:rsid w:val="00794FD3"/>
    <w:rsid w:val="007959E2"/>
    <w:rsid w:val="00795CA5"/>
    <w:rsid w:val="00796FBB"/>
    <w:rsid w:val="007970C1"/>
    <w:rsid w:val="007978C6"/>
    <w:rsid w:val="007A0D5C"/>
    <w:rsid w:val="007A1529"/>
    <w:rsid w:val="007A1799"/>
    <w:rsid w:val="007A23F9"/>
    <w:rsid w:val="007A2794"/>
    <w:rsid w:val="007A4A2F"/>
    <w:rsid w:val="007A4CD1"/>
    <w:rsid w:val="007A5EA4"/>
    <w:rsid w:val="007B002F"/>
    <w:rsid w:val="007B0A3F"/>
    <w:rsid w:val="007B2447"/>
    <w:rsid w:val="007B2C3A"/>
    <w:rsid w:val="007B3761"/>
    <w:rsid w:val="007B3B77"/>
    <w:rsid w:val="007B3EC5"/>
    <w:rsid w:val="007B5198"/>
    <w:rsid w:val="007B605B"/>
    <w:rsid w:val="007B7510"/>
    <w:rsid w:val="007B7A49"/>
    <w:rsid w:val="007C1706"/>
    <w:rsid w:val="007C21D6"/>
    <w:rsid w:val="007C32E8"/>
    <w:rsid w:val="007C3C70"/>
    <w:rsid w:val="007C3DF8"/>
    <w:rsid w:val="007C409B"/>
    <w:rsid w:val="007C4331"/>
    <w:rsid w:val="007C4A7E"/>
    <w:rsid w:val="007C5D6E"/>
    <w:rsid w:val="007C6280"/>
    <w:rsid w:val="007D0AD3"/>
    <w:rsid w:val="007D1AA7"/>
    <w:rsid w:val="007D2758"/>
    <w:rsid w:val="007D2BD5"/>
    <w:rsid w:val="007D3A57"/>
    <w:rsid w:val="007D4F9A"/>
    <w:rsid w:val="007D5BBF"/>
    <w:rsid w:val="007D776F"/>
    <w:rsid w:val="007E0E7D"/>
    <w:rsid w:val="007E2044"/>
    <w:rsid w:val="007E3A0C"/>
    <w:rsid w:val="007E6671"/>
    <w:rsid w:val="007E7D05"/>
    <w:rsid w:val="007E7DDC"/>
    <w:rsid w:val="007E7DE6"/>
    <w:rsid w:val="007F0979"/>
    <w:rsid w:val="007F123C"/>
    <w:rsid w:val="007F1536"/>
    <w:rsid w:val="007F1B8B"/>
    <w:rsid w:val="007F31CB"/>
    <w:rsid w:val="007F325D"/>
    <w:rsid w:val="007F3A9A"/>
    <w:rsid w:val="007F4D38"/>
    <w:rsid w:val="007F5D6C"/>
    <w:rsid w:val="007F5F1C"/>
    <w:rsid w:val="007F6073"/>
    <w:rsid w:val="007F60D6"/>
    <w:rsid w:val="007F64F3"/>
    <w:rsid w:val="007F7AF5"/>
    <w:rsid w:val="007F7FEC"/>
    <w:rsid w:val="008005BF"/>
    <w:rsid w:val="00800929"/>
    <w:rsid w:val="00800A51"/>
    <w:rsid w:val="00800DCC"/>
    <w:rsid w:val="00801266"/>
    <w:rsid w:val="00801322"/>
    <w:rsid w:val="00803542"/>
    <w:rsid w:val="00803882"/>
    <w:rsid w:val="00804F9A"/>
    <w:rsid w:val="0080712E"/>
    <w:rsid w:val="00807E4B"/>
    <w:rsid w:val="00810490"/>
    <w:rsid w:val="00810747"/>
    <w:rsid w:val="00811893"/>
    <w:rsid w:val="00812BC9"/>
    <w:rsid w:val="00812C0F"/>
    <w:rsid w:val="00812EB7"/>
    <w:rsid w:val="00813026"/>
    <w:rsid w:val="00813519"/>
    <w:rsid w:val="00814372"/>
    <w:rsid w:val="00814FE6"/>
    <w:rsid w:val="00815DBF"/>
    <w:rsid w:val="0081729F"/>
    <w:rsid w:val="00817CA1"/>
    <w:rsid w:val="00817D19"/>
    <w:rsid w:val="00820185"/>
    <w:rsid w:val="00821469"/>
    <w:rsid w:val="00821A80"/>
    <w:rsid w:val="00821D0D"/>
    <w:rsid w:val="00824B1A"/>
    <w:rsid w:val="00826B41"/>
    <w:rsid w:val="00827130"/>
    <w:rsid w:val="00831149"/>
    <w:rsid w:val="00831924"/>
    <w:rsid w:val="0083514F"/>
    <w:rsid w:val="008357CC"/>
    <w:rsid w:val="0083614C"/>
    <w:rsid w:val="00837058"/>
    <w:rsid w:val="00837ACA"/>
    <w:rsid w:val="00842330"/>
    <w:rsid w:val="00842C5B"/>
    <w:rsid w:val="00842DFC"/>
    <w:rsid w:val="008447E5"/>
    <w:rsid w:val="00844DEA"/>
    <w:rsid w:val="00844F1C"/>
    <w:rsid w:val="00845006"/>
    <w:rsid w:val="0084500A"/>
    <w:rsid w:val="00846203"/>
    <w:rsid w:val="008469D9"/>
    <w:rsid w:val="008470F0"/>
    <w:rsid w:val="008472B4"/>
    <w:rsid w:val="00847BCC"/>
    <w:rsid w:val="00847CB2"/>
    <w:rsid w:val="00850153"/>
    <w:rsid w:val="008506E6"/>
    <w:rsid w:val="00853308"/>
    <w:rsid w:val="00853B3B"/>
    <w:rsid w:val="00855088"/>
    <w:rsid w:val="00856581"/>
    <w:rsid w:val="00856F65"/>
    <w:rsid w:val="008605D2"/>
    <w:rsid w:val="008611BA"/>
    <w:rsid w:val="00861AEE"/>
    <w:rsid w:val="008626BD"/>
    <w:rsid w:val="00862A82"/>
    <w:rsid w:val="00864B85"/>
    <w:rsid w:val="00865866"/>
    <w:rsid w:val="008666BE"/>
    <w:rsid w:val="00866848"/>
    <w:rsid w:val="0086711C"/>
    <w:rsid w:val="00870D4E"/>
    <w:rsid w:val="00871E09"/>
    <w:rsid w:val="0087232E"/>
    <w:rsid w:val="0087288E"/>
    <w:rsid w:val="008735D8"/>
    <w:rsid w:val="00873675"/>
    <w:rsid w:val="008741B7"/>
    <w:rsid w:val="00874307"/>
    <w:rsid w:val="00875087"/>
    <w:rsid w:val="00875E5E"/>
    <w:rsid w:val="00876821"/>
    <w:rsid w:val="00876ABC"/>
    <w:rsid w:val="0087766B"/>
    <w:rsid w:val="00877783"/>
    <w:rsid w:val="00880990"/>
    <w:rsid w:val="00881101"/>
    <w:rsid w:val="008824EB"/>
    <w:rsid w:val="00882EAB"/>
    <w:rsid w:val="0088350F"/>
    <w:rsid w:val="00883829"/>
    <w:rsid w:val="00883BA3"/>
    <w:rsid w:val="00885688"/>
    <w:rsid w:val="008867BA"/>
    <w:rsid w:val="00886B93"/>
    <w:rsid w:val="00886F51"/>
    <w:rsid w:val="00887040"/>
    <w:rsid w:val="008870C9"/>
    <w:rsid w:val="0088710B"/>
    <w:rsid w:val="0088725E"/>
    <w:rsid w:val="0088741F"/>
    <w:rsid w:val="00887428"/>
    <w:rsid w:val="008906EC"/>
    <w:rsid w:val="00890B0E"/>
    <w:rsid w:val="00890F42"/>
    <w:rsid w:val="00891465"/>
    <w:rsid w:val="00891640"/>
    <w:rsid w:val="0089243E"/>
    <w:rsid w:val="00892592"/>
    <w:rsid w:val="00892808"/>
    <w:rsid w:val="00892A7F"/>
    <w:rsid w:val="00892BA6"/>
    <w:rsid w:val="00893334"/>
    <w:rsid w:val="00893D27"/>
    <w:rsid w:val="00894197"/>
    <w:rsid w:val="00894A04"/>
    <w:rsid w:val="0089502A"/>
    <w:rsid w:val="008A1ECD"/>
    <w:rsid w:val="008A32B4"/>
    <w:rsid w:val="008A54EA"/>
    <w:rsid w:val="008A5D29"/>
    <w:rsid w:val="008A5D92"/>
    <w:rsid w:val="008A5EA9"/>
    <w:rsid w:val="008A627D"/>
    <w:rsid w:val="008A631A"/>
    <w:rsid w:val="008A702A"/>
    <w:rsid w:val="008A7185"/>
    <w:rsid w:val="008B085F"/>
    <w:rsid w:val="008B11D4"/>
    <w:rsid w:val="008B160B"/>
    <w:rsid w:val="008B3308"/>
    <w:rsid w:val="008B367D"/>
    <w:rsid w:val="008B3CF5"/>
    <w:rsid w:val="008B4ECC"/>
    <w:rsid w:val="008B5F98"/>
    <w:rsid w:val="008B600D"/>
    <w:rsid w:val="008B66E2"/>
    <w:rsid w:val="008B7356"/>
    <w:rsid w:val="008B7D09"/>
    <w:rsid w:val="008C0D90"/>
    <w:rsid w:val="008C19D1"/>
    <w:rsid w:val="008C28F9"/>
    <w:rsid w:val="008C3ABB"/>
    <w:rsid w:val="008C3E11"/>
    <w:rsid w:val="008C4A19"/>
    <w:rsid w:val="008C5F50"/>
    <w:rsid w:val="008C5F77"/>
    <w:rsid w:val="008C7A07"/>
    <w:rsid w:val="008C7D12"/>
    <w:rsid w:val="008C7ED3"/>
    <w:rsid w:val="008D0D40"/>
    <w:rsid w:val="008D2BEE"/>
    <w:rsid w:val="008D2CD4"/>
    <w:rsid w:val="008D3019"/>
    <w:rsid w:val="008D4B27"/>
    <w:rsid w:val="008D4B40"/>
    <w:rsid w:val="008D4B49"/>
    <w:rsid w:val="008D695B"/>
    <w:rsid w:val="008D75C7"/>
    <w:rsid w:val="008D7ADF"/>
    <w:rsid w:val="008D7CA9"/>
    <w:rsid w:val="008E003F"/>
    <w:rsid w:val="008E29C0"/>
    <w:rsid w:val="008E34CD"/>
    <w:rsid w:val="008E3772"/>
    <w:rsid w:val="008E3C06"/>
    <w:rsid w:val="008E453A"/>
    <w:rsid w:val="008E71DF"/>
    <w:rsid w:val="008E7BC4"/>
    <w:rsid w:val="008F1A73"/>
    <w:rsid w:val="008F1EFF"/>
    <w:rsid w:val="008F2003"/>
    <w:rsid w:val="008F2D2C"/>
    <w:rsid w:val="008F3166"/>
    <w:rsid w:val="008F3670"/>
    <w:rsid w:val="008F3A7C"/>
    <w:rsid w:val="008F3D37"/>
    <w:rsid w:val="008F4B27"/>
    <w:rsid w:val="008F7A24"/>
    <w:rsid w:val="00900309"/>
    <w:rsid w:val="00900322"/>
    <w:rsid w:val="00900E72"/>
    <w:rsid w:val="00901323"/>
    <w:rsid w:val="00901A7F"/>
    <w:rsid w:val="00904123"/>
    <w:rsid w:val="0090496C"/>
    <w:rsid w:val="0090571E"/>
    <w:rsid w:val="009060CF"/>
    <w:rsid w:val="009062BA"/>
    <w:rsid w:val="00906417"/>
    <w:rsid w:val="00907836"/>
    <w:rsid w:val="00907C39"/>
    <w:rsid w:val="00911F39"/>
    <w:rsid w:val="00913677"/>
    <w:rsid w:val="0091388B"/>
    <w:rsid w:val="00913958"/>
    <w:rsid w:val="00914712"/>
    <w:rsid w:val="0091483C"/>
    <w:rsid w:val="009157F1"/>
    <w:rsid w:val="00916060"/>
    <w:rsid w:val="0091608F"/>
    <w:rsid w:val="009176C8"/>
    <w:rsid w:val="00920980"/>
    <w:rsid w:val="00920C24"/>
    <w:rsid w:val="00922A5F"/>
    <w:rsid w:val="00923965"/>
    <w:rsid w:val="0092463F"/>
    <w:rsid w:val="009246A1"/>
    <w:rsid w:val="00924A8F"/>
    <w:rsid w:val="009259AA"/>
    <w:rsid w:val="0092760B"/>
    <w:rsid w:val="0092776F"/>
    <w:rsid w:val="009303F2"/>
    <w:rsid w:val="00930E0D"/>
    <w:rsid w:val="00931361"/>
    <w:rsid w:val="009319DB"/>
    <w:rsid w:val="00931A20"/>
    <w:rsid w:val="00931F85"/>
    <w:rsid w:val="0093229D"/>
    <w:rsid w:val="009338C5"/>
    <w:rsid w:val="00933FF8"/>
    <w:rsid w:val="00934D2E"/>
    <w:rsid w:val="009358CE"/>
    <w:rsid w:val="00936CAE"/>
    <w:rsid w:val="00936FE2"/>
    <w:rsid w:val="009379B6"/>
    <w:rsid w:val="00940CF9"/>
    <w:rsid w:val="00944DE9"/>
    <w:rsid w:val="0094607E"/>
    <w:rsid w:val="00946243"/>
    <w:rsid w:val="00946C5A"/>
    <w:rsid w:val="009473F0"/>
    <w:rsid w:val="00947A23"/>
    <w:rsid w:val="00947CBB"/>
    <w:rsid w:val="009502BD"/>
    <w:rsid w:val="00950740"/>
    <w:rsid w:val="00950874"/>
    <w:rsid w:val="009520C7"/>
    <w:rsid w:val="00952FE4"/>
    <w:rsid w:val="009537FA"/>
    <w:rsid w:val="009557FE"/>
    <w:rsid w:val="00955C88"/>
    <w:rsid w:val="00955DC9"/>
    <w:rsid w:val="0095767F"/>
    <w:rsid w:val="0096049B"/>
    <w:rsid w:val="009606AC"/>
    <w:rsid w:val="00960EE9"/>
    <w:rsid w:val="00962051"/>
    <w:rsid w:val="00962352"/>
    <w:rsid w:val="00962F02"/>
    <w:rsid w:val="00964413"/>
    <w:rsid w:val="009649E4"/>
    <w:rsid w:val="00964BE3"/>
    <w:rsid w:val="00965ACF"/>
    <w:rsid w:val="00965E07"/>
    <w:rsid w:val="00966BE0"/>
    <w:rsid w:val="00966C66"/>
    <w:rsid w:val="00967325"/>
    <w:rsid w:val="009675CA"/>
    <w:rsid w:val="0097111D"/>
    <w:rsid w:val="0097150F"/>
    <w:rsid w:val="00971A5C"/>
    <w:rsid w:val="00972DB5"/>
    <w:rsid w:val="00973839"/>
    <w:rsid w:val="00974D57"/>
    <w:rsid w:val="0097515B"/>
    <w:rsid w:val="00975AB5"/>
    <w:rsid w:val="0097649F"/>
    <w:rsid w:val="0097733A"/>
    <w:rsid w:val="0097739B"/>
    <w:rsid w:val="009773D4"/>
    <w:rsid w:val="009800D4"/>
    <w:rsid w:val="00981708"/>
    <w:rsid w:val="00982300"/>
    <w:rsid w:val="00983221"/>
    <w:rsid w:val="00983624"/>
    <w:rsid w:val="009836C6"/>
    <w:rsid w:val="00984DFA"/>
    <w:rsid w:val="009857E3"/>
    <w:rsid w:val="009857FE"/>
    <w:rsid w:val="00985D4E"/>
    <w:rsid w:val="00986BCC"/>
    <w:rsid w:val="0098798E"/>
    <w:rsid w:val="0099065B"/>
    <w:rsid w:val="00990D56"/>
    <w:rsid w:val="00991795"/>
    <w:rsid w:val="00991EEA"/>
    <w:rsid w:val="00992BCF"/>
    <w:rsid w:val="00995E17"/>
    <w:rsid w:val="00996A19"/>
    <w:rsid w:val="00997275"/>
    <w:rsid w:val="0099766A"/>
    <w:rsid w:val="00997DCD"/>
    <w:rsid w:val="009A0203"/>
    <w:rsid w:val="009A0BF4"/>
    <w:rsid w:val="009A25D6"/>
    <w:rsid w:val="009A336B"/>
    <w:rsid w:val="009A433A"/>
    <w:rsid w:val="009A5732"/>
    <w:rsid w:val="009A5B17"/>
    <w:rsid w:val="009A5D96"/>
    <w:rsid w:val="009A6088"/>
    <w:rsid w:val="009A62D8"/>
    <w:rsid w:val="009A79DD"/>
    <w:rsid w:val="009A7BFC"/>
    <w:rsid w:val="009B096F"/>
    <w:rsid w:val="009B2765"/>
    <w:rsid w:val="009B3524"/>
    <w:rsid w:val="009B3C8F"/>
    <w:rsid w:val="009B5633"/>
    <w:rsid w:val="009C0033"/>
    <w:rsid w:val="009C0321"/>
    <w:rsid w:val="009C1866"/>
    <w:rsid w:val="009C27F6"/>
    <w:rsid w:val="009C29AC"/>
    <w:rsid w:val="009C3638"/>
    <w:rsid w:val="009C3B94"/>
    <w:rsid w:val="009C4AAA"/>
    <w:rsid w:val="009C61A0"/>
    <w:rsid w:val="009C6DF1"/>
    <w:rsid w:val="009C7130"/>
    <w:rsid w:val="009C76AE"/>
    <w:rsid w:val="009D1FC3"/>
    <w:rsid w:val="009D25FA"/>
    <w:rsid w:val="009D2B7C"/>
    <w:rsid w:val="009D2BF7"/>
    <w:rsid w:val="009D3167"/>
    <w:rsid w:val="009D3B36"/>
    <w:rsid w:val="009D42E2"/>
    <w:rsid w:val="009D446D"/>
    <w:rsid w:val="009D46F6"/>
    <w:rsid w:val="009D5973"/>
    <w:rsid w:val="009D5AFF"/>
    <w:rsid w:val="009D6E21"/>
    <w:rsid w:val="009D76A5"/>
    <w:rsid w:val="009D77F3"/>
    <w:rsid w:val="009D7957"/>
    <w:rsid w:val="009E054C"/>
    <w:rsid w:val="009E05D4"/>
    <w:rsid w:val="009E0928"/>
    <w:rsid w:val="009E2647"/>
    <w:rsid w:val="009E33A4"/>
    <w:rsid w:val="009E474D"/>
    <w:rsid w:val="009E69F3"/>
    <w:rsid w:val="009F0D67"/>
    <w:rsid w:val="009F12EC"/>
    <w:rsid w:val="009F20B4"/>
    <w:rsid w:val="009F3462"/>
    <w:rsid w:val="009F478A"/>
    <w:rsid w:val="009F6967"/>
    <w:rsid w:val="009F6ADF"/>
    <w:rsid w:val="00A00A90"/>
    <w:rsid w:val="00A010BB"/>
    <w:rsid w:val="00A01CFB"/>
    <w:rsid w:val="00A02D0C"/>
    <w:rsid w:val="00A0317A"/>
    <w:rsid w:val="00A05A2B"/>
    <w:rsid w:val="00A07F95"/>
    <w:rsid w:val="00A11CF9"/>
    <w:rsid w:val="00A11FBF"/>
    <w:rsid w:val="00A12947"/>
    <w:rsid w:val="00A12B38"/>
    <w:rsid w:val="00A12E9B"/>
    <w:rsid w:val="00A13F02"/>
    <w:rsid w:val="00A13F75"/>
    <w:rsid w:val="00A14279"/>
    <w:rsid w:val="00A148CE"/>
    <w:rsid w:val="00A1513D"/>
    <w:rsid w:val="00A15C84"/>
    <w:rsid w:val="00A177CC"/>
    <w:rsid w:val="00A17E28"/>
    <w:rsid w:val="00A17F67"/>
    <w:rsid w:val="00A21B39"/>
    <w:rsid w:val="00A23C06"/>
    <w:rsid w:val="00A25917"/>
    <w:rsid w:val="00A25CE1"/>
    <w:rsid w:val="00A2671D"/>
    <w:rsid w:val="00A26F8A"/>
    <w:rsid w:val="00A27D2C"/>
    <w:rsid w:val="00A27EC3"/>
    <w:rsid w:val="00A31040"/>
    <w:rsid w:val="00A3155A"/>
    <w:rsid w:val="00A31560"/>
    <w:rsid w:val="00A31D44"/>
    <w:rsid w:val="00A324E7"/>
    <w:rsid w:val="00A32743"/>
    <w:rsid w:val="00A32E5E"/>
    <w:rsid w:val="00A339A8"/>
    <w:rsid w:val="00A33CFC"/>
    <w:rsid w:val="00A33D3E"/>
    <w:rsid w:val="00A3424C"/>
    <w:rsid w:val="00A34676"/>
    <w:rsid w:val="00A3588B"/>
    <w:rsid w:val="00A35912"/>
    <w:rsid w:val="00A40529"/>
    <w:rsid w:val="00A40F1D"/>
    <w:rsid w:val="00A418DC"/>
    <w:rsid w:val="00A42C10"/>
    <w:rsid w:val="00A43972"/>
    <w:rsid w:val="00A44289"/>
    <w:rsid w:val="00A451E2"/>
    <w:rsid w:val="00A45F08"/>
    <w:rsid w:val="00A46134"/>
    <w:rsid w:val="00A466F0"/>
    <w:rsid w:val="00A468CE"/>
    <w:rsid w:val="00A4758D"/>
    <w:rsid w:val="00A5021E"/>
    <w:rsid w:val="00A51565"/>
    <w:rsid w:val="00A51659"/>
    <w:rsid w:val="00A51CCE"/>
    <w:rsid w:val="00A51F09"/>
    <w:rsid w:val="00A52063"/>
    <w:rsid w:val="00A52EDF"/>
    <w:rsid w:val="00A5490C"/>
    <w:rsid w:val="00A54FE0"/>
    <w:rsid w:val="00A553AB"/>
    <w:rsid w:val="00A55F76"/>
    <w:rsid w:val="00A56BEF"/>
    <w:rsid w:val="00A573BF"/>
    <w:rsid w:val="00A5741A"/>
    <w:rsid w:val="00A57865"/>
    <w:rsid w:val="00A60FE0"/>
    <w:rsid w:val="00A610BF"/>
    <w:rsid w:val="00A61435"/>
    <w:rsid w:val="00A6152E"/>
    <w:rsid w:val="00A6180D"/>
    <w:rsid w:val="00A61CFD"/>
    <w:rsid w:val="00A61D08"/>
    <w:rsid w:val="00A6208C"/>
    <w:rsid w:val="00A6214A"/>
    <w:rsid w:val="00A628C1"/>
    <w:rsid w:val="00A62A43"/>
    <w:rsid w:val="00A62C7B"/>
    <w:rsid w:val="00A6308B"/>
    <w:rsid w:val="00A63C96"/>
    <w:rsid w:val="00A6407A"/>
    <w:rsid w:val="00A651C5"/>
    <w:rsid w:val="00A66072"/>
    <w:rsid w:val="00A66801"/>
    <w:rsid w:val="00A66AD6"/>
    <w:rsid w:val="00A6702B"/>
    <w:rsid w:val="00A67F38"/>
    <w:rsid w:val="00A70352"/>
    <w:rsid w:val="00A70F9A"/>
    <w:rsid w:val="00A71F6A"/>
    <w:rsid w:val="00A72217"/>
    <w:rsid w:val="00A723FE"/>
    <w:rsid w:val="00A72476"/>
    <w:rsid w:val="00A72CE1"/>
    <w:rsid w:val="00A72FFF"/>
    <w:rsid w:val="00A733FC"/>
    <w:rsid w:val="00A738FF"/>
    <w:rsid w:val="00A73B33"/>
    <w:rsid w:val="00A7430B"/>
    <w:rsid w:val="00A745C7"/>
    <w:rsid w:val="00A74E02"/>
    <w:rsid w:val="00A757CA"/>
    <w:rsid w:val="00A75DE3"/>
    <w:rsid w:val="00A75EA1"/>
    <w:rsid w:val="00A76597"/>
    <w:rsid w:val="00A76AA8"/>
    <w:rsid w:val="00A76BF1"/>
    <w:rsid w:val="00A76F85"/>
    <w:rsid w:val="00A801A5"/>
    <w:rsid w:val="00A80313"/>
    <w:rsid w:val="00A803D3"/>
    <w:rsid w:val="00A80F65"/>
    <w:rsid w:val="00A81084"/>
    <w:rsid w:val="00A81794"/>
    <w:rsid w:val="00A82BFA"/>
    <w:rsid w:val="00A82C38"/>
    <w:rsid w:val="00A83BE5"/>
    <w:rsid w:val="00A83C7D"/>
    <w:rsid w:val="00A83E22"/>
    <w:rsid w:val="00A84C12"/>
    <w:rsid w:val="00A85238"/>
    <w:rsid w:val="00A85A2E"/>
    <w:rsid w:val="00A86B6D"/>
    <w:rsid w:val="00A86D73"/>
    <w:rsid w:val="00A872A5"/>
    <w:rsid w:val="00A87682"/>
    <w:rsid w:val="00A8782D"/>
    <w:rsid w:val="00A8794A"/>
    <w:rsid w:val="00A87CE4"/>
    <w:rsid w:val="00A90E8A"/>
    <w:rsid w:val="00A91B6E"/>
    <w:rsid w:val="00A9417E"/>
    <w:rsid w:val="00A94F4F"/>
    <w:rsid w:val="00A9528A"/>
    <w:rsid w:val="00A95374"/>
    <w:rsid w:val="00A954E8"/>
    <w:rsid w:val="00A95D64"/>
    <w:rsid w:val="00A95EEE"/>
    <w:rsid w:val="00A966C4"/>
    <w:rsid w:val="00A96F7F"/>
    <w:rsid w:val="00A971D9"/>
    <w:rsid w:val="00A97ABD"/>
    <w:rsid w:val="00A97C24"/>
    <w:rsid w:val="00AA05DC"/>
    <w:rsid w:val="00AA0DAB"/>
    <w:rsid w:val="00AA29E2"/>
    <w:rsid w:val="00AA38DC"/>
    <w:rsid w:val="00AA3D4E"/>
    <w:rsid w:val="00AA43C9"/>
    <w:rsid w:val="00AA6002"/>
    <w:rsid w:val="00AA6753"/>
    <w:rsid w:val="00AA6978"/>
    <w:rsid w:val="00AB0ADD"/>
    <w:rsid w:val="00AB181C"/>
    <w:rsid w:val="00AB1B80"/>
    <w:rsid w:val="00AB23C7"/>
    <w:rsid w:val="00AB2848"/>
    <w:rsid w:val="00AB2BD6"/>
    <w:rsid w:val="00AB4767"/>
    <w:rsid w:val="00AB58A9"/>
    <w:rsid w:val="00AB6610"/>
    <w:rsid w:val="00AB7B0E"/>
    <w:rsid w:val="00AC2058"/>
    <w:rsid w:val="00AC44D3"/>
    <w:rsid w:val="00AC4FB3"/>
    <w:rsid w:val="00AC5B55"/>
    <w:rsid w:val="00AD01DB"/>
    <w:rsid w:val="00AD056D"/>
    <w:rsid w:val="00AD09B2"/>
    <w:rsid w:val="00AD15BE"/>
    <w:rsid w:val="00AD1D0A"/>
    <w:rsid w:val="00AD21E4"/>
    <w:rsid w:val="00AD2B4F"/>
    <w:rsid w:val="00AD2C53"/>
    <w:rsid w:val="00AD3E7E"/>
    <w:rsid w:val="00AD4433"/>
    <w:rsid w:val="00AD58AF"/>
    <w:rsid w:val="00AD5CFB"/>
    <w:rsid w:val="00AD63DF"/>
    <w:rsid w:val="00AD64EB"/>
    <w:rsid w:val="00AD68A6"/>
    <w:rsid w:val="00AD6DB4"/>
    <w:rsid w:val="00AD7F00"/>
    <w:rsid w:val="00AE051F"/>
    <w:rsid w:val="00AE1339"/>
    <w:rsid w:val="00AE2BBE"/>
    <w:rsid w:val="00AE3495"/>
    <w:rsid w:val="00AE364D"/>
    <w:rsid w:val="00AE3CD0"/>
    <w:rsid w:val="00AE5A9C"/>
    <w:rsid w:val="00AE6A9F"/>
    <w:rsid w:val="00AE7E45"/>
    <w:rsid w:val="00AF02D3"/>
    <w:rsid w:val="00AF0803"/>
    <w:rsid w:val="00AF0849"/>
    <w:rsid w:val="00AF2B37"/>
    <w:rsid w:val="00AF2E80"/>
    <w:rsid w:val="00AF3257"/>
    <w:rsid w:val="00AF4A44"/>
    <w:rsid w:val="00AF524D"/>
    <w:rsid w:val="00AF5F4B"/>
    <w:rsid w:val="00AF68B7"/>
    <w:rsid w:val="00AF772B"/>
    <w:rsid w:val="00B000E8"/>
    <w:rsid w:val="00B0011D"/>
    <w:rsid w:val="00B003CE"/>
    <w:rsid w:val="00B008E8"/>
    <w:rsid w:val="00B00FA5"/>
    <w:rsid w:val="00B0119A"/>
    <w:rsid w:val="00B0146A"/>
    <w:rsid w:val="00B0148B"/>
    <w:rsid w:val="00B01883"/>
    <w:rsid w:val="00B02FBE"/>
    <w:rsid w:val="00B0361E"/>
    <w:rsid w:val="00B03AA0"/>
    <w:rsid w:val="00B043D7"/>
    <w:rsid w:val="00B04BA3"/>
    <w:rsid w:val="00B061D9"/>
    <w:rsid w:val="00B07626"/>
    <w:rsid w:val="00B1121D"/>
    <w:rsid w:val="00B124CF"/>
    <w:rsid w:val="00B12B67"/>
    <w:rsid w:val="00B131BD"/>
    <w:rsid w:val="00B13D93"/>
    <w:rsid w:val="00B14562"/>
    <w:rsid w:val="00B15065"/>
    <w:rsid w:val="00B1586D"/>
    <w:rsid w:val="00B17B33"/>
    <w:rsid w:val="00B20617"/>
    <w:rsid w:val="00B20791"/>
    <w:rsid w:val="00B209AC"/>
    <w:rsid w:val="00B21F1C"/>
    <w:rsid w:val="00B2207A"/>
    <w:rsid w:val="00B25E12"/>
    <w:rsid w:val="00B270CD"/>
    <w:rsid w:val="00B27486"/>
    <w:rsid w:val="00B275ED"/>
    <w:rsid w:val="00B27980"/>
    <w:rsid w:val="00B27EF9"/>
    <w:rsid w:val="00B3056F"/>
    <w:rsid w:val="00B31DF7"/>
    <w:rsid w:val="00B3212C"/>
    <w:rsid w:val="00B32440"/>
    <w:rsid w:val="00B3391D"/>
    <w:rsid w:val="00B33D2F"/>
    <w:rsid w:val="00B340EF"/>
    <w:rsid w:val="00B342D0"/>
    <w:rsid w:val="00B353EC"/>
    <w:rsid w:val="00B35644"/>
    <w:rsid w:val="00B35C18"/>
    <w:rsid w:val="00B35EC5"/>
    <w:rsid w:val="00B37058"/>
    <w:rsid w:val="00B374D8"/>
    <w:rsid w:val="00B37AA1"/>
    <w:rsid w:val="00B4098D"/>
    <w:rsid w:val="00B41480"/>
    <w:rsid w:val="00B428FD"/>
    <w:rsid w:val="00B43DBD"/>
    <w:rsid w:val="00B44157"/>
    <w:rsid w:val="00B4533D"/>
    <w:rsid w:val="00B4556A"/>
    <w:rsid w:val="00B46525"/>
    <w:rsid w:val="00B46AF2"/>
    <w:rsid w:val="00B46DE8"/>
    <w:rsid w:val="00B513F8"/>
    <w:rsid w:val="00B51490"/>
    <w:rsid w:val="00B52832"/>
    <w:rsid w:val="00B52DB8"/>
    <w:rsid w:val="00B534D1"/>
    <w:rsid w:val="00B53DDA"/>
    <w:rsid w:val="00B554D2"/>
    <w:rsid w:val="00B55BF9"/>
    <w:rsid w:val="00B560E0"/>
    <w:rsid w:val="00B56427"/>
    <w:rsid w:val="00B5683E"/>
    <w:rsid w:val="00B602C9"/>
    <w:rsid w:val="00B607D7"/>
    <w:rsid w:val="00B61F95"/>
    <w:rsid w:val="00B62142"/>
    <w:rsid w:val="00B635CD"/>
    <w:rsid w:val="00B63F2A"/>
    <w:rsid w:val="00B6411A"/>
    <w:rsid w:val="00B64A2A"/>
    <w:rsid w:val="00B64C60"/>
    <w:rsid w:val="00B65451"/>
    <w:rsid w:val="00B6556E"/>
    <w:rsid w:val="00B655F5"/>
    <w:rsid w:val="00B66173"/>
    <w:rsid w:val="00B6677B"/>
    <w:rsid w:val="00B66E89"/>
    <w:rsid w:val="00B67B39"/>
    <w:rsid w:val="00B708B7"/>
    <w:rsid w:val="00B717F3"/>
    <w:rsid w:val="00B71D33"/>
    <w:rsid w:val="00B71F97"/>
    <w:rsid w:val="00B72BC3"/>
    <w:rsid w:val="00B72C05"/>
    <w:rsid w:val="00B73A07"/>
    <w:rsid w:val="00B75E4F"/>
    <w:rsid w:val="00B77C7B"/>
    <w:rsid w:val="00B809ED"/>
    <w:rsid w:val="00B81358"/>
    <w:rsid w:val="00B815B2"/>
    <w:rsid w:val="00B83198"/>
    <w:rsid w:val="00B834A3"/>
    <w:rsid w:val="00B84789"/>
    <w:rsid w:val="00B85B4E"/>
    <w:rsid w:val="00B86A24"/>
    <w:rsid w:val="00B87487"/>
    <w:rsid w:val="00B879A5"/>
    <w:rsid w:val="00B90452"/>
    <w:rsid w:val="00B9113A"/>
    <w:rsid w:val="00B9149E"/>
    <w:rsid w:val="00B91ADE"/>
    <w:rsid w:val="00B954F2"/>
    <w:rsid w:val="00B96406"/>
    <w:rsid w:val="00B96BCC"/>
    <w:rsid w:val="00B9747B"/>
    <w:rsid w:val="00B97687"/>
    <w:rsid w:val="00BA015C"/>
    <w:rsid w:val="00BA04C8"/>
    <w:rsid w:val="00BA04F3"/>
    <w:rsid w:val="00BA0F73"/>
    <w:rsid w:val="00BA1651"/>
    <w:rsid w:val="00BA2432"/>
    <w:rsid w:val="00BA3066"/>
    <w:rsid w:val="00BA349B"/>
    <w:rsid w:val="00BA41ED"/>
    <w:rsid w:val="00BA4249"/>
    <w:rsid w:val="00BA459E"/>
    <w:rsid w:val="00BA509A"/>
    <w:rsid w:val="00BA5173"/>
    <w:rsid w:val="00BA6690"/>
    <w:rsid w:val="00BA6DB4"/>
    <w:rsid w:val="00BA6E34"/>
    <w:rsid w:val="00BB00D8"/>
    <w:rsid w:val="00BB0748"/>
    <w:rsid w:val="00BB1C4B"/>
    <w:rsid w:val="00BB3142"/>
    <w:rsid w:val="00BB3705"/>
    <w:rsid w:val="00BB3C5C"/>
    <w:rsid w:val="00BB5F3F"/>
    <w:rsid w:val="00BB73FD"/>
    <w:rsid w:val="00BB7D42"/>
    <w:rsid w:val="00BC20DC"/>
    <w:rsid w:val="00BC2972"/>
    <w:rsid w:val="00BC3C57"/>
    <w:rsid w:val="00BC4393"/>
    <w:rsid w:val="00BC4609"/>
    <w:rsid w:val="00BC4FB1"/>
    <w:rsid w:val="00BC60AC"/>
    <w:rsid w:val="00BC627F"/>
    <w:rsid w:val="00BC715A"/>
    <w:rsid w:val="00BC7DB7"/>
    <w:rsid w:val="00BD00A7"/>
    <w:rsid w:val="00BD0F70"/>
    <w:rsid w:val="00BD45C1"/>
    <w:rsid w:val="00BD47F5"/>
    <w:rsid w:val="00BD51CF"/>
    <w:rsid w:val="00BE19AD"/>
    <w:rsid w:val="00BE2E34"/>
    <w:rsid w:val="00BE360D"/>
    <w:rsid w:val="00BE40FF"/>
    <w:rsid w:val="00BE45D7"/>
    <w:rsid w:val="00BE4A84"/>
    <w:rsid w:val="00BE585F"/>
    <w:rsid w:val="00BE5C00"/>
    <w:rsid w:val="00BE5F5D"/>
    <w:rsid w:val="00BE6AF3"/>
    <w:rsid w:val="00BE6F9C"/>
    <w:rsid w:val="00BE720B"/>
    <w:rsid w:val="00BE7480"/>
    <w:rsid w:val="00BE7763"/>
    <w:rsid w:val="00BE7A65"/>
    <w:rsid w:val="00BF08B7"/>
    <w:rsid w:val="00BF222C"/>
    <w:rsid w:val="00BF2308"/>
    <w:rsid w:val="00BF2B0D"/>
    <w:rsid w:val="00BF3E76"/>
    <w:rsid w:val="00BF456D"/>
    <w:rsid w:val="00BF4AA2"/>
    <w:rsid w:val="00BF4D88"/>
    <w:rsid w:val="00BF557B"/>
    <w:rsid w:val="00BF5E1B"/>
    <w:rsid w:val="00BF5E2F"/>
    <w:rsid w:val="00BF5EA9"/>
    <w:rsid w:val="00BF62FE"/>
    <w:rsid w:val="00BF6C86"/>
    <w:rsid w:val="00BF6CC0"/>
    <w:rsid w:val="00C00402"/>
    <w:rsid w:val="00C00E9B"/>
    <w:rsid w:val="00C02D1B"/>
    <w:rsid w:val="00C0354D"/>
    <w:rsid w:val="00C07360"/>
    <w:rsid w:val="00C07536"/>
    <w:rsid w:val="00C106D4"/>
    <w:rsid w:val="00C109AF"/>
    <w:rsid w:val="00C11196"/>
    <w:rsid w:val="00C111F3"/>
    <w:rsid w:val="00C121AF"/>
    <w:rsid w:val="00C124D8"/>
    <w:rsid w:val="00C134D8"/>
    <w:rsid w:val="00C172DF"/>
    <w:rsid w:val="00C21342"/>
    <w:rsid w:val="00C22872"/>
    <w:rsid w:val="00C230CA"/>
    <w:rsid w:val="00C23424"/>
    <w:rsid w:val="00C236A3"/>
    <w:rsid w:val="00C23DEA"/>
    <w:rsid w:val="00C23FB2"/>
    <w:rsid w:val="00C24D02"/>
    <w:rsid w:val="00C26F3E"/>
    <w:rsid w:val="00C30B0E"/>
    <w:rsid w:val="00C30F20"/>
    <w:rsid w:val="00C3203D"/>
    <w:rsid w:val="00C32A73"/>
    <w:rsid w:val="00C3360E"/>
    <w:rsid w:val="00C34162"/>
    <w:rsid w:val="00C35411"/>
    <w:rsid w:val="00C356B0"/>
    <w:rsid w:val="00C37ACA"/>
    <w:rsid w:val="00C4093B"/>
    <w:rsid w:val="00C42BA9"/>
    <w:rsid w:val="00C4333C"/>
    <w:rsid w:val="00C43648"/>
    <w:rsid w:val="00C445A5"/>
    <w:rsid w:val="00C454B0"/>
    <w:rsid w:val="00C4555C"/>
    <w:rsid w:val="00C45DB6"/>
    <w:rsid w:val="00C46130"/>
    <w:rsid w:val="00C468B6"/>
    <w:rsid w:val="00C47076"/>
    <w:rsid w:val="00C47660"/>
    <w:rsid w:val="00C4783A"/>
    <w:rsid w:val="00C47AFF"/>
    <w:rsid w:val="00C47CED"/>
    <w:rsid w:val="00C501CE"/>
    <w:rsid w:val="00C50420"/>
    <w:rsid w:val="00C51E55"/>
    <w:rsid w:val="00C53E2C"/>
    <w:rsid w:val="00C54BF3"/>
    <w:rsid w:val="00C54F44"/>
    <w:rsid w:val="00C5654B"/>
    <w:rsid w:val="00C56ECE"/>
    <w:rsid w:val="00C574F9"/>
    <w:rsid w:val="00C57B26"/>
    <w:rsid w:val="00C57D62"/>
    <w:rsid w:val="00C618C6"/>
    <w:rsid w:val="00C62696"/>
    <w:rsid w:val="00C62819"/>
    <w:rsid w:val="00C62B1E"/>
    <w:rsid w:val="00C62C93"/>
    <w:rsid w:val="00C6340B"/>
    <w:rsid w:val="00C637D1"/>
    <w:rsid w:val="00C64B76"/>
    <w:rsid w:val="00C65B97"/>
    <w:rsid w:val="00C65DB7"/>
    <w:rsid w:val="00C65FAF"/>
    <w:rsid w:val="00C6655A"/>
    <w:rsid w:val="00C66D13"/>
    <w:rsid w:val="00C67540"/>
    <w:rsid w:val="00C6789F"/>
    <w:rsid w:val="00C67EED"/>
    <w:rsid w:val="00C706D4"/>
    <w:rsid w:val="00C709C1"/>
    <w:rsid w:val="00C70E33"/>
    <w:rsid w:val="00C7121D"/>
    <w:rsid w:val="00C7207E"/>
    <w:rsid w:val="00C72661"/>
    <w:rsid w:val="00C7492E"/>
    <w:rsid w:val="00C74C78"/>
    <w:rsid w:val="00C75213"/>
    <w:rsid w:val="00C7595F"/>
    <w:rsid w:val="00C75B0C"/>
    <w:rsid w:val="00C76103"/>
    <w:rsid w:val="00C7764E"/>
    <w:rsid w:val="00C77E2C"/>
    <w:rsid w:val="00C81002"/>
    <w:rsid w:val="00C81A84"/>
    <w:rsid w:val="00C83AF7"/>
    <w:rsid w:val="00C8442C"/>
    <w:rsid w:val="00C84CCD"/>
    <w:rsid w:val="00C851D9"/>
    <w:rsid w:val="00C852B8"/>
    <w:rsid w:val="00C8674B"/>
    <w:rsid w:val="00C8680F"/>
    <w:rsid w:val="00C876FB"/>
    <w:rsid w:val="00C8775E"/>
    <w:rsid w:val="00C87C28"/>
    <w:rsid w:val="00C909E8"/>
    <w:rsid w:val="00C90BD4"/>
    <w:rsid w:val="00C90EC9"/>
    <w:rsid w:val="00C915D5"/>
    <w:rsid w:val="00C93569"/>
    <w:rsid w:val="00C93E1A"/>
    <w:rsid w:val="00C942C6"/>
    <w:rsid w:val="00C94D90"/>
    <w:rsid w:val="00C95A55"/>
    <w:rsid w:val="00C95B4E"/>
    <w:rsid w:val="00C960C9"/>
    <w:rsid w:val="00C96FAB"/>
    <w:rsid w:val="00C97654"/>
    <w:rsid w:val="00C97947"/>
    <w:rsid w:val="00C97EC8"/>
    <w:rsid w:val="00CA27DB"/>
    <w:rsid w:val="00CA2C07"/>
    <w:rsid w:val="00CA3C3C"/>
    <w:rsid w:val="00CA42C9"/>
    <w:rsid w:val="00CA43A0"/>
    <w:rsid w:val="00CA4A02"/>
    <w:rsid w:val="00CA5018"/>
    <w:rsid w:val="00CA51C9"/>
    <w:rsid w:val="00CA60AE"/>
    <w:rsid w:val="00CA6515"/>
    <w:rsid w:val="00CA69E1"/>
    <w:rsid w:val="00CA7D47"/>
    <w:rsid w:val="00CA7D78"/>
    <w:rsid w:val="00CB15C1"/>
    <w:rsid w:val="00CB1B13"/>
    <w:rsid w:val="00CB49F5"/>
    <w:rsid w:val="00CB5C95"/>
    <w:rsid w:val="00CB6589"/>
    <w:rsid w:val="00CB6EA9"/>
    <w:rsid w:val="00CC04B4"/>
    <w:rsid w:val="00CC0AED"/>
    <w:rsid w:val="00CC0C13"/>
    <w:rsid w:val="00CC0F80"/>
    <w:rsid w:val="00CC2498"/>
    <w:rsid w:val="00CC2566"/>
    <w:rsid w:val="00CC2DB0"/>
    <w:rsid w:val="00CC4462"/>
    <w:rsid w:val="00CC4581"/>
    <w:rsid w:val="00CC78C0"/>
    <w:rsid w:val="00CC7B8F"/>
    <w:rsid w:val="00CC7F23"/>
    <w:rsid w:val="00CD02D6"/>
    <w:rsid w:val="00CD06EC"/>
    <w:rsid w:val="00CD1250"/>
    <w:rsid w:val="00CD13BB"/>
    <w:rsid w:val="00CD2BA4"/>
    <w:rsid w:val="00CD31A2"/>
    <w:rsid w:val="00CD3483"/>
    <w:rsid w:val="00CD385A"/>
    <w:rsid w:val="00CD3B43"/>
    <w:rsid w:val="00CD4593"/>
    <w:rsid w:val="00CD490A"/>
    <w:rsid w:val="00CD4B5E"/>
    <w:rsid w:val="00CD516D"/>
    <w:rsid w:val="00CD685F"/>
    <w:rsid w:val="00CD7D91"/>
    <w:rsid w:val="00CE0266"/>
    <w:rsid w:val="00CE10D5"/>
    <w:rsid w:val="00CE11B7"/>
    <w:rsid w:val="00CE13DA"/>
    <w:rsid w:val="00CE1717"/>
    <w:rsid w:val="00CE178E"/>
    <w:rsid w:val="00CE17B0"/>
    <w:rsid w:val="00CE2A85"/>
    <w:rsid w:val="00CE31C3"/>
    <w:rsid w:val="00CE4278"/>
    <w:rsid w:val="00CE4C59"/>
    <w:rsid w:val="00CE5BEC"/>
    <w:rsid w:val="00CE7D7C"/>
    <w:rsid w:val="00CF05D1"/>
    <w:rsid w:val="00CF0B4B"/>
    <w:rsid w:val="00CF3CB1"/>
    <w:rsid w:val="00CF4B17"/>
    <w:rsid w:val="00CF58C3"/>
    <w:rsid w:val="00CF5AF7"/>
    <w:rsid w:val="00CF6234"/>
    <w:rsid w:val="00CF73C2"/>
    <w:rsid w:val="00CF7BFB"/>
    <w:rsid w:val="00D009A6"/>
    <w:rsid w:val="00D013F8"/>
    <w:rsid w:val="00D04221"/>
    <w:rsid w:val="00D049BE"/>
    <w:rsid w:val="00D05A81"/>
    <w:rsid w:val="00D05CA3"/>
    <w:rsid w:val="00D06011"/>
    <w:rsid w:val="00D07F7D"/>
    <w:rsid w:val="00D10796"/>
    <w:rsid w:val="00D10C8D"/>
    <w:rsid w:val="00D10CD2"/>
    <w:rsid w:val="00D1119F"/>
    <w:rsid w:val="00D12DBA"/>
    <w:rsid w:val="00D12FE4"/>
    <w:rsid w:val="00D13543"/>
    <w:rsid w:val="00D14265"/>
    <w:rsid w:val="00D146E7"/>
    <w:rsid w:val="00D164AD"/>
    <w:rsid w:val="00D17828"/>
    <w:rsid w:val="00D17A1F"/>
    <w:rsid w:val="00D203D1"/>
    <w:rsid w:val="00D2098D"/>
    <w:rsid w:val="00D209D8"/>
    <w:rsid w:val="00D2108D"/>
    <w:rsid w:val="00D2378A"/>
    <w:rsid w:val="00D2464F"/>
    <w:rsid w:val="00D24B55"/>
    <w:rsid w:val="00D24FB2"/>
    <w:rsid w:val="00D256F4"/>
    <w:rsid w:val="00D25D72"/>
    <w:rsid w:val="00D30332"/>
    <w:rsid w:val="00D30B1D"/>
    <w:rsid w:val="00D30F6E"/>
    <w:rsid w:val="00D32102"/>
    <w:rsid w:val="00D324F1"/>
    <w:rsid w:val="00D32BCC"/>
    <w:rsid w:val="00D3409F"/>
    <w:rsid w:val="00D3492E"/>
    <w:rsid w:val="00D34ED0"/>
    <w:rsid w:val="00D350EB"/>
    <w:rsid w:val="00D3545E"/>
    <w:rsid w:val="00D3622F"/>
    <w:rsid w:val="00D368D3"/>
    <w:rsid w:val="00D37219"/>
    <w:rsid w:val="00D37411"/>
    <w:rsid w:val="00D37614"/>
    <w:rsid w:val="00D40911"/>
    <w:rsid w:val="00D40AE5"/>
    <w:rsid w:val="00D4114D"/>
    <w:rsid w:val="00D411D0"/>
    <w:rsid w:val="00D4136A"/>
    <w:rsid w:val="00D41501"/>
    <w:rsid w:val="00D415F1"/>
    <w:rsid w:val="00D43249"/>
    <w:rsid w:val="00D432A8"/>
    <w:rsid w:val="00D450E8"/>
    <w:rsid w:val="00D45468"/>
    <w:rsid w:val="00D458EB"/>
    <w:rsid w:val="00D46E38"/>
    <w:rsid w:val="00D475E2"/>
    <w:rsid w:val="00D47660"/>
    <w:rsid w:val="00D47C0C"/>
    <w:rsid w:val="00D50665"/>
    <w:rsid w:val="00D512E6"/>
    <w:rsid w:val="00D54E47"/>
    <w:rsid w:val="00D552FF"/>
    <w:rsid w:val="00D557E5"/>
    <w:rsid w:val="00D56A22"/>
    <w:rsid w:val="00D56BE8"/>
    <w:rsid w:val="00D56C08"/>
    <w:rsid w:val="00D57D70"/>
    <w:rsid w:val="00D57D97"/>
    <w:rsid w:val="00D603E4"/>
    <w:rsid w:val="00D6105A"/>
    <w:rsid w:val="00D6286F"/>
    <w:rsid w:val="00D62D1E"/>
    <w:rsid w:val="00D6419E"/>
    <w:rsid w:val="00D6440F"/>
    <w:rsid w:val="00D647E7"/>
    <w:rsid w:val="00D6523C"/>
    <w:rsid w:val="00D66EFB"/>
    <w:rsid w:val="00D6704C"/>
    <w:rsid w:val="00D67386"/>
    <w:rsid w:val="00D714CD"/>
    <w:rsid w:val="00D71D78"/>
    <w:rsid w:val="00D71FF8"/>
    <w:rsid w:val="00D72BC4"/>
    <w:rsid w:val="00D73262"/>
    <w:rsid w:val="00D75E83"/>
    <w:rsid w:val="00D763D7"/>
    <w:rsid w:val="00D7686A"/>
    <w:rsid w:val="00D77F4A"/>
    <w:rsid w:val="00D8166F"/>
    <w:rsid w:val="00D81F33"/>
    <w:rsid w:val="00D822CD"/>
    <w:rsid w:val="00D8296E"/>
    <w:rsid w:val="00D8324D"/>
    <w:rsid w:val="00D83E74"/>
    <w:rsid w:val="00D86371"/>
    <w:rsid w:val="00D875F1"/>
    <w:rsid w:val="00D90676"/>
    <w:rsid w:val="00D90D50"/>
    <w:rsid w:val="00D90FE8"/>
    <w:rsid w:val="00D91841"/>
    <w:rsid w:val="00D918D0"/>
    <w:rsid w:val="00D919BD"/>
    <w:rsid w:val="00D91B31"/>
    <w:rsid w:val="00D927E4"/>
    <w:rsid w:val="00D95E1C"/>
    <w:rsid w:val="00D96153"/>
    <w:rsid w:val="00D97F6E"/>
    <w:rsid w:val="00DA0833"/>
    <w:rsid w:val="00DA0E64"/>
    <w:rsid w:val="00DA1C42"/>
    <w:rsid w:val="00DA201C"/>
    <w:rsid w:val="00DA2733"/>
    <w:rsid w:val="00DA31CA"/>
    <w:rsid w:val="00DA3671"/>
    <w:rsid w:val="00DA3A4A"/>
    <w:rsid w:val="00DA5113"/>
    <w:rsid w:val="00DA53DC"/>
    <w:rsid w:val="00DA5A86"/>
    <w:rsid w:val="00DA6144"/>
    <w:rsid w:val="00DA6A91"/>
    <w:rsid w:val="00DA79DA"/>
    <w:rsid w:val="00DA7FB5"/>
    <w:rsid w:val="00DB0104"/>
    <w:rsid w:val="00DB0607"/>
    <w:rsid w:val="00DB06F6"/>
    <w:rsid w:val="00DB0D0C"/>
    <w:rsid w:val="00DB13C0"/>
    <w:rsid w:val="00DB184B"/>
    <w:rsid w:val="00DB1B7F"/>
    <w:rsid w:val="00DB25E7"/>
    <w:rsid w:val="00DB2A46"/>
    <w:rsid w:val="00DB41AA"/>
    <w:rsid w:val="00DB45D1"/>
    <w:rsid w:val="00DB4BCE"/>
    <w:rsid w:val="00DB4FB4"/>
    <w:rsid w:val="00DB5B62"/>
    <w:rsid w:val="00DB5FAE"/>
    <w:rsid w:val="00DC0736"/>
    <w:rsid w:val="00DC1271"/>
    <w:rsid w:val="00DC28F7"/>
    <w:rsid w:val="00DC2BB4"/>
    <w:rsid w:val="00DC2E6F"/>
    <w:rsid w:val="00DC32F8"/>
    <w:rsid w:val="00DC4882"/>
    <w:rsid w:val="00DC5061"/>
    <w:rsid w:val="00DC6BD8"/>
    <w:rsid w:val="00DC6E49"/>
    <w:rsid w:val="00DC71B2"/>
    <w:rsid w:val="00DC75C9"/>
    <w:rsid w:val="00DD29D1"/>
    <w:rsid w:val="00DD33B2"/>
    <w:rsid w:val="00DD5499"/>
    <w:rsid w:val="00DD6565"/>
    <w:rsid w:val="00DD771F"/>
    <w:rsid w:val="00DE0A2F"/>
    <w:rsid w:val="00DE1BC8"/>
    <w:rsid w:val="00DE36F6"/>
    <w:rsid w:val="00DE41EB"/>
    <w:rsid w:val="00DE4E57"/>
    <w:rsid w:val="00DE504B"/>
    <w:rsid w:val="00DE5ADB"/>
    <w:rsid w:val="00DE621D"/>
    <w:rsid w:val="00DE7758"/>
    <w:rsid w:val="00DF066A"/>
    <w:rsid w:val="00DF0B51"/>
    <w:rsid w:val="00DF1C78"/>
    <w:rsid w:val="00DF4829"/>
    <w:rsid w:val="00DF65EC"/>
    <w:rsid w:val="00DF66E9"/>
    <w:rsid w:val="00DF7099"/>
    <w:rsid w:val="00E00CCC"/>
    <w:rsid w:val="00E00E9A"/>
    <w:rsid w:val="00E00FDA"/>
    <w:rsid w:val="00E01FD5"/>
    <w:rsid w:val="00E044C3"/>
    <w:rsid w:val="00E04611"/>
    <w:rsid w:val="00E04652"/>
    <w:rsid w:val="00E04E85"/>
    <w:rsid w:val="00E066CC"/>
    <w:rsid w:val="00E068C6"/>
    <w:rsid w:val="00E073DB"/>
    <w:rsid w:val="00E07728"/>
    <w:rsid w:val="00E11B40"/>
    <w:rsid w:val="00E11BF1"/>
    <w:rsid w:val="00E11CB5"/>
    <w:rsid w:val="00E11CE8"/>
    <w:rsid w:val="00E11D5D"/>
    <w:rsid w:val="00E12486"/>
    <w:rsid w:val="00E12709"/>
    <w:rsid w:val="00E12E89"/>
    <w:rsid w:val="00E13F33"/>
    <w:rsid w:val="00E140B6"/>
    <w:rsid w:val="00E140C3"/>
    <w:rsid w:val="00E14275"/>
    <w:rsid w:val="00E1508E"/>
    <w:rsid w:val="00E1589F"/>
    <w:rsid w:val="00E169A7"/>
    <w:rsid w:val="00E16E37"/>
    <w:rsid w:val="00E17346"/>
    <w:rsid w:val="00E17B3E"/>
    <w:rsid w:val="00E204C4"/>
    <w:rsid w:val="00E207DE"/>
    <w:rsid w:val="00E214B8"/>
    <w:rsid w:val="00E219C8"/>
    <w:rsid w:val="00E22BF1"/>
    <w:rsid w:val="00E22F28"/>
    <w:rsid w:val="00E22F4D"/>
    <w:rsid w:val="00E238C5"/>
    <w:rsid w:val="00E23D4E"/>
    <w:rsid w:val="00E244B0"/>
    <w:rsid w:val="00E25E2D"/>
    <w:rsid w:val="00E25FC1"/>
    <w:rsid w:val="00E260E9"/>
    <w:rsid w:val="00E30030"/>
    <w:rsid w:val="00E301DE"/>
    <w:rsid w:val="00E3124F"/>
    <w:rsid w:val="00E31BDD"/>
    <w:rsid w:val="00E31D06"/>
    <w:rsid w:val="00E32212"/>
    <w:rsid w:val="00E32487"/>
    <w:rsid w:val="00E3261C"/>
    <w:rsid w:val="00E3268E"/>
    <w:rsid w:val="00E33A17"/>
    <w:rsid w:val="00E34675"/>
    <w:rsid w:val="00E3548B"/>
    <w:rsid w:val="00E356FD"/>
    <w:rsid w:val="00E35DDE"/>
    <w:rsid w:val="00E37D57"/>
    <w:rsid w:val="00E41DBF"/>
    <w:rsid w:val="00E45043"/>
    <w:rsid w:val="00E45B5A"/>
    <w:rsid w:val="00E4697D"/>
    <w:rsid w:val="00E47711"/>
    <w:rsid w:val="00E500EA"/>
    <w:rsid w:val="00E5055D"/>
    <w:rsid w:val="00E50901"/>
    <w:rsid w:val="00E52158"/>
    <w:rsid w:val="00E539A0"/>
    <w:rsid w:val="00E547E4"/>
    <w:rsid w:val="00E555E1"/>
    <w:rsid w:val="00E56DD3"/>
    <w:rsid w:val="00E56F75"/>
    <w:rsid w:val="00E5759E"/>
    <w:rsid w:val="00E61B7B"/>
    <w:rsid w:val="00E6202D"/>
    <w:rsid w:val="00E63765"/>
    <w:rsid w:val="00E63CD5"/>
    <w:rsid w:val="00E6417F"/>
    <w:rsid w:val="00E64887"/>
    <w:rsid w:val="00E65D45"/>
    <w:rsid w:val="00E677E6"/>
    <w:rsid w:val="00E67BC7"/>
    <w:rsid w:val="00E71126"/>
    <w:rsid w:val="00E7292B"/>
    <w:rsid w:val="00E75151"/>
    <w:rsid w:val="00E759B1"/>
    <w:rsid w:val="00E75DFF"/>
    <w:rsid w:val="00E762BB"/>
    <w:rsid w:val="00E76647"/>
    <w:rsid w:val="00E8148D"/>
    <w:rsid w:val="00E821F9"/>
    <w:rsid w:val="00E8249C"/>
    <w:rsid w:val="00E82E85"/>
    <w:rsid w:val="00E82F6B"/>
    <w:rsid w:val="00E83ECC"/>
    <w:rsid w:val="00E85060"/>
    <w:rsid w:val="00E85571"/>
    <w:rsid w:val="00E87322"/>
    <w:rsid w:val="00E8747A"/>
    <w:rsid w:val="00E919D2"/>
    <w:rsid w:val="00E92C56"/>
    <w:rsid w:val="00E931AE"/>
    <w:rsid w:val="00E93586"/>
    <w:rsid w:val="00E95890"/>
    <w:rsid w:val="00E975F2"/>
    <w:rsid w:val="00EA0260"/>
    <w:rsid w:val="00EA0302"/>
    <w:rsid w:val="00EA09CE"/>
    <w:rsid w:val="00EA1340"/>
    <w:rsid w:val="00EA26BB"/>
    <w:rsid w:val="00EA520A"/>
    <w:rsid w:val="00EA57D2"/>
    <w:rsid w:val="00EA714A"/>
    <w:rsid w:val="00EA72FF"/>
    <w:rsid w:val="00EB0A26"/>
    <w:rsid w:val="00EB0B01"/>
    <w:rsid w:val="00EB0B3E"/>
    <w:rsid w:val="00EB0C05"/>
    <w:rsid w:val="00EB102B"/>
    <w:rsid w:val="00EB14DD"/>
    <w:rsid w:val="00EB1566"/>
    <w:rsid w:val="00EB1A9F"/>
    <w:rsid w:val="00EB2B22"/>
    <w:rsid w:val="00EB2FAC"/>
    <w:rsid w:val="00EB3BBF"/>
    <w:rsid w:val="00EB4B21"/>
    <w:rsid w:val="00EB624A"/>
    <w:rsid w:val="00EB62DC"/>
    <w:rsid w:val="00EB7064"/>
    <w:rsid w:val="00EB740B"/>
    <w:rsid w:val="00EC02AF"/>
    <w:rsid w:val="00EC18AD"/>
    <w:rsid w:val="00EC1B9F"/>
    <w:rsid w:val="00EC30A3"/>
    <w:rsid w:val="00EC32F9"/>
    <w:rsid w:val="00EC3363"/>
    <w:rsid w:val="00EC38B3"/>
    <w:rsid w:val="00EC3BD7"/>
    <w:rsid w:val="00EC3EBA"/>
    <w:rsid w:val="00EC579F"/>
    <w:rsid w:val="00EC5D59"/>
    <w:rsid w:val="00EC63BF"/>
    <w:rsid w:val="00EC67B2"/>
    <w:rsid w:val="00EC68D4"/>
    <w:rsid w:val="00EC7F69"/>
    <w:rsid w:val="00ED04D7"/>
    <w:rsid w:val="00ED1DE0"/>
    <w:rsid w:val="00ED2757"/>
    <w:rsid w:val="00ED38E6"/>
    <w:rsid w:val="00ED407F"/>
    <w:rsid w:val="00ED415F"/>
    <w:rsid w:val="00ED4944"/>
    <w:rsid w:val="00ED52C0"/>
    <w:rsid w:val="00ED5DF5"/>
    <w:rsid w:val="00EE0A2D"/>
    <w:rsid w:val="00EE0A41"/>
    <w:rsid w:val="00EE11EA"/>
    <w:rsid w:val="00EE17D7"/>
    <w:rsid w:val="00EE1ED6"/>
    <w:rsid w:val="00EE26AD"/>
    <w:rsid w:val="00EE2C4E"/>
    <w:rsid w:val="00EE3029"/>
    <w:rsid w:val="00EE3206"/>
    <w:rsid w:val="00EE369E"/>
    <w:rsid w:val="00EE4789"/>
    <w:rsid w:val="00EE49A0"/>
    <w:rsid w:val="00EE5344"/>
    <w:rsid w:val="00EE5C41"/>
    <w:rsid w:val="00EE6E91"/>
    <w:rsid w:val="00EE7144"/>
    <w:rsid w:val="00EE7647"/>
    <w:rsid w:val="00EE78EE"/>
    <w:rsid w:val="00EE7CA5"/>
    <w:rsid w:val="00EE7F2A"/>
    <w:rsid w:val="00EF056B"/>
    <w:rsid w:val="00EF10CB"/>
    <w:rsid w:val="00EF150C"/>
    <w:rsid w:val="00EF1937"/>
    <w:rsid w:val="00EF2173"/>
    <w:rsid w:val="00EF41FF"/>
    <w:rsid w:val="00EF4A94"/>
    <w:rsid w:val="00F003B8"/>
    <w:rsid w:val="00F01260"/>
    <w:rsid w:val="00F01444"/>
    <w:rsid w:val="00F0155E"/>
    <w:rsid w:val="00F01653"/>
    <w:rsid w:val="00F02289"/>
    <w:rsid w:val="00F0249B"/>
    <w:rsid w:val="00F02964"/>
    <w:rsid w:val="00F02CA7"/>
    <w:rsid w:val="00F02D58"/>
    <w:rsid w:val="00F0314E"/>
    <w:rsid w:val="00F047E9"/>
    <w:rsid w:val="00F056DD"/>
    <w:rsid w:val="00F05733"/>
    <w:rsid w:val="00F05BFC"/>
    <w:rsid w:val="00F06334"/>
    <w:rsid w:val="00F06613"/>
    <w:rsid w:val="00F06F0C"/>
    <w:rsid w:val="00F0797A"/>
    <w:rsid w:val="00F07EE2"/>
    <w:rsid w:val="00F07F49"/>
    <w:rsid w:val="00F10161"/>
    <w:rsid w:val="00F10260"/>
    <w:rsid w:val="00F11C3E"/>
    <w:rsid w:val="00F12527"/>
    <w:rsid w:val="00F1323C"/>
    <w:rsid w:val="00F133D9"/>
    <w:rsid w:val="00F13A4C"/>
    <w:rsid w:val="00F14608"/>
    <w:rsid w:val="00F14AB3"/>
    <w:rsid w:val="00F155DA"/>
    <w:rsid w:val="00F17A63"/>
    <w:rsid w:val="00F20132"/>
    <w:rsid w:val="00F20ADB"/>
    <w:rsid w:val="00F20AE2"/>
    <w:rsid w:val="00F20FCE"/>
    <w:rsid w:val="00F2104F"/>
    <w:rsid w:val="00F22695"/>
    <w:rsid w:val="00F22919"/>
    <w:rsid w:val="00F22EF3"/>
    <w:rsid w:val="00F236C4"/>
    <w:rsid w:val="00F237FD"/>
    <w:rsid w:val="00F23F77"/>
    <w:rsid w:val="00F2602D"/>
    <w:rsid w:val="00F2638A"/>
    <w:rsid w:val="00F26F08"/>
    <w:rsid w:val="00F27D7E"/>
    <w:rsid w:val="00F301F0"/>
    <w:rsid w:val="00F3174C"/>
    <w:rsid w:val="00F31992"/>
    <w:rsid w:val="00F31AAA"/>
    <w:rsid w:val="00F31C1A"/>
    <w:rsid w:val="00F3232B"/>
    <w:rsid w:val="00F32D43"/>
    <w:rsid w:val="00F32E2A"/>
    <w:rsid w:val="00F347AF"/>
    <w:rsid w:val="00F34C38"/>
    <w:rsid w:val="00F35F73"/>
    <w:rsid w:val="00F36F4F"/>
    <w:rsid w:val="00F4060D"/>
    <w:rsid w:val="00F40CAB"/>
    <w:rsid w:val="00F40FB8"/>
    <w:rsid w:val="00F423BC"/>
    <w:rsid w:val="00F4287C"/>
    <w:rsid w:val="00F4403E"/>
    <w:rsid w:val="00F441C3"/>
    <w:rsid w:val="00F44A3E"/>
    <w:rsid w:val="00F44D48"/>
    <w:rsid w:val="00F44E66"/>
    <w:rsid w:val="00F46EE5"/>
    <w:rsid w:val="00F470B9"/>
    <w:rsid w:val="00F47BFC"/>
    <w:rsid w:val="00F47DD6"/>
    <w:rsid w:val="00F50A8D"/>
    <w:rsid w:val="00F50C28"/>
    <w:rsid w:val="00F51E6C"/>
    <w:rsid w:val="00F53B11"/>
    <w:rsid w:val="00F53BFF"/>
    <w:rsid w:val="00F53F8E"/>
    <w:rsid w:val="00F542BF"/>
    <w:rsid w:val="00F54B6C"/>
    <w:rsid w:val="00F55585"/>
    <w:rsid w:val="00F555A6"/>
    <w:rsid w:val="00F56196"/>
    <w:rsid w:val="00F571E1"/>
    <w:rsid w:val="00F5724C"/>
    <w:rsid w:val="00F578C0"/>
    <w:rsid w:val="00F61D05"/>
    <w:rsid w:val="00F61E65"/>
    <w:rsid w:val="00F63728"/>
    <w:rsid w:val="00F64984"/>
    <w:rsid w:val="00F64C80"/>
    <w:rsid w:val="00F65094"/>
    <w:rsid w:val="00F66880"/>
    <w:rsid w:val="00F66DAC"/>
    <w:rsid w:val="00F6744A"/>
    <w:rsid w:val="00F70930"/>
    <w:rsid w:val="00F712BC"/>
    <w:rsid w:val="00F727D2"/>
    <w:rsid w:val="00F728D1"/>
    <w:rsid w:val="00F72F66"/>
    <w:rsid w:val="00F73158"/>
    <w:rsid w:val="00F73C33"/>
    <w:rsid w:val="00F74FAA"/>
    <w:rsid w:val="00F75929"/>
    <w:rsid w:val="00F7679D"/>
    <w:rsid w:val="00F76C2D"/>
    <w:rsid w:val="00F773C2"/>
    <w:rsid w:val="00F77E1B"/>
    <w:rsid w:val="00F808FE"/>
    <w:rsid w:val="00F81BB3"/>
    <w:rsid w:val="00F81DFC"/>
    <w:rsid w:val="00F8234F"/>
    <w:rsid w:val="00F83282"/>
    <w:rsid w:val="00F844A0"/>
    <w:rsid w:val="00F84797"/>
    <w:rsid w:val="00F87CD1"/>
    <w:rsid w:val="00F87CF1"/>
    <w:rsid w:val="00F903CC"/>
    <w:rsid w:val="00F9114B"/>
    <w:rsid w:val="00F922DC"/>
    <w:rsid w:val="00F927E9"/>
    <w:rsid w:val="00F93D88"/>
    <w:rsid w:val="00F94875"/>
    <w:rsid w:val="00F94C74"/>
    <w:rsid w:val="00F960D4"/>
    <w:rsid w:val="00F9630E"/>
    <w:rsid w:val="00F96813"/>
    <w:rsid w:val="00F96E68"/>
    <w:rsid w:val="00F96F25"/>
    <w:rsid w:val="00F97B62"/>
    <w:rsid w:val="00FA0626"/>
    <w:rsid w:val="00FA0A69"/>
    <w:rsid w:val="00FA0CB2"/>
    <w:rsid w:val="00FA1C47"/>
    <w:rsid w:val="00FA2FEE"/>
    <w:rsid w:val="00FA35EE"/>
    <w:rsid w:val="00FA3CBC"/>
    <w:rsid w:val="00FA3FFD"/>
    <w:rsid w:val="00FB0360"/>
    <w:rsid w:val="00FB15B1"/>
    <w:rsid w:val="00FB2579"/>
    <w:rsid w:val="00FB2A35"/>
    <w:rsid w:val="00FB322F"/>
    <w:rsid w:val="00FB4612"/>
    <w:rsid w:val="00FB466F"/>
    <w:rsid w:val="00FB49E7"/>
    <w:rsid w:val="00FB4BD1"/>
    <w:rsid w:val="00FB4CE6"/>
    <w:rsid w:val="00FB5435"/>
    <w:rsid w:val="00FB5656"/>
    <w:rsid w:val="00FB6489"/>
    <w:rsid w:val="00FB684F"/>
    <w:rsid w:val="00FB6F69"/>
    <w:rsid w:val="00FB7472"/>
    <w:rsid w:val="00FC086E"/>
    <w:rsid w:val="00FC08FB"/>
    <w:rsid w:val="00FC0C50"/>
    <w:rsid w:val="00FC12CB"/>
    <w:rsid w:val="00FC13E4"/>
    <w:rsid w:val="00FC291B"/>
    <w:rsid w:val="00FC369D"/>
    <w:rsid w:val="00FC374F"/>
    <w:rsid w:val="00FC447A"/>
    <w:rsid w:val="00FC4C97"/>
    <w:rsid w:val="00FC4CB1"/>
    <w:rsid w:val="00FC57A4"/>
    <w:rsid w:val="00FC6588"/>
    <w:rsid w:val="00FC7825"/>
    <w:rsid w:val="00FD2230"/>
    <w:rsid w:val="00FD4D99"/>
    <w:rsid w:val="00FD4FFC"/>
    <w:rsid w:val="00FD5295"/>
    <w:rsid w:val="00FD5DD0"/>
    <w:rsid w:val="00FD636A"/>
    <w:rsid w:val="00FD6E55"/>
    <w:rsid w:val="00FE047B"/>
    <w:rsid w:val="00FE1D36"/>
    <w:rsid w:val="00FE1F21"/>
    <w:rsid w:val="00FE1FA6"/>
    <w:rsid w:val="00FE221C"/>
    <w:rsid w:val="00FE26EA"/>
    <w:rsid w:val="00FE2B30"/>
    <w:rsid w:val="00FE3F84"/>
    <w:rsid w:val="00FE42B6"/>
    <w:rsid w:val="00FE4AC2"/>
    <w:rsid w:val="00FE4B17"/>
    <w:rsid w:val="00FE4C16"/>
    <w:rsid w:val="00FE531E"/>
    <w:rsid w:val="00FE57AD"/>
    <w:rsid w:val="00FE59AB"/>
    <w:rsid w:val="00FE5A52"/>
    <w:rsid w:val="00FE6C35"/>
    <w:rsid w:val="00FE73E5"/>
    <w:rsid w:val="00FF0B94"/>
    <w:rsid w:val="00FF13D5"/>
    <w:rsid w:val="00FF2774"/>
    <w:rsid w:val="00FF42F8"/>
    <w:rsid w:val="00FF4CA1"/>
    <w:rsid w:val="00FF528E"/>
    <w:rsid w:val="00FF5AEC"/>
    <w:rsid w:val="00FF5F82"/>
    <w:rsid w:val="00FF602E"/>
    <w:rsid w:val="00FF68E0"/>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C9B60"/>
  <w15:docId w15:val="{9A4B7E0A-61F3-4E62-94B0-D5801C2AB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6C6"/>
    <w:rPr>
      <w:rFonts w:eastAsia="Times New Roman"/>
      <w:sz w:val="24"/>
      <w:szCs w:val="24"/>
    </w:rPr>
  </w:style>
  <w:style w:type="paragraph" w:styleId="Heading1">
    <w:name w:val="heading 1"/>
    <w:basedOn w:val="Normal"/>
    <w:next w:val="Normal"/>
    <w:link w:val="Heading1Char"/>
    <w:qFormat/>
    <w:rsid w:val="00175326"/>
    <w:pPr>
      <w:keepNext/>
      <w:tabs>
        <w:tab w:val="left" w:pos="-1440"/>
        <w:tab w:val="left" w:pos="-672"/>
        <w:tab w:val="left" w:pos="4320"/>
        <w:tab w:val="left" w:pos="4512"/>
        <w:tab w:val="left" w:pos="5376"/>
      </w:tabs>
      <w:spacing w:line="227" w:lineRule="auto"/>
      <w:outlineLvl w:val="0"/>
    </w:pPr>
    <w:rPr>
      <w:rFonts w:ascii="Arial" w:hAnsi="Arial" w:cs="Arial"/>
      <w:b/>
      <w:bCs/>
      <w:sz w:val="40"/>
      <w:szCs w:val="40"/>
    </w:rPr>
  </w:style>
  <w:style w:type="paragraph" w:styleId="Heading2">
    <w:name w:val="heading 2"/>
    <w:basedOn w:val="Normal"/>
    <w:next w:val="Normal"/>
    <w:link w:val="Heading2Char"/>
    <w:uiPriority w:val="9"/>
    <w:qFormat/>
    <w:rsid w:val="00175326"/>
    <w:pPr>
      <w:keepNext/>
      <w:numPr>
        <w:ilvl w:val="12"/>
      </w:numPr>
      <w:tabs>
        <w:tab w:val="left" w:pos="-1440"/>
        <w:tab w:val="left" w:pos="-720"/>
        <w:tab w:val="left" w:pos="0"/>
        <w:tab w:val="left" w:pos="76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b/>
      <w:bCs/>
    </w:rPr>
  </w:style>
  <w:style w:type="paragraph" w:styleId="Heading3">
    <w:name w:val="heading 3"/>
    <w:basedOn w:val="Normal"/>
    <w:next w:val="Normal"/>
    <w:link w:val="Heading3Char"/>
    <w:uiPriority w:val="9"/>
    <w:qFormat/>
    <w:rsid w:val="00175326"/>
    <w:pPr>
      <w:keepNext/>
      <w:jc w:val="both"/>
      <w:outlineLvl w:val="2"/>
    </w:pPr>
    <w:rPr>
      <w:rFonts w:ascii="Arial" w:hAnsi="Arial" w:cs="Arial"/>
      <w:b/>
      <w:bCs/>
      <w:sz w:val="40"/>
      <w:szCs w:val="40"/>
    </w:rPr>
  </w:style>
  <w:style w:type="paragraph" w:styleId="Heading4">
    <w:name w:val="heading 4"/>
    <w:basedOn w:val="Normal"/>
    <w:next w:val="Normal"/>
    <w:link w:val="Heading4Char"/>
    <w:qFormat/>
    <w:rsid w:val="00175326"/>
    <w:pPr>
      <w:keepNext/>
      <w:jc w:val="both"/>
      <w:outlineLvl w:val="3"/>
    </w:pPr>
    <w:rPr>
      <w:rFonts w:ascii="Arial" w:hAnsi="Arial" w:cs="Arial"/>
      <w:b/>
      <w:bCs/>
    </w:rPr>
  </w:style>
  <w:style w:type="paragraph" w:styleId="Heading5">
    <w:name w:val="heading 5"/>
    <w:basedOn w:val="Normal"/>
    <w:next w:val="Normal"/>
    <w:link w:val="Heading5Char"/>
    <w:qFormat/>
    <w:rsid w:val="00175326"/>
    <w:pPr>
      <w:keepNext/>
      <w:tabs>
        <w:tab w:val="left" w:pos="720"/>
      </w:tabs>
      <w:spacing w:line="360" w:lineRule="auto"/>
      <w:ind w:left="720" w:hanging="720"/>
      <w:outlineLvl w:val="4"/>
    </w:pPr>
    <w:rPr>
      <w:rFonts w:ascii="Arial" w:hAnsi="Arial" w:cs="Arial"/>
      <w:b/>
      <w:bCs/>
    </w:rPr>
  </w:style>
  <w:style w:type="paragraph" w:styleId="Heading6">
    <w:name w:val="heading 6"/>
    <w:basedOn w:val="Normal"/>
    <w:next w:val="Normal"/>
    <w:link w:val="Heading6Char"/>
    <w:qFormat/>
    <w:rsid w:val="002C5F3A"/>
    <w:pPr>
      <w:keepNext/>
      <w:spacing w:line="360" w:lineRule="auto"/>
      <w:jc w:val="center"/>
      <w:outlineLvl w:val="5"/>
    </w:pPr>
    <w:rPr>
      <w:rFonts w:ascii="Calibri" w:hAnsi="Calibri" w:cs="Arial"/>
      <w:b/>
      <w:bCs/>
      <w:sz w:val="28"/>
      <w:szCs w:val="28"/>
    </w:rPr>
  </w:style>
  <w:style w:type="paragraph" w:styleId="Heading7">
    <w:name w:val="heading 7"/>
    <w:basedOn w:val="Normal"/>
    <w:next w:val="Normal"/>
    <w:link w:val="Heading7Char"/>
    <w:qFormat/>
    <w:rsid w:val="00175326"/>
    <w:pPr>
      <w:keepNext/>
      <w:ind w:left="720"/>
      <w:outlineLvl w:val="6"/>
    </w:pPr>
    <w:rPr>
      <w:rFonts w:ascii="Arial" w:hAnsi="Arial" w:cs="Arial"/>
      <w:b/>
      <w:bCs/>
    </w:rPr>
  </w:style>
  <w:style w:type="paragraph" w:styleId="Heading8">
    <w:name w:val="heading 8"/>
    <w:basedOn w:val="Normal"/>
    <w:next w:val="Normal"/>
    <w:link w:val="Heading8Char"/>
    <w:qFormat/>
    <w:rsid w:val="00175326"/>
    <w:pPr>
      <w:keepNext/>
      <w:outlineLvl w:val="7"/>
    </w:pPr>
    <w:rPr>
      <w:rFonts w:ascii="Arial" w:hAnsi="Arial" w:cs="Arial"/>
      <w:b/>
      <w:bCs/>
      <w:sz w:val="22"/>
    </w:rPr>
  </w:style>
  <w:style w:type="paragraph" w:styleId="Heading9">
    <w:name w:val="heading 9"/>
    <w:basedOn w:val="Normal"/>
    <w:next w:val="Normal"/>
    <w:link w:val="Heading9Char"/>
    <w:qFormat/>
    <w:rsid w:val="00175326"/>
    <w:pPr>
      <w:keepNext/>
      <w:tabs>
        <w:tab w:val="left" w:pos="720"/>
        <w:tab w:val="left" w:pos="1440"/>
      </w:tabs>
      <w:ind w:left="1440" w:hanging="1440"/>
      <w:outlineLvl w:val="8"/>
    </w:pPr>
    <w:rPr>
      <w:rFonts w:ascii="Arial" w:hAnsi="Arial" w:cs="Arial"/>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5326"/>
    <w:rPr>
      <w:rFonts w:ascii="Arial" w:eastAsia="Times New Roman" w:hAnsi="Arial" w:cs="Arial"/>
      <w:b/>
      <w:bCs/>
      <w:sz w:val="40"/>
      <w:szCs w:val="40"/>
    </w:rPr>
  </w:style>
  <w:style w:type="character" w:customStyle="1" w:styleId="Heading2Char">
    <w:name w:val="Heading 2 Char"/>
    <w:basedOn w:val="DefaultParagraphFont"/>
    <w:link w:val="Heading2"/>
    <w:uiPriority w:val="9"/>
    <w:rsid w:val="00175326"/>
    <w:rPr>
      <w:rFonts w:eastAsia="Times New Roman" w:cs="Times New Roman"/>
      <w:b/>
      <w:bCs/>
    </w:rPr>
  </w:style>
  <w:style w:type="character" w:customStyle="1" w:styleId="Heading3Char">
    <w:name w:val="Heading 3 Char"/>
    <w:basedOn w:val="DefaultParagraphFont"/>
    <w:link w:val="Heading3"/>
    <w:uiPriority w:val="9"/>
    <w:rsid w:val="00175326"/>
    <w:rPr>
      <w:rFonts w:ascii="Arial" w:eastAsia="Times New Roman" w:hAnsi="Arial" w:cs="Arial"/>
      <w:b/>
      <w:bCs/>
      <w:sz w:val="40"/>
      <w:szCs w:val="40"/>
    </w:rPr>
  </w:style>
  <w:style w:type="character" w:customStyle="1" w:styleId="Heading4Char">
    <w:name w:val="Heading 4 Char"/>
    <w:basedOn w:val="DefaultParagraphFont"/>
    <w:link w:val="Heading4"/>
    <w:rsid w:val="00175326"/>
    <w:rPr>
      <w:rFonts w:ascii="Arial" w:eastAsia="Times New Roman" w:hAnsi="Arial" w:cs="Arial"/>
      <w:b/>
      <w:bCs/>
    </w:rPr>
  </w:style>
  <w:style w:type="character" w:customStyle="1" w:styleId="Heading5Char">
    <w:name w:val="Heading 5 Char"/>
    <w:basedOn w:val="DefaultParagraphFont"/>
    <w:link w:val="Heading5"/>
    <w:rsid w:val="00175326"/>
    <w:rPr>
      <w:rFonts w:ascii="Arial" w:eastAsia="Times New Roman" w:hAnsi="Arial" w:cs="Arial"/>
      <w:b/>
      <w:bCs/>
    </w:rPr>
  </w:style>
  <w:style w:type="character" w:customStyle="1" w:styleId="Heading6Char">
    <w:name w:val="Heading 6 Char"/>
    <w:basedOn w:val="DefaultParagraphFont"/>
    <w:link w:val="Heading6"/>
    <w:rsid w:val="002C5F3A"/>
    <w:rPr>
      <w:rFonts w:ascii="Calibri" w:eastAsia="Times New Roman" w:hAnsi="Calibri" w:cs="Arial"/>
      <w:b/>
      <w:bCs/>
      <w:sz w:val="28"/>
      <w:szCs w:val="28"/>
    </w:rPr>
  </w:style>
  <w:style w:type="character" w:customStyle="1" w:styleId="Heading7Char">
    <w:name w:val="Heading 7 Char"/>
    <w:basedOn w:val="DefaultParagraphFont"/>
    <w:link w:val="Heading7"/>
    <w:rsid w:val="00175326"/>
    <w:rPr>
      <w:rFonts w:ascii="Arial" w:eastAsia="Times New Roman" w:hAnsi="Arial" w:cs="Arial"/>
      <w:b/>
      <w:bCs/>
    </w:rPr>
  </w:style>
  <w:style w:type="character" w:customStyle="1" w:styleId="Heading8Char">
    <w:name w:val="Heading 8 Char"/>
    <w:basedOn w:val="DefaultParagraphFont"/>
    <w:link w:val="Heading8"/>
    <w:rsid w:val="00175326"/>
    <w:rPr>
      <w:rFonts w:ascii="Arial" w:eastAsia="Times New Roman" w:hAnsi="Arial" w:cs="Arial"/>
      <w:b/>
      <w:bCs/>
      <w:sz w:val="22"/>
    </w:rPr>
  </w:style>
  <w:style w:type="character" w:customStyle="1" w:styleId="Heading9Char">
    <w:name w:val="Heading 9 Char"/>
    <w:basedOn w:val="DefaultParagraphFont"/>
    <w:link w:val="Heading9"/>
    <w:rsid w:val="00175326"/>
    <w:rPr>
      <w:rFonts w:ascii="Arial" w:eastAsia="Times New Roman" w:hAnsi="Arial" w:cs="Arial"/>
      <w:b/>
      <w:bCs/>
      <w:sz w:val="40"/>
      <w:szCs w:val="40"/>
    </w:rPr>
  </w:style>
  <w:style w:type="paragraph" w:styleId="BodyText">
    <w:name w:val="Body Text"/>
    <w:basedOn w:val="Normal"/>
    <w:link w:val="BodyTextChar"/>
    <w:rsid w:val="00175326"/>
    <w:rPr>
      <w:rFonts w:ascii="Arial" w:hAnsi="Arial" w:cs="Arial"/>
      <w:sz w:val="20"/>
      <w:szCs w:val="18"/>
    </w:rPr>
  </w:style>
  <w:style w:type="character" w:customStyle="1" w:styleId="BodyTextChar">
    <w:name w:val="Body Text Char"/>
    <w:basedOn w:val="DefaultParagraphFont"/>
    <w:link w:val="BodyText"/>
    <w:rsid w:val="00175326"/>
    <w:rPr>
      <w:rFonts w:ascii="Arial" w:eastAsia="Times New Roman" w:hAnsi="Arial" w:cs="Arial"/>
      <w:sz w:val="20"/>
      <w:szCs w:val="18"/>
    </w:rPr>
  </w:style>
  <w:style w:type="paragraph" w:styleId="BodyText2">
    <w:name w:val="Body Text 2"/>
    <w:basedOn w:val="Normal"/>
    <w:link w:val="BodyText2Char"/>
    <w:rsid w:val="00175326"/>
    <w:rPr>
      <w:rFonts w:ascii="Arial" w:hAnsi="Arial" w:cs="Arial"/>
      <w:i/>
      <w:iCs/>
      <w:sz w:val="20"/>
      <w:szCs w:val="18"/>
    </w:rPr>
  </w:style>
  <w:style w:type="character" w:customStyle="1" w:styleId="BodyText2Char">
    <w:name w:val="Body Text 2 Char"/>
    <w:basedOn w:val="DefaultParagraphFont"/>
    <w:link w:val="BodyText2"/>
    <w:rsid w:val="00175326"/>
    <w:rPr>
      <w:rFonts w:ascii="Arial" w:eastAsia="Times New Roman" w:hAnsi="Arial" w:cs="Arial"/>
      <w:i/>
      <w:iCs/>
      <w:sz w:val="20"/>
      <w:szCs w:val="18"/>
    </w:rPr>
  </w:style>
  <w:style w:type="paragraph" w:customStyle="1" w:styleId="level1">
    <w:name w:val="_level1"/>
    <w:rsid w:val="001753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rFonts w:eastAsia="Times New Roman"/>
      <w:szCs w:val="24"/>
    </w:rPr>
  </w:style>
  <w:style w:type="character" w:customStyle="1" w:styleId="QuickFormat1">
    <w:name w:val="QuickFormat1"/>
    <w:rsid w:val="00175326"/>
    <w:rPr>
      <w:rFonts w:ascii="Arial" w:hAnsi="Arial" w:cs="Arial"/>
    </w:rPr>
  </w:style>
  <w:style w:type="paragraph" w:customStyle="1" w:styleId="BodyTextIn">
    <w:name w:val="Body Text In"/>
    <w:rsid w:val="001753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pPr>
    <w:rPr>
      <w:rFonts w:ascii="Arial" w:eastAsia="Times New Roman" w:hAnsi="Arial" w:cs="Arial"/>
    </w:rPr>
  </w:style>
  <w:style w:type="paragraph" w:customStyle="1" w:styleId="Level10">
    <w:name w:val="Level 1"/>
    <w:rsid w:val="00175326"/>
    <w:pPr>
      <w:autoSpaceDE w:val="0"/>
      <w:autoSpaceDN w:val="0"/>
      <w:adjustRightInd w:val="0"/>
      <w:ind w:left="720"/>
    </w:pPr>
    <w:rPr>
      <w:rFonts w:eastAsia="Times New Roman"/>
      <w:szCs w:val="24"/>
    </w:rPr>
  </w:style>
  <w:style w:type="paragraph" w:styleId="Header">
    <w:name w:val="header"/>
    <w:basedOn w:val="Normal"/>
    <w:link w:val="HeaderChar"/>
    <w:rsid w:val="00175326"/>
    <w:pPr>
      <w:tabs>
        <w:tab w:val="center" w:pos="4320"/>
        <w:tab w:val="right" w:pos="8640"/>
      </w:tabs>
    </w:pPr>
  </w:style>
  <w:style w:type="character" w:customStyle="1" w:styleId="HeaderChar">
    <w:name w:val="Header Char"/>
    <w:basedOn w:val="DefaultParagraphFont"/>
    <w:link w:val="Header"/>
    <w:rsid w:val="00175326"/>
    <w:rPr>
      <w:rFonts w:eastAsia="Times New Roman" w:cs="Times New Roman"/>
    </w:rPr>
  </w:style>
  <w:style w:type="paragraph" w:styleId="Footer">
    <w:name w:val="footer"/>
    <w:basedOn w:val="Normal"/>
    <w:link w:val="FooterChar"/>
    <w:uiPriority w:val="99"/>
    <w:rsid w:val="00175326"/>
    <w:pPr>
      <w:tabs>
        <w:tab w:val="center" w:pos="4320"/>
        <w:tab w:val="right" w:pos="8640"/>
      </w:tabs>
    </w:pPr>
  </w:style>
  <w:style w:type="character" w:customStyle="1" w:styleId="FooterChar">
    <w:name w:val="Footer Char"/>
    <w:basedOn w:val="DefaultParagraphFont"/>
    <w:link w:val="Footer"/>
    <w:uiPriority w:val="99"/>
    <w:rsid w:val="00175326"/>
    <w:rPr>
      <w:rFonts w:eastAsia="Times New Roman" w:cs="Times New Roman"/>
    </w:rPr>
  </w:style>
  <w:style w:type="paragraph" w:styleId="BodyText3">
    <w:name w:val="Body Text 3"/>
    <w:basedOn w:val="Normal"/>
    <w:link w:val="BodyText3Char"/>
    <w:rsid w:val="00175326"/>
    <w:pPr>
      <w:jc w:val="both"/>
    </w:pPr>
    <w:rPr>
      <w:rFonts w:ascii="Arial" w:hAnsi="Arial" w:cs="Arial"/>
    </w:rPr>
  </w:style>
  <w:style w:type="character" w:customStyle="1" w:styleId="BodyText3Char">
    <w:name w:val="Body Text 3 Char"/>
    <w:basedOn w:val="DefaultParagraphFont"/>
    <w:link w:val="BodyText3"/>
    <w:rsid w:val="00175326"/>
    <w:rPr>
      <w:rFonts w:ascii="Arial" w:eastAsia="Times New Roman" w:hAnsi="Arial" w:cs="Arial"/>
    </w:rPr>
  </w:style>
  <w:style w:type="paragraph" w:styleId="BodyTextIndent">
    <w:name w:val="Body Text Indent"/>
    <w:basedOn w:val="Normal"/>
    <w:link w:val="BodyTextIndentChar"/>
    <w:rsid w:val="00175326"/>
    <w:pPr>
      <w:numPr>
        <w:ilvl w:val="12"/>
      </w:numPr>
      <w:tabs>
        <w:tab w:val="left" w:pos="-1268"/>
        <w:tab w:val="left" w:pos="-720"/>
        <w:tab w:val="left" w:pos="0"/>
        <w:tab w:val="left" w:pos="360"/>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Pr>
      <w:rFonts w:ascii="Arial" w:hAnsi="Arial" w:cs="Arial"/>
    </w:rPr>
  </w:style>
  <w:style w:type="character" w:customStyle="1" w:styleId="BodyTextIndentChar">
    <w:name w:val="Body Text Indent Char"/>
    <w:basedOn w:val="DefaultParagraphFont"/>
    <w:link w:val="BodyTextIndent"/>
    <w:rsid w:val="00175326"/>
    <w:rPr>
      <w:rFonts w:ascii="Arial" w:eastAsia="Times New Roman" w:hAnsi="Arial" w:cs="Arial"/>
    </w:rPr>
  </w:style>
  <w:style w:type="paragraph" w:styleId="BodyTextIndent2">
    <w:name w:val="Body Text Indent 2"/>
    <w:basedOn w:val="Normal"/>
    <w:link w:val="BodyTextIndent2Char"/>
    <w:rsid w:val="00175326"/>
    <w:pPr>
      <w:tabs>
        <w:tab w:val="left" w:pos="720"/>
        <w:tab w:val="left" w:pos="1440"/>
        <w:tab w:val="left" w:pos="2160"/>
        <w:tab w:val="left" w:pos="2880"/>
      </w:tabs>
      <w:ind w:left="2880" w:hanging="2160"/>
    </w:pPr>
    <w:rPr>
      <w:rFonts w:ascii="Arial" w:hAnsi="Arial" w:cs="Arial"/>
    </w:rPr>
  </w:style>
  <w:style w:type="character" w:customStyle="1" w:styleId="BodyTextIndent2Char">
    <w:name w:val="Body Text Indent 2 Char"/>
    <w:basedOn w:val="DefaultParagraphFont"/>
    <w:link w:val="BodyTextIndent2"/>
    <w:rsid w:val="00175326"/>
    <w:rPr>
      <w:rFonts w:ascii="Arial" w:eastAsia="Times New Roman" w:hAnsi="Arial" w:cs="Arial"/>
    </w:rPr>
  </w:style>
  <w:style w:type="paragraph" w:styleId="BodyTextIndent3">
    <w:name w:val="Body Text Indent 3"/>
    <w:basedOn w:val="Normal"/>
    <w:link w:val="BodyTextIndent3Char"/>
    <w:rsid w:val="00175326"/>
    <w:pPr>
      <w:ind w:left="634"/>
    </w:pPr>
    <w:rPr>
      <w:rFonts w:ascii="Arial" w:hAnsi="Arial" w:cs="Arial"/>
    </w:rPr>
  </w:style>
  <w:style w:type="character" w:customStyle="1" w:styleId="BodyTextIndent3Char">
    <w:name w:val="Body Text Indent 3 Char"/>
    <w:basedOn w:val="DefaultParagraphFont"/>
    <w:link w:val="BodyTextIndent3"/>
    <w:rsid w:val="00175326"/>
    <w:rPr>
      <w:rFonts w:ascii="Arial" w:eastAsia="Times New Roman" w:hAnsi="Arial" w:cs="Arial"/>
    </w:rPr>
  </w:style>
  <w:style w:type="character" w:styleId="PageNumber">
    <w:name w:val="page number"/>
    <w:basedOn w:val="DefaultParagraphFont"/>
    <w:rsid w:val="00175326"/>
  </w:style>
  <w:style w:type="paragraph" w:customStyle="1" w:styleId="a">
    <w:name w:val="_"/>
    <w:rsid w:val="00175326"/>
    <w:pPr>
      <w:autoSpaceDE w:val="0"/>
      <w:autoSpaceDN w:val="0"/>
      <w:adjustRightInd w:val="0"/>
      <w:ind w:left="720"/>
    </w:pPr>
    <w:rPr>
      <w:rFonts w:ascii="Line Printer 16.67cpi" w:eastAsia="Times New Roman" w:hAnsi="Line Printer 16.67cpi"/>
      <w:szCs w:val="24"/>
    </w:rPr>
  </w:style>
  <w:style w:type="paragraph" w:styleId="Title">
    <w:name w:val="Title"/>
    <w:basedOn w:val="Normal"/>
    <w:link w:val="TitleChar"/>
    <w:qFormat/>
    <w:rsid w:val="00175326"/>
    <w:pPr>
      <w:pBdr>
        <w:top w:val="thinThickSmallGap" w:sz="24" w:space="1" w:color="auto"/>
        <w:left w:val="thinThickSmallGap" w:sz="24" w:space="4" w:color="auto"/>
        <w:bottom w:val="thickThinSmallGap" w:sz="24" w:space="1" w:color="auto"/>
        <w:right w:val="thickThinSmallGap" w:sz="24" w:space="4" w:color="auto"/>
      </w:pBdr>
      <w:jc w:val="center"/>
    </w:pPr>
    <w:rPr>
      <w:rFonts w:ascii="Arial" w:hAnsi="Arial" w:cs="Arial"/>
      <w:sz w:val="48"/>
    </w:rPr>
  </w:style>
  <w:style w:type="character" w:customStyle="1" w:styleId="TitleChar">
    <w:name w:val="Title Char"/>
    <w:basedOn w:val="DefaultParagraphFont"/>
    <w:link w:val="Title"/>
    <w:rsid w:val="00175326"/>
    <w:rPr>
      <w:rFonts w:ascii="Arial" w:eastAsia="Times New Roman" w:hAnsi="Arial" w:cs="Arial"/>
      <w:sz w:val="48"/>
    </w:rPr>
  </w:style>
  <w:style w:type="character" w:styleId="Hyperlink">
    <w:name w:val="Hyperlink"/>
    <w:basedOn w:val="DefaultParagraphFont"/>
    <w:rsid w:val="00175326"/>
    <w:rPr>
      <w:color w:val="0000FF"/>
      <w:u w:val="single"/>
    </w:rPr>
  </w:style>
  <w:style w:type="paragraph" w:styleId="BalloonText">
    <w:name w:val="Balloon Text"/>
    <w:basedOn w:val="Normal"/>
    <w:link w:val="BalloonTextChar"/>
    <w:uiPriority w:val="99"/>
    <w:rsid w:val="00175326"/>
    <w:rPr>
      <w:rFonts w:ascii="Tahoma" w:hAnsi="Tahoma" w:cs="Tahoma"/>
      <w:sz w:val="16"/>
      <w:szCs w:val="16"/>
    </w:rPr>
  </w:style>
  <w:style w:type="character" w:customStyle="1" w:styleId="BalloonTextChar">
    <w:name w:val="Balloon Text Char"/>
    <w:basedOn w:val="DefaultParagraphFont"/>
    <w:link w:val="BalloonText"/>
    <w:uiPriority w:val="99"/>
    <w:rsid w:val="00175326"/>
    <w:rPr>
      <w:rFonts w:ascii="Tahoma" w:eastAsia="Times New Roman" w:hAnsi="Tahoma" w:cs="Tahoma"/>
      <w:sz w:val="16"/>
      <w:szCs w:val="16"/>
    </w:rPr>
  </w:style>
  <w:style w:type="paragraph" w:styleId="NormalWeb">
    <w:name w:val="Normal (Web)"/>
    <w:basedOn w:val="Normal"/>
    <w:uiPriority w:val="99"/>
    <w:rsid w:val="00175326"/>
    <w:pPr>
      <w:spacing w:before="105" w:after="285" w:line="348" w:lineRule="auto"/>
    </w:pPr>
  </w:style>
  <w:style w:type="paragraph" w:styleId="BlockText">
    <w:name w:val="Block Text"/>
    <w:basedOn w:val="Normal"/>
    <w:rsid w:val="00175326"/>
    <w:pPr>
      <w:widowControl w:val="0"/>
      <w:ind w:left="720" w:right="720"/>
    </w:pPr>
    <w:rPr>
      <w:rFonts w:ascii="Arial" w:hAnsi="Arial" w:cs="Arial"/>
      <w:snapToGrid w:val="0"/>
      <w:sz w:val="20"/>
      <w:szCs w:val="20"/>
    </w:rPr>
  </w:style>
  <w:style w:type="table" w:styleId="TableGrid">
    <w:name w:val="Table Grid"/>
    <w:basedOn w:val="TableNormal"/>
    <w:uiPriority w:val="39"/>
    <w:rsid w:val="0017532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Professional">
    <w:name w:val="Table Professional"/>
    <w:basedOn w:val="TableNormal"/>
    <w:uiPriority w:val="99"/>
    <w:rsid w:val="00175326"/>
    <w:pPr>
      <w:autoSpaceDE w:val="0"/>
      <w:autoSpaceDN w:val="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customStyle="1" w:styleId="NormalArial">
    <w:name w:val="Normal + Arial"/>
    <w:basedOn w:val="Normal"/>
    <w:rsid w:val="00175326"/>
    <w:pPr>
      <w:widowControl w:val="0"/>
      <w:ind w:left="720"/>
      <w:jc w:val="both"/>
    </w:pPr>
    <w:rPr>
      <w:szCs w:val="20"/>
    </w:rPr>
  </w:style>
  <w:style w:type="paragraph" w:styleId="PlainText">
    <w:name w:val="Plain Text"/>
    <w:basedOn w:val="Normal"/>
    <w:link w:val="PlainTextChar"/>
    <w:rsid w:val="00AC5B55"/>
    <w:rPr>
      <w:rFonts w:ascii="Courier New" w:hAnsi="Courier New"/>
      <w:sz w:val="20"/>
      <w:szCs w:val="20"/>
    </w:rPr>
  </w:style>
  <w:style w:type="character" w:customStyle="1" w:styleId="PlainTextChar">
    <w:name w:val="Plain Text Char"/>
    <w:basedOn w:val="DefaultParagraphFont"/>
    <w:link w:val="PlainText"/>
    <w:rsid w:val="00AC5B55"/>
    <w:rPr>
      <w:rFonts w:ascii="Courier New" w:eastAsia="Times New Roman" w:hAnsi="Courier New" w:cs="Times New Roman"/>
      <w:sz w:val="20"/>
      <w:szCs w:val="20"/>
    </w:rPr>
  </w:style>
  <w:style w:type="paragraph" w:styleId="ListParagraph">
    <w:name w:val="List Paragraph"/>
    <w:basedOn w:val="Normal"/>
    <w:uiPriority w:val="34"/>
    <w:qFormat/>
    <w:rsid w:val="000C6063"/>
    <w:pPr>
      <w:ind w:left="720"/>
      <w:contextualSpacing/>
    </w:pPr>
  </w:style>
  <w:style w:type="paragraph" w:customStyle="1" w:styleId="WP9BodyText">
    <w:name w:val="WP9_Body Text"/>
    <w:basedOn w:val="Normal"/>
    <w:rsid w:val="00C56ECE"/>
    <w:pPr>
      <w:widowControl w:val="0"/>
      <w:spacing w:line="240" w:lineRule="exact"/>
    </w:pPr>
    <w:rPr>
      <w:rFonts w:ascii="Comic Sans MS" w:hAnsi="Comic Sans MS"/>
      <w:sz w:val="20"/>
      <w:szCs w:val="20"/>
    </w:rPr>
  </w:style>
  <w:style w:type="character" w:styleId="FollowedHyperlink">
    <w:name w:val="FollowedHyperlink"/>
    <w:basedOn w:val="DefaultParagraphFont"/>
    <w:unhideWhenUsed/>
    <w:rsid w:val="00DC75C9"/>
    <w:rPr>
      <w:color w:val="800080" w:themeColor="followedHyperlink"/>
      <w:u w:val="single"/>
    </w:rPr>
  </w:style>
  <w:style w:type="paragraph" w:customStyle="1" w:styleId="Default">
    <w:name w:val="Default"/>
    <w:rsid w:val="00741F9E"/>
    <w:pPr>
      <w:autoSpaceDE w:val="0"/>
      <w:autoSpaceDN w:val="0"/>
      <w:adjustRightInd w:val="0"/>
    </w:pPr>
    <w:rPr>
      <w:rFonts w:ascii="Lucida Console" w:eastAsia="Times New Roman" w:hAnsi="Lucida Console" w:cs="Lucida Console"/>
      <w:color w:val="000000"/>
      <w:sz w:val="24"/>
      <w:szCs w:val="24"/>
    </w:rPr>
  </w:style>
  <w:style w:type="paragraph" w:customStyle="1" w:styleId="Level2">
    <w:name w:val="Level 2"/>
    <w:basedOn w:val="Normal"/>
    <w:uiPriority w:val="99"/>
    <w:rsid w:val="00140EB8"/>
    <w:pPr>
      <w:widowControl w:val="0"/>
      <w:ind w:left="1170" w:hanging="470"/>
      <w:outlineLvl w:val="1"/>
    </w:pPr>
    <w:rPr>
      <w:rFonts w:ascii="Arial" w:hAnsi="Arial"/>
      <w:szCs w:val="20"/>
    </w:rPr>
  </w:style>
  <w:style w:type="paragraph" w:styleId="NoSpacing">
    <w:name w:val="No Spacing"/>
    <w:link w:val="NoSpacingChar"/>
    <w:uiPriority w:val="1"/>
    <w:qFormat/>
    <w:rsid w:val="00140EB8"/>
    <w:rPr>
      <w:sz w:val="24"/>
      <w:szCs w:val="22"/>
    </w:rPr>
  </w:style>
  <w:style w:type="paragraph" w:customStyle="1" w:styleId="Pa81">
    <w:name w:val="Pa8+1"/>
    <w:basedOn w:val="Normal"/>
    <w:next w:val="Normal"/>
    <w:uiPriority w:val="99"/>
    <w:rsid w:val="00140EB8"/>
    <w:pPr>
      <w:autoSpaceDE w:val="0"/>
      <w:autoSpaceDN w:val="0"/>
      <w:adjustRightInd w:val="0"/>
      <w:spacing w:line="241" w:lineRule="atLeast"/>
    </w:pPr>
    <w:rPr>
      <w:rFonts w:ascii="Myriad Pro Light" w:eastAsiaTheme="minorHAnsi" w:hAnsi="Myriad Pro Light" w:cstheme="minorBidi"/>
    </w:rPr>
  </w:style>
  <w:style w:type="paragraph" w:customStyle="1" w:styleId="Month">
    <w:name w:val="Month"/>
    <w:basedOn w:val="Normal"/>
    <w:uiPriority w:val="99"/>
    <w:rsid w:val="00140EB8"/>
    <w:pPr>
      <w:jc w:val="center"/>
    </w:pPr>
    <w:rPr>
      <w:rFonts w:ascii="Century Gothic" w:hAnsi="Century Gothic" w:cs="Century Gothic"/>
      <w:b/>
      <w:bCs/>
      <w:color w:val="FFFFFF"/>
      <w:sz w:val="18"/>
      <w:szCs w:val="18"/>
    </w:rPr>
  </w:style>
  <w:style w:type="paragraph" w:customStyle="1" w:styleId="Style1">
    <w:name w:val="Style1"/>
    <w:basedOn w:val="Normal"/>
    <w:link w:val="Style1Char"/>
    <w:qFormat/>
    <w:rsid w:val="009358CE"/>
    <w:rPr>
      <w:rFonts w:ascii="Calibri" w:hAnsi="Calibri" w:cs="Arial"/>
      <w:b/>
      <w:i/>
      <w:sz w:val="22"/>
      <w:szCs w:val="22"/>
      <w:u w:val="single"/>
    </w:rPr>
  </w:style>
  <w:style w:type="paragraph" w:styleId="TOCHeading">
    <w:name w:val="TOC Heading"/>
    <w:basedOn w:val="Heading1"/>
    <w:next w:val="Normal"/>
    <w:uiPriority w:val="39"/>
    <w:unhideWhenUsed/>
    <w:qFormat/>
    <w:rsid w:val="00ED1DE0"/>
    <w:pPr>
      <w:keepLines/>
      <w:tabs>
        <w:tab w:val="clear" w:pos="-1440"/>
        <w:tab w:val="clear" w:pos="-672"/>
        <w:tab w:val="clear" w:pos="4320"/>
        <w:tab w:val="clear" w:pos="4512"/>
        <w:tab w:val="clear" w:pos="5376"/>
      </w:tab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character" w:customStyle="1" w:styleId="Style1Char">
    <w:name w:val="Style1 Char"/>
    <w:basedOn w:val="DefaultParagraphFont"/>
    <w:link w:val="Style1"/>
    <w:rsid w:val="009358CE"/>
    <w:rPr>
      <w:rFonts w:ascii="Calibri" w:eastAsia="Times New Roman" w:hAnsi="Calibri" w:cs="Arial"/>
      <w:b/>
      <w:i/>
      <w:sz w:val="22"/>
      <w:szCs w:val="22"/>
      <w:u w:val="single"/>
    </w:rPr>
  </w:style>
  <w:style w:type="paragraph" w:styleId="TOC1">
    <w:name w:val="toc 1"/>
    <w:basedOn w:val="Normal"/>
    <w:next w:val="Normal"/>
    <w:link w:val="TOC1Char"/>
    <w:autoRedefine/>
    <w:uiPriority w:val="39"/>
    <w:unhideWhenUsed/>
    <w:qFormat/>
    <w:rsid w:val="00A745C7"/>
    <w:pPr>
      <w:tabs>
        <w:tab w:val="right" w:leader="dot" w:pos="9350"/>
      </w:tabs>
    </w:pPr>
    <w:rPr>
      <w:rFonts w:ascii="Arial" w:hAnsi="Arial" w:cs="Arial"/>
      <w:bCs/>
      <w:iCs/>
      <w:caps/>
      <w:noProof/>
      <w:sz w:val="20"/>
      <w:szCs w:val="20"/>
    </w:rPr>
  </w:style>
  <w:style w:type="paragraph" w:styleId="TOC3">
    <w:name w:val="toc 3"/>
    <w:basedOn w:val="Normal"/>
    <w:next w:val="Normal"/>
    <w:autoRedefine/>
    <w:uiPriority w:val="39"/>
    <w:unhideWhenUsed/>
    <w:rsid w:val="00ED1DE0"/>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FA0CB2"/>
    <w:pPr>
      <w:tabs>
        <w:tab w:val="right" w:leader="dot" w:pos="9350"/>
      </w:tabs>
      <w:ind w:left="240"/>
    </w:pPr>
    <w:rPr>
      <w:rFonts w:ascii="Arial" w:eastAsia="Calibri" w:hAnsi="Arial" w:cs="Arial"/>
      <w:iCs/>
      <w:smallCaps/>
      <w:noProof/>
      <w:sz w:val="20"/>
      <w:szCs w:val="20"/>
    </w:rPr>
  </w:style>
  <w:style w:type="paragraph" w:styleId="TOC4">
    <w:name w:val="toc 4"/>
    <w:basedOn w:val="Normal"/>
    <w:next w:val="Normal"/>
    <w:autoRedefine/>
    <w:uiPriority w:val="39"/>
    <w:unhideWhenUsed/>
    <w:rsid w:val="00ED1DE0"/>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ED1DE0"/>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ED1DE0"/>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ED1DE0"/>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ED1DE0"/>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ED1DE0"/>
    <w:pPr>
      <w:ind w:left="1920"/>
    </w:pPr>
    <w:rPr>
      <w:rFonts w:asciiTheme="minorHAnsi" w:hAnsiTheme="minorHAnsi" w:cstheme="minorHAnsi"/>
      <w:sz w:val="18"/>
      <w:szCs w:val="18"/>
    </w:rPr>
  </w:style>
  <w:style w:type="character" w:styleId="BookTitle">
    <w:name w:val="Book Title"/>
    <w:basedOn w:val="DefaultParagraphFont"/>
    <w:uiPriority w:val="33"/>
    <w:qFormat/>
    <w:rsid w:val="004222B8"/>
    <w:rPr>
      <w:b/>
      <w:bCs/>
      <w:smallCaps/>
      <w:spacing w:val="5"/>
    </w:rPr>
  </w:style>
  <w:style w:type="character" w:styleId="Strong">
    <w:name w:val="Strong"/>
    <w:basedOn w:val="DefaultParagraphFont"/>
    <w:uiPriority w:val="22"/>
    <w:qFormat/>
    <w:rsid w:val="00607692"/>
    <w:rPr>
      <w:b/>
      <w:bCs/>
    </w:rPr>
  </w:style>
  <w:style w:type="paragraph" w:styleId="Subtitle">
    <w:name w:val="Subtitle"/>
    <w:basedOn w:val="Normal"/>
    <w:link w:val="SubtitleChar"/>
    <w:qFormat/>
    <w:rsid w:val="004F5D01"/>
    <w:pPr>
      <w:tabs>
        <w:tab w:val="left" w:pos="1440"/>
        <w:tab w:val="right" w:leader="dot" w:pos="8467"/>
      </w:tabs>
      <w:spacing w:line="360" w:lineRule="auto"/>
      <w:jc w:val="both"/>
      <w:outlineLvl w:val="0"/>
    </w:pPr>
    <w:rPr>
      <w:rFonts w:ascii="Arial" w:hAnsi="Arial"/>
      <w:sz w:val="30"/>
      <w:szCs w:val="20"/>
    </w:rPr>
  </w:style>
  <w:style w:type="character" w:customStyle="1" w:styleId="SubtitleChar">
    <w:name w:val="Subtitle Char"/>
    <w:basedOn w:val="DefaultParagraphFont"/>
    <w:link w:val="Subtitle"/>
    <w:rsid w:val="004F5D01"/>
    <w:rPr>
      <w:rFonts w:ascii="Arial" w:eastAsia="Times New Roman" w:hAnsi="Arial"/>
      <w:sz w:val="30"/>
    </w:rPr>
  </w:style>
  <w:style w:type="paragraph" w:customStyle="1" w:styleId="Style2">
    <w:name w:val="Style2"/>
    <w:basedOn w:val="Normal"/>
    <w:next w:val="Signature"/>
    <w:rsid w:val="004F5D01"/>
    <w:pPr>
      <w:tabs>
        <w:tab w:val="left" w:pos="720"/>
        <w:tab w:val="right" w:pos="8550"/>
      </w:tabs>
      <w:jc w:val="both"/>
    </w:pPr>
    <w:rPr>
      <w:rFonts w:ascii="Arial" w:hAnsi="Arial"/>
      <w:b/>
      <w:sz w:val="22"/>
      <w:szCs w:val="20"/>
      <w:u w:val="single"/>
    </w:rPr>
  </w:style>
  <w:style w:type="paragraph" w:styleId="Signature">
    <w:name w:val="Signature"/>
    <w:basedOn w:val="Normal"/>
    <w:link w:val="SignatureChar"/>
    <w:rsid w:val="004F5D01"/>
    <w:pPr>
      <w:ind w:left="4320"/>
    </w:pPr>
    <w:rPr>
      <w:rFonts w:ascii="Arial" w:hAnsi="Arial"/>
      <w:sz w:val="22"/>
      <w:szCs w:val="20"/>
    </w:rPr>
  </w:style>
  <w:style w:type="character" w:customStyle="1" w:styleId="SignatureChar">
    <w:name w:val="Signature Char"/>
    <w:basedOn w:val="DefaultParagraphFont"/>
    <w:link w:val="Signature"/>
    <w:rsid w:val="004F5D01"/>
    <w:rPr>
      <w:rFonts w:ascii="Arial" w:eastAsia="Times New Roman" w:hAnsi="Arial"/>
      <w:sz w:val="22"/>
    </w:rPr>
  </w:style>
  <w:style w:type="paragraph" w:customStyle="1" w:styleId="pa5">
    <w:name w:val="pa5"/>
    <w:basedOn w:val="Normal"/>
    <w:rsid w:val="004F5D01"/>
    <w:pPr>
      <w:spacing w:before="100" w:beforeAutospacing="1" w:after="100" w:afterAutospacing="1"/>
    </w:pPr>
    <w:rPr>
      <w:rFonts w:ascii="Arial" w:hAnsi="Arial"/>
      <w:sz w:val="22"/>
    </w:rPr>
  </w:style>
  <w:style w:type="paragraph" w:customStyle="1" w:styleId="pa6">
    <w:name w:val="pa6"/>
    <w:basedOn w:val="Normal"/>
    <w:rsid w:val="004F5D01"/>
    <w:pPr>
      <w:spacing w:before="100" w:beforeAutospacing="1" w:after="100" w:afterAutospacing="1"/>
    </w:pPr>
    <w:rPr>
      <w:rFonts w:ascii="Arial" w:hAnsi="Arial"/>
      <w:sz w:val="22"/>
    </w:rPr>
  </w:style>
  <w:style w:type="character" w:customStyle="1" w:styleId="TOC1Char">
    <w:name w:val="TOC 1 Char"/>
    <w:basedOn w:val="DefaultParagraphFont"/>
    <w:link w:val="TOC1"/>
    <w:uiPriority w:val="39"/>
    <w:rsid w:val="004F5D01"/>
    <w:rPr>
      <w:rFonts w:ascii="Arial" w:eastAsia="Times New Roman" w:hAnsi="Arial" w:cs="Arial"/>
      <w:bCs/>
      <w:iCs/>
      <w:caps/>
      <w:noProof/>
    </w:rPr>
  </w:style>
  <w:style w:type="character" w:customStyle="1" w:styleId="apple-converted-space">
    <w:name w:val="apple-converted-space"/>
    <w:basedOn w:val="DefaultParagraphFont"/>
    <w:rsid w:val="00E3124F"/>
  </w:style>
  <w:style w:type="character" w:styleId="HTMLCite">
    <w:name w:val="HTML Cite"/>
    <w:basedOn w:val="DefaultParagraphFont"/>
    <w:uiPriority w:val="99"/>
    <w:semiHidden/>
    <w:unhideWhenUsed/>
    <w:rsid w:val="00E17346"/>
    <w:rPr>
      <w:i w:val="0"/>
      <w:iCs w:val="0"/>
      <w:color w:val="009030"/>
    </w:rPr>
  </w:style>
  <w:style w:type="table" w:customStyle="1" w:styleId="TableProfessional1">
    <w:name w:val="Table Professional1"/>
    <w:uiPriority w:val="99"/>
    <w:rsid w:val="00FE047B"/>
    <w:pPr>
      <w:autoSpaceDE w:val="0"/>
      <w:autoSpaceDN w:val="0"/>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styleId="CommentReference">
    <w:name w:val="annotation reference"/>
    <w:basedOn w:val="DefaultParagraphFont"/>
    <w:uiPriority w:val="99"/>
    <w:rsid w:val="00FE047B"/>
    <w:rPr>
      <w:rFonts w:cs="Times New Roman"/>
      <w:sz w:val="16"/>
      <w:szCs w:val="16"/>
    </w:rPr>
  </w:style>
  <w:style w:type="paragraph" w:styleId="CommentText">
    <w:name w:val="annotation text"/>
    <w:basedOn w:val="Normal"/>
    <w:link w:val="CommentTextChar"/>
    <w:uiPriority w:val="99"/>
    <w:unhideWhenUsed/>
    <w:rsid w:val="00FE047B"/>
    <w:pPr>
      <w:spacing w:after="160"/>
    </w:pPr>
    <w:rPr>
      <w:rFonts w:ascii="Arial" w:hAnsi="Arial"/>
      <w:sz w:val="20"/>
      <w:szCs w:val="20"/>
    </w:rPr>
  </w:style>
  <w:style w:type="character" w:customStyle="1" w:styleId="CommentTextChar">
    <w:name w:val="Comment Text Char"/>
    <w:basedOn w:val="DefaultParagraphFont"/>
    <w:link w:val="CommentText"/>
    <w:uiPriority w:val="99"/>
    <w:rsid w:val="00FE047B"/>
    <w:rPr>
      <w:rFonts w:ascii="Arial" w:eastAsia="Times New Roman" w:hAnsi="Arial"/>
    </w:rPr>
  </w:style>
  <w:style w:type="character" w:customStyle="1" w:styleId="CommentSubjectChar">
    <w:name w:val="Comment Subject Char"/>
    <w:basedOn w:val="CommentTextChar"/>
    <w:link w:val="CommentSubject"/>
    <w:uiPriority w:val="99"/>
    <w:locked/>
    <w:rsid w:val="00FE047B"/>
    <w:rPr>
      <w:rFonts w:ascii="Arial" w:eastAsia="Times New Roman" w:hAnsi="Arial"/>
      <w:b/>
      <w:bCs/>
    </w:rPr>
  </w:style>
  <w:style w:type="paragraph" w:styleId="CommentSubject">
    <w:name w:val="annotation subject"/>
    <w:basedOn w:val="CommentText"/>
    <w:next w:val="CommentText"/>
    <w:link w:val="CommentSubjectChar"/>
    <w:uiPriority w:val="99"/>
    <w:unhideWhenUsed/>
    <w:rsid w:val="00FE047B"/>
    <w:rPr>
      <w:b/>
      <w:bCs/>
    </w:rPr>
  </w:style>
  <w:style w:type="character" w:customStyle="1" w:styleId="CommentSubjectChar1">
    <w:name w:val="Comment Subject Char1"/>
    <w:basedOn w:val="CommentTextChar"/>
    <w:uiPriority w:val="99"/>
    <w:semiHidden/>
    <w:rsid w:val="00FE047B"/>
    <w:rPr>
      <w:rFonts w:ascii="Arial" w:eastAsia="Times New Roman" w:hAnsi="Arial"/>
      <w:b/>
      <w:bCs/>
    </w:rPr>
  </w:style>
  <w:style w:type="character" w:customStyle="1" w:styleId="CommentSubjectChar18">
    <w:name w:val="Comment Subject Char18"/>
    <w:basedOn w:val="CommentTextChar"/>
    <w:uiPriority w:val="99"/>
    <w:semiHidden/>
    <w:rsid w:val="00FE047B"/>
    <w:rPr>
      <w:rFonts w:ascii="Arial" w:eastAsia="Times New Roman" w:hAnsi="Arial" w:cs="Times New Roman"/>
      <w:b/>
      <w:bCs/>
      <w:sz w:val="20"/>
      <w:szCs w:val="20"/>
    </w:rPr>
  </w:style>
  <w:style w:type="character" w:customStyle="1" w:styleId="CommentSubjectChar17">
    <w:name w:val="Comment Subject Char17"/>
    <w:basedOn w:val="CommentTextChar"/>
    <w:uiPriority w:val="99"/>
    <w:semiHidden/>
    <w:rsid w:val="00FE047B"/>
    <w:rPr>
      <w:rFonts w:ascii="Arial" w:eastAsia="Times New Roman" w:hAnsi="Arial" w:cs="Times New Roman"/>
      <w:b/>
      <w:bCs/>
      <w:sz w:val="20"/>
      <w:szCs w:val="20"/>
    </w:rPr>
  </w:style>
  <w:style w:type="character" w:customStyle="1" w:styleId="CommentSubjectChar16">
    <w:name w:val="Comment Subject Char16"/>
    <w:basedOn w:val="CommentTextChar"/>
    <w:uiPriority w:val="99"/>
    <w:semiHidden/>
    <w:rsid w:val="00FE047B"/>
    <w:rPr>
      <w:rFonts w:ascii="Arial" w:eastAsia="Times New Roman" w:hAnsi="Arial" w:cs="Times New Roman"/>
      <w:b/>
      <w:bCs/>
      <w:sz w:val="20"/>
      <w:szCs w:val="20"/>
    </w:rPr>
  </w:style>
  <w:style w:type="character" w:customStyle="1" w:styleId="CommentSubjectChar15">
    <w:name w:val="Comment Subject Char15"/>
    <w:basedOn w:val="CommentTextChar"/>
    <w:uiPriority w:val="99"/>
    <w:semiHidden/>
    <w:rsid w:val="00FE047B"/>
    <w:rPr>
      <w:rFonts w:ascii="Arial" w:eastAsia="Times New Roman" w:hAnsi="Arial" w:cs="Times New Roman"/>
      <w:b/>
      <w:bCs/>
      <w:sz w:val="20"/>
      <w:szCs w:val="20"/>
    </w:rPr>
  </w:style>
  <w:style w:type="character" w:customStyle="1" w:styleId="CommentSubjectChar14">
    <w:name w:val="Comment Subject Char14"/>
    <w:basedOn w:val="CommentTextChar"/>
    <w:uiPriority w:val="99"/>
    <w:semiHidden/>
    <w:rsid w:val="00FE047B"/>
    <w:rPr>
      <w:rFonts w:ascii="Arial" w:eastAsia="Times New Roman" w:hAnsi="Arial" w:cs="Times New Roman"/>
      <w:b/>
      <w:bCs/>
      <w:sz w:val="20"/>
      <w:szCs w:val="20"/>
    </w:rPr>
  </w:style>
  <w:style w:type="character" w:customStyle="1" w:styleId="CommentSubjectChar13">
    <w:name w:val="Comment Subject Char13"/>
    <w:basedOn w:val="CommentTextChar"/>
    <w:uiPriority w:val="99"/>
    <w:rsid w:val="00FE047B"/>
    <w:rPr>
      <w:rFonts w:ascii="Arial" w:eastAsia="Times New Roman" w:hAnsi="Arial" w:cs="Times New Roman"/>
      <w:b/>
      <w:bCs/>
      <w:sz w:val="20"/>
      <w:szCs w:val="20"/>
    </w:rPr>
  </w:style>
  <w:style w:type="character" w:customStyle="1" w:styleId="CommentSubjectChar12">
    <w:name w:val="Comment Subject Char12"/>
    <w:basedOn w:val="CommentTextChar"/>
    <w:uiPriority w:val="99"/>
    <w:semiHidden/>
    <w:rsid w:val="00FE047B"/>
    <w:rPr>
      <w:rFonts w:ascii="Arial" w:eastAsia="Times New Roman" w:hAnsi="Arial" w:cs="Times New Roman"/>
      <w:b/>
      <w:bCs/>
      <w:sz w:val="20"/>
      <w:szCs w:val="20"/>
    </w:rPr>
  </w:style>
  <w:style w:type="character" w:customStyle="1" w:styleId="CommentSubjectChar11">
    <w:name w:val="Comment Subject Char11"/>
    <w:basedOn w:val="CommentTextChar"/>
    <w:uiPriority w:val="99"/>
    <w:rsid w:val="00FE047B"/>
    <w:rPr>
      <w:rFonts w:ascii="Arial" w:eastAsia="Times New Roman" w:hAnsi="Arial" w:cs="Times New Roman"/>
      <w:b/>
      <w:bCs/>
      <w:sz w:val="20"/>
      <w:szCs w:val="20"/>
    </w:rPr>
  </w:style>
  <w:style w:type="table" w:customStyle="1" w:styleId="TableGrid0">
    <w:name w:val="TableGrid"/>
    <w:rsid w:val="00FE047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mmentSubjectChar122">
    <w:name w:val="Comment Subject Char122"/>
    <w:basedOn w:val="CommentTextChar"/>
    <w:uiPriority w:val="99"/>
    <w:semiHidden/>
    <w:rsid w:val="004E754E"/>
    <w:rPr>
      <w:rFonts w:ascii="Arial" w:eastAsia="Times New Roman" w:hAnsi="Arial" w:cs="Times New Roman"/>
      <w:b/>
      <w:bCs/>
      <w:sz w:val="20"/>
      <w:szCs w:val="20"/>
    </w:rPr>
  </w:style>
  <w:style w:type="character" w:customStyle="1" w:styleId="CommentSubjectChar121">
    <w:name w:val="Comment Subject Char121"/>
    <w:basedOn w:val="CommentTextChar"/>
    <w:uiPriority w:val="99"/>
    <w:semiHidden/>
    <w:rsid w:val="004E754E"/>
    <w:rPr>
      <w:rFonts w:ascii="Arial" w:eastAsia="Times New Roman" w:hAnsi="Arial" w:cs="Times New Roman"/>
      <w:b/>
      <w:bCs/>
      <w:sz w:val="20"/>
      <w:szCs w:val="20"/>
    </w:rPr>
  </w:style>
  <w:style w:type="character" w:customStyle="1" w:styleId="CommentSubjectChar120">
    <w:name w:val="Comment Subject Char120"/>
    <w:basedOn w:val="CommentTextChar"/>
    <w:uiPriority w:val="99"/>
    <w:semiHidden/>
    <w:rsid w:val="004E754E"/>
    <w:rPr>
      <w:rFonts w:ascii="Arial" w:eastAsia="Times New Roman" w:hAnsi="Arial" w:cs="Times New Roman"/>
      <w:b/>
      <w:bCs/>
      <w:sz w:val="20"/>
      <w:szCs w:val="20"/>
    </w:rPr>
  </w:style>
  <w:style w:type="character" w:customStyle="1" w:styleId="CommentSubjectChar119">
    <w:name w:val="Comment Subject Char119"/>
    <w:basedOn w:val="CommentTextChar"/>
    <w:uiPriority w:val="99"/>
    <w:semiHidden/>
    <w:rsid w:val="004E754E"/>
    <w:rPr>
      <w:rFonts w:ascii="Arial" w:eastAsia="Times New Roman" w:hAnsi="Arial" w:cs="Times New Roman"/>
      <w:b/>
      <w:bCs/>
      <w:sz w:val="20"/>
      <w:szCs w:val="20"/>
    </w:rPr>
  </w:style>
  <w:style w:type="character" w:customStyle="1" w:styleId="CommentSubjectChar118">
    <w:name w:val="Comment Subject Char118"/>
    <w:basedOn w:val="CommentTextChar"/>
    <w:uiPriority w:val="99"/>
    <w:semiHidden/>
    <w:rsid w:val="004E754E"/>
    <w:rPr>
      <w:rFonts w:ascii="Arial" w:eastAsia="Times New Roman" w:hAnsi="Arial" w:cs="Times New Roman"/>
      <w:b/>
      <w:bCs/>
      <w:sz w:val="20"/>
      <w:szCs w:val="20"/>
    </w:rPr>
  </w:style>
  <w:style w:type="character" w:customStyle="1" w:styleId="CommentSubjectChar117">
    <w:name w:val="Comment Subject Char117"/>
    <w:basedOn w:val="CommentTextChar"/>
    <w:uiPriority w:val="99"/>
    <w:semiHidden/>
    <w:rsid w:val="004E754E"/>
    <w:rPr>
      <w:rFonts w:ascii="Arial" w:eastAsia="Times New Roman" w:hAnsi="Arial" w:cs="Times New Roman"/>
      <w:b/>
      <w:bCs/>
      <w:sz w:val="20"/>
      <w:szCs w:val="20"/>
    </w:rPr>
  </w:style>
  <w:style w:type="character" w:customStyle="1" w:styleId="CommentSubjectChar116">
    <w:name w:val="Comment Subject Char116"/>
    <w:basedOn w:val="CommentTextChar"/>
    <w:uiPriority w:val="99"/>
    <w:semiHidden/>
    <w:rsid w:val="004E754E"/>
    <w:rPr>
      <w:rFonts w:ascii="Arial" w:eastAsia="Times New Roman" w:hAnsi="Arial" w:cs="Times New Roman"/>
      <w:b/>
      <w:bCs/>
      <w:sz w:val="20"/>
      <w:szCs w:val="20"/>
    </w:rPr>
  </w:style>
  <w:style w:type="character" w:customStyle="1" w:styleId="CommentSubjectChar115">
    <w:name w:val="Comment Subject Char115"/>
    <w:basedOn w:val="CommentTextChar"/>
    <w:uiPriority w:val="99"/>
    <w:semiHidden/>
    <w:rsid w:val="004E754E"/>
    <w:rPr>
      <w:rFonts w:ascii="Arial" w:eastAsia="Times New Roman" w:hAnsi="Arial" w:cs="Times New Roman"/>
      <w:b/>
      <w:bCs/>
      <w:sz w:val="20"/>
      <w:szCs w:val="20"/>
    </w:rPr>
  </w:style>
  <w:style w:type="character" w:customStyle="1" w:styleId="CommentSubjectChar114">
    <w:name w:val="Comment Subject Char114"/>
    <w:basedOn w:val="CommentTextChar"/>
    <w:uiPriority w:val="99"/>
    <w:semiHidden/>
    <w:rsid w:val="004E754E"/>
    <w:rPr>
      <w:rFonts w:ascii="Arial" w:eastAsia="Times New Roman" w:hAnsi="Arial" w:cs="Times New Roman"/>
      <w:b/>
      <w:bCs/>
      <w:sz w:val="20"/>
      <w:szCs w:val="20"/>
    </w:rPr>
  </w:style>
  <w:style w:type="character" w:customStyle="1" w:styleId="CommentSubjectChar113">
    <w:name w:val="Comment Subject Char113"/>
    <w:basedOn w:val="CommentTextChar"/>
    <w:uiPriority w:val="99"/>
    <w:semiHidden/>
    <w:rsid w:val="004E754E"/>
    <w:rPr>
      <w:rFonts w:ascii="Arial" w:eastAsia="Times New Roman" w:hAnsi="Arial" w:cs="Times New Roman"/>
      <w:b/>
      <w:bCs/>
      <w:sz w:val="20"/>
      <w:szCs w:val="20"/>
    </w:rPr>
  </w:style>
  <w:style w:type="character" w:customStyle="1" w:styleId="CommentSubjectChar112">
    <w:name w:val="Comment Subject Char112"/>
    <w:basedOn w:val="CommentTextChar"/>
    <w:uiPriority w:val="99"/>
    <w:semiHidden/>
    <w:rsid w:val="004E754E"/>
    <w:rPr>
      <w:rFonts w:ascii="Arial" w:eastAsia="Times New Roman" w:hAnsi="Arial" w:cs="Times New Roman"/>
      <w:b/>
      <w:bCs/>
      <w:sz w:val="20"/>
      <w:szCs w:val="20"/>
    </w:rPr>
  </w:style>
  <w:style w:type="character" w:customStyle="1" w:styleId="CommentSubjectChar111">
    <w:name w:val="Comment Subject Char111"/>
    <w:basedOn w:val="CommentTextChar"/>
    <w:uiPriority w:val="99"/>
    <w:semiHidden/>
    <w:rsid w:val="004E754E"/>
    <w:rPr>
      <w:rFonts w:ascii="Arial" w:eastAsia="Times New Roman" w:hAnsi="Arial" w:cs="Times New Roman"/>
      <w:b/>
      <w:bCs/>
      <w:sz w:val="20"/>
      <w:szCs w:val="20"/>
    </w:rPr>
  </w:style>
  <w:style w:type="character" w:customStyle="1" w:styleId="CommentSubjectChar110">
    <w:name w:val="Comment Subject Char110"/>
    <w:basedOn w:val="CommentTextChar"/>
    <w:uiPriority w:val="99"/>
    <w:semiHidden/>
    <w:rsid w:val="004E754E"/>
    <w:rPr>
      <w:rFonts w:ascii="Arial" w:eastAsia="Times New Roman" w:hAnsi="Arial" w:cs="Times New Roman"/>
      <w:b/>
      <w:bCs/>
      <w:sz w:val="20"/>
      <w:szCs w:val="20"/>
    </w:rPr>
  </w:style>
  <w:style w:type="character" w:customStyle="1" w:styleId="CommentSubjectChar19">
    <w:name w:val="Comment Subject Char19"/>
    <w:basedOn w:val="CommentTextChar"/>
    <w:uiPriority w:val="99"/>
    <w:semiHidden/>
    <w:rsid w:val="004E754E"/>
    <w:rPr>
      <w:rFonts w:ascii="Arial" w:eastAsia="Times New Roman" w:hAnsi="Arial" w:cs="Times New Roman"/>
      <w:b/>
      <w:bCs/>
      <w:sz w:val="20"/>
      <w:szCs w:val="20"/>
    </w:rPr>
  </w:style>
  <w:style w:type="character" w:customStyle="1" w:styleId="CommentSubjectChar129">
    <w:name w:val="Comment Subject Char129"/>
    <w:basedOn w:val="CommentTextChar"/>
    <w:uiPriority w:val="99"/>
    <w:semiHidden/>
    <w:rsid w:val="006B11B6"/>
    <w:rPr>
      <w:rFonts w:ascii="Arial" w:eastAsia="Times New Roman" w:hAnsi="Arial" w:cs="Times New Roman"/>
      <w:b/>
      <w:bCs/>
      <w:sz w:val="20"/>
      <w:szCs w:val="20"/>
    </w:rPr>
  </w:style>
  <w:style w:type="character" w:customStyle="1" w:styleId="CommentSubjectChar128">
    <w:name w:val="Comment Subject Char128"/>
    <w:basedOn w:val="CommentTextChar"/>
    <w:uiPriority w:val="99"/>
    <w:semiHidden/>
    <w:rsid w:val="006B11B6"/>
    <w:rPr>
      <w:rFonts w:ascii="Arial" w:eastAsia="Times New Roman" w:hAnsi="Arial" w:cs="Times New Roman"/>
      <w:b/>
      <w:bCs/>
      <w:sz w:val="20"/>
      <w:szCs w:val="20"/>
    </w:rPr>
  </w:style>
  <w:style w:type="character" w:customStyle="1" w:styleId="CommentSubjectChar127">
    <w:name w:val="Comment Subject Char127"/>
    <w:basedOn w:val="CommentTextChar"/>
    <w:uiPriority w:val="99"/>
    <w:semiHidden/>
    <w:rsid w:val="006B11B6"/>
    <w:rPr>
      <w:rFonts w:ascii="Arial" w:eastAsia="Times New Roman" w:hAnsi="Arial" w:cs="Times New Roman"/>
      <w:b/>
      <w:bCs/>
      <w:sz w:val="20"/>
      <w:szCs w:val="20"/>
    </w:rPr>
  </w:style>
  <w:style w:type="character" w:customStyle="1" w:styleId="CommentSubjectChar126">
    <w:name w:val="Comment Subject Char126"/>
    <w:basedOn w:val="CommentTextChar"/>
    <w:uiPriority w:val="99"/>
    <w:semiHidden/>
    <w:rsid w:val="006B11B6"/>
    <w:rPr>
      <w:rFonts w:ascii="Arial" w:eastAsia="Times New Roman" w:hAnsi="Arial" w:cs="Times New Roman"/>
      <w:b/>
      <w:bCs/>
      <w:sz w:val="20"/>
      <w:szCs w:val="20"/>
    </w:rPr>
  </w:style>
  <w:style w:type="character" w:customStyle="1" w:styleId="CommentSubjectChar125">
    <w:name w:val="Comment Subject Char125"/>
    <w:basedOn w:val="CommentTextChar"/>
    <w:uiPriority w:val="99"/>
    <w:semiHidden/>
    <w:rsid w:val="006B11B6"/>
    <w:rPr>
      <w:rFonts w:ascii="Arial" w:eastAsia="Times New Roman" w:hAnsi="Arial" w:cs="Times New Roman"/>
      <w:b/>
      <w:bCs/>
      <w:sz w:val="20"/>
      <w:szCs w:val="20"/>
    </w:rPr>
  </w:style>
  <w:style w:type="character" w:customStyle="1" w:styleId="CommentSubjectChar124">
    <w:name w:val="Comment Subject Char124"/>
    <w:basedOn w:val="CommentTextChar"/>
    <w:uiPriority w:val="99"/>
    <w:semiHidden/>
    <w:rsid w:val="006B11B6"/>
    <w:rPr>
      <w:rFonts w:ascii="Arial" w:eastAsia="Times New Roman" w:hAnsi="Arial" w:cs="Times New Roman"/>
      <w:b/>
      <w:bCs/>
      <w:sz w:val="20"/>
      <w:szCs w:val="20"/>
    </w:rPr>
  </w:style>
  <w:style w:type="paragraph" w:customStyle="1" w:styleId="Pa3">
    <w:name w:val="Pa3"/>
    <w:basedOn w:val="Normal"/>
    <w:next w:val="Normal"/>
    <w:uiPriority w:val="99"/>
    <w:rsid w:val="006B11B6"/>
    <w:pPr>
      <w:autoSpaceDE w:val="0"/>
      <w:autoSpaceDN w:val="0"/>
      <w:adjustRightInd w:val="0"/>
      <w:spacing w:line="201" w:lineRule="atLeast"/>
    </w:pPr>
    <w:rPr>
      <w:rFonts w:ascii="Myriad Pro" w:hAnsi="Myriad Pro"/>
    </w:rPr>
  </w:style>
  <w:style w:type="character" w:customStyle="1" w:styleId="A2">
    <w:name w:val="A2"/>
    <w:uiPriority w:val="99"/>
    <w:rsid w:val="006B11B6"/>
    <w:rPr>
      <w:color w:val="000000"/>
    </w:rPr>
  </w:style>
  <w:style w:type="character" w:customStyle="1" w:styleId="CommentSubjectChar123">
    <w:name w:val="Comment Subject Char123"/>
    <w:basedOn w:val="CommentTextChar"/>
    <w:uiPriority w:val="99"/>
    <w:semiHidden/>
    <w:rsid w:val="006B11B6"/>
    <w:rPr>
      <w:rFonts w:ascii="Arial" w:eastAsia="Times New Roman" w:hAnsi="Arial" w:cs="Times New Roman"/>
      <w:b/>
      <w:bCs/>
      <w:sz w:val="20"/>
      <w:szCs w:val="20"/>
    </w:rPr>
  </w:style>
  <w:style w:type="character" w:customStyle="1" w:styleId="Document8">
    <w:name w:val="Document 8"/>
    <w:basedOn w:val="DefaultParagraphFont"/>
    <w:uiPriority w:val="99"/>
    <w:rsid w:val="006B11B6"/>
    <w:rPr>
      <w:rFonts w:cs="Times New Roman"/>
    </w:rPr>
  </w:style>
  <w:style w:type="paragraph" w:customStyle="1" w:styleId="Quicka">
    <w:name w:val="Quick a."/>
    <w:basedOn w:val="Normal"/>
    <w:uiPriority w:val="99"/>
    <w:rsid w:val="006B11B6"/>
    <w:pPr>
      <w:widowControl w:val="0"/>
      <w:tabs>
        <w:tab w:val="num" w:pos="720"/>
      </w:tabs>
      <w:ind w:left="1534" w:hanging="721"/>
    </w:pPr>
    <w:rPr>
      <w:rFonts w:ascii="Verdana" w:hAnsi="Verdana"/>
      <w:szCs w:val="20"/>
    </w:rPr>
  </w:style>
  <w:style w:type="numbering" w:customStyle="1" w:styleId="StyleOutlinenumbered">
    <w:name w:val="Style Outline numbered"/>
    <w:rsid w:val="006B11B6"/>
    <w:pPr>
      <w:numPr>
        <w:numId w:val="16"/>
      </w:numPr>
    </w:pPr>
  </w:style>
  <w:style w:type="character" w:styleId="UnresolvedMention">
    <w:name w:val="Unresolved Mention"/>
    <w:basedOn w:val="DefaultParagraphFont"/>
    <w:uiPriority w:val="99"/>
    <w:semiHidden/>
    <w:unhideWhenUsed/>
    <w:rsid w:val="000B7261"/>
    <w:rPr>
      <w:color w:val="605E5C"/>
      <w:shd w:val="clear" w:color="auto" w:fill="E1DFDD"/>
    </w:rPr>
  </w:style>
  <w:style w:type="paragraph" w:customStyle="1" w:styleId="xxmsonormal">
    <w:name w:val="x_x_msonormal"/>
    <w:basedOn w:val="Normal"/>
    <w:rsid w:val="00D10CD2"/>
    <w:pPr>
      <w:spacing w:before="100" w:beforeAutospacing="1" w:after="100" w:afterAutospacing="1"/>
    </w:pPr>
  </w:style>
  <w:style w:type="numbering" w:customStyle="1" w:styleId="NoList1">
    <w:name w:val="No List1"/>
    <w:next w:val="NoList"/>
    <w:uiPriority w:val="99"/>
    <w:semiHidden/>
    <w:unhideWhenUsed/>
    <w:rsid w:val="00671187"/>
  </w:style>
  <w:style w:type="table" w:customStyle="1" w:styleId="TableGrid1">
    <w:name w:val="Table Grid1"/>
    <w:basedOn w:val="TableNormal"/>
    <w:next w:val="TableGrid"/>
    <w:uiPriority w:val="39"/>
    <w:rsid w:val="0067118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Professional2">
    <w:name w:val="Table Professional2"/>
    <w:basedOn w:val="TableNormal"/>
    <w:next w:val="TableProfessional"/>
    <w:uiPriority w:val="99"/>
    <w:rsid w:val="00671187"/>
    <w:pPr>
      <w:autoSpaceDE w:val="0"/>
      <w:autoSpaceDN w:val="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eProfessional11">
    <w:name w:val="Table Professional11"/>
    <w:uiPriority w:val="99"/>
    <w:rsid w:val="00671187"/>
    <w:pPr>
      <w:autoSpaceDE w:val="0"/>
      <w:autoSpaceDN w:val="0"/>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Grid10">
    <w:name w:val="TableGrid1"/>
    <w:rsid w:val="00671187"/>
    <w:rPr>
      <w:rFonts w:ascii="Calibri" w:eastAsia="Times New Roman" w:hAnsi="Calibri"/>
      <w:sz w:val="22"/>
      <w:szCs w:val="22"/>
    </w:rPr>
    <w:tblPr>
      <w:tblCellMar>
        <w:top w:w="0" w:type="dxa"/>
        <w:left w:w="0" w:type="dxa"/>
        <w:bottom w:w="0" w:type="dxa"/>
        <w:right w:w="0" w:type="dxa"/>
      </w:tblCellMar>
    </w:tblPr>
  </w:style>
  <w:style w:type="numbering" w:customStyle="1" w:styleId="NoList2">
    <w:name w:val="No List2"/>
    <w:next w:val="NoList"/>
    <w:uiPriority w:val="99"/>
    <w:semiHidden/>
    <w:unhideWhenUsed/>
    <w:rsid w:val="00FA0CB2"/>
  </w:style>
  <w:style w:type="table" w:customStyle="1" w:styleId="TableGrid2">
    <w:name w:val="Table Grid2"/>
    <w:basedOn w:val="TableNormal"/>
    <w:next w:val="TableGrid"/>
    <w:uiPriority w:val="39"/>
    <w:rsid w:val="00FA0CB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Professional3">
    <w:name w:val="Table Professional3"/>
    <w:basedOn w:val="TableNormal"/>
    <w:next w:val="TableProfessional"/>
    <w:uiPriority w:val="99"/>
    <w:rsid w:val="00FA0CB2"/>
    <w:pPr>
      <w:autoSpaceDE w:val="0"/>
      <w:autoSpaceDN w:val="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eProfessional12">
    <w:name w:val="Table Professional12"/>
    <w:uiPriority w:val="99"/>
    <w:rsid w:val="00FA0CB2"/>
    <w:pPr>
      <w:autoSpaceDE w:val="0"/>
      <w:autoSpaceDN w:val="0"/>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Grid20">
    <w:name w:val="TableGrid2"/>
    <w:rsid w:val="00FA0CB2"/>
    <w:rPr>
      <w:rFonts w:ascii="Calibri" w:eastAsia="Times New Roman" w:hAnsi="Calibri"/>
      <w:sz w:val="22"/>
      <w:szCs w:val="22"/>
    </w:rPr>
    <w:tblPr>
      <w:tblCellMar>
        <w:top w:w="0" w:type="dxa"/>
        <w:left w:w="0" w:type="dxa"/>
        <w:bottom w:w="0" w:type="dxa"/>
        <w:right w:w="0" w:type="dxa"/>
      </w:tblCellMar>
    </w:tblPr>
  </w:style>
  <w:style w:type="character" w:customStyle="1" w:styleId="NoSpacingChar">
    <w:name w:val="No Spacing Char"/>
    <w:link w:val="NoSpacing"/>
    <w:uiPriority w:val="1"/>
    <w:rsid w:val="00716DEE"/>
    <w:rPr>
      <w:sz w:val="24"/>
      <w:szCs w:val="22"/>
    </w:rPr>
  </w:style>
  <w:style w:type="paragraph" w:styleId="Caption">
    <w:name w:val="caption"/>
    <w:basedOn w:val="Normal"/>
    <w:next w:val="Normal"/>
    <w:unhideWhenUsed/>
    <w:qFormat/>
    <w:rsid w:val="00716DEE"/>
    <w:pPr>
      <w:spacing w:line="360" w:lineRule="auto"/>
      <w:ind w:left="720"/>
      <w:jc w:val="center"/>
    </w:pPr>
    <w:rPr>
      <w:b/>
      <w:szCs w:val="20"/>
    </w:rPr>
  </w:style>
  <w:style w:type="table" w:customStyle="1" w:styleId="TableProfessional111">
    <w:name w:val="Table Professional111"/>
    <w:uiPriority w:val="99"/>
    <w:rsid w:val="00716DEE"/>
    <w:pPr>
      <w:autoSpaceDE w:val="0"/>
      <w:autoSpaceDN w:val="0"/>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paragraph">
    <w:name w:val="paragraph"/>
    <w:basedOn w:val="Normal"/>
    <w:rsid w:val="00716DEE"/>
    <w:pPr>
      <w:spacing w:before="100" w:beforeAutospacing="1" w:after="100" w:afterAutospacing="1"/>
    </w:pPr>
  </w:style>
  <w:style w:type="character" w:customStyle="1" w:styleId="normaltextrun">
    <w:name w:val="normaltextrun"/>
    <w:basedOn w:val="DefaultParagraphFont"/>
    <w:rsid w:val="00716DEE"/>
  </w:style>
  <w:style w:type="character" w:customStyle="1" w:styleId="eop">
    <w:name w:val="eop"/>
    <w:basedOn w:val="DefaultParagraphFont"/>
    <w:rsid w:val="00716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948562">
      <w:bodyDiv w:val="1"/>
      <w:marLeft w:val="0"/>
      <w:marRight w:val="0"/>
      <w:marTop w:val="0"/>
      <w:marBottom w:val="0"/>
      <w:divBdr>
        <w:top w:val="none" w:sz="0" w:space="0" w:color="auto"/>
        <w:left w:val="none" w:sz="0" w:space="0" w:color="auto"/>
        <w:bottom w:val="none" w:sz="0" w:space="0" w:color="auto"/>
        <w:right w:val="none" w:sz="0" w:space="0" w:color="auto"/>
      </w:divBdr>
    </w:div>
    <w:div w:id="404768489">
      <w:bodyDiv w:val="1"/>
      <w:marLeft w:val="0"/>
      <w:marRight w:val="0"/>
      <w:marTop w:val="0"/>
      <w:marBottom w:val="0"/>
      <w:divBdr>
        <w:top w:val="none" w:sz="0" w:space="0" w:color="auto"/>
        <w:left w:val="none" w:sz="0" w:space="0" w:color="auto"/>
        <w:bottom w:val="none" w:sz="0" w:space="0" w:color="auto"/>
        <w:right w:val="none" w:sz="0" w:space="0" w:color="auto"/>
      </w:divBdr>
    </w:div>
    <w:div w:id="703601049">
      <w:bodyDiv w:val="1"/>
      <w:marLeft w:val="0"/>
      <w:marRight w:val="0"/>
      <w:marTop w:val="0"/>
      <w:marBottom w:val="0"/>
      <w:divBdr>
        <w:top w:val="none" w:sz="0" w:space="0" w:color="auto"/>
        <w:left w:val="none" w:sz="0" w:space="0" w:color="auto"/>
        <w:bottom w:val="none" w:sz="0" w:space="0" w:color="auto"/>
        <w:right w:val="none" w:sz="0" w:space="0" w:color="auto"/>
      </w:divBdr>
    </w:div>
    <w:div w:id="783692583">
      <w:bodyDiv w:val="1"/>
      <w:marLeft w:val="0"/>
      <w:marRight w:val="0"/>
      <w:marTop w:val="0"/>
      <w:marBottom w:val="0"/>
      <w:divBdr>
        <w:top w:val="none" w:sz="0" w:space="0" w:color="auto"/>
        <w:left w:val="none" w:sz="0" w:space="0" w:color="auto"/>
        <w:bottom w:val="none" w:sz="0" w:space="0" w:color="auto"/>
        <w:right w:val="none" w:sz="0" w:space="0" w:color="auto"/>
      </w:divBdr>
    </w:div>
    <w:div w:id="1129669424">
      <w:bodyDiv w:val="1"/>
      <w:marLeft w:val="0"/>
      <w:marRight w:val="0"/>
      <w:marTop w:val="0"/>
      <w:marBottom w:val="0"/>
      <w:divBdr>
        <w:top w:val="none" w:sz="0" w:space="0" w:color="auto"/>
        <w:left w:val="none" w:sz="0" w:space="0" w:color="auto"/>
        <w:bottom w:val="none" w:sz="0" w:space="0" w:color="auto"/>
        <w:right w:val="none" w:sz="0" w:space="0" w:color="auto"/>
      </w:divBdr>
    </w:div>
    <w:div w:id="1332562405">
      <w:bodyDiv w:val="1"/>
      <w:marLeft w:val="0"/>
      <w:marRight w:val="0"/>
      <w:marTop w:val="0"/>
      <w:marBottom w:val="0"/>
      <w:divBdr>
        <w:top w:val="none" w:sz="0" w:space="0" w:color="auto"/>
        <w:left w:val="none" w:sz="0" w:space="0" w:color="auto"/>
        <w:bottom w:val="none" w:sz="0" w:space="0" w:color="auto"/>
        <w:right w:val="none" w:sz="0" w:space="0" w:color="auto"/>
      </w:divBdr>
    </w:div>
    <w:div w:id="1363243103">
      <w:bodyDiv w:val="1"/>
      <w:marLeft w:val="0"/>
      <w:marRight w:val="0"/>
      <w:marTop w:val="0"/>
      <w:marBottom w:val="0"/>
      <w:divBdr>
        <w:top w:val="none" w:sz="0" w:space="0" w:color="auto"/>
        <w:left w:val="none" w:sz="0" w:space="0" w:color="auto"/>
        <w:bottom w:val="none" w:sz="0" w:space="0" w:color="auto"/>
        <w:right w:val="none" w:sz="0" w:space="0" w:color="auto"/>
      </w:divBdr>
    </w:div>
    <w:div w:id="1477838213">
      <w:bodyDiv w:val="1"/>
      <w:marLeft w:val="0"/>
      <w:marRight w:val="0"/>
      <w:marTop w:val="0"/>
      <w:marBottom w:val="0"/>
      <w:divBdr>
        <w:top w:val="none" w:sz="0" w:space="0" w:color="auto"/>
        <w:left w:val="none" w:sz="0" w:space="0" w:color="auto"/>
        <w:bottom w:val="none" w:sz="0" w:space="0" w:color="auto"/>
        <w:right w:val="none" w:sz="0" w:space="0" w:color="auto"/>
      </w:divBdr>
    </w:div>
    <w:div w:id="1856649998">
      <w:bodyDiv w:val="1"/>
      <w:marLeft w:val="0"/>
      <w:marRight w:val="0"/>
      <w:marTop w:val="0"/>
      <w:marBottom w:val="0"/>
      <w:divBdr>
        <w:top w:val="none" w:sz="0" w:space="0" w:color="auto"/>
        <w:left w:val="none" w:sz="0" w:space="0" w:color="auto"/>
        <w:bottom w:val="none" w:sz="0" w:space="0" w:color="auto"/>
        <w:right w:val="none" w:sz="0" w:space="0" w:color="auto"/>
      </w:divBdr>
    </w:div>
    <w:div w:id="1915434027">
      <w:bodyDiv w:val="1"/>
      <w:marLeft w:val="0"/>
      <w:marRight w:val="0"/>
      <w:marTop w:val="0"/>
      <w:marBottom w:val="0"/>
      <w:divBdr>
        <w:top w:val="none" w:sz="0" w:space="0" w:color="auto"/>
        <w:left w:val="none" w:sz="0" w:space="0" w:color="auto"/>
        <w:bottom w:val="none" w:sz="0" w:space="0" w:color="auto"/>
        <w:right w:val="none" w:sz="0" w:space="0" w:color="auto"/>
      </w:divBdr>
    </w:div>
    <w:div w:id="2028868637">
      <w:bodyDiv w:val="1"/>
      <w:marLeft w:val="0"/>
      <w:marRight w:val="0"/>
      <w:marTop w:val="0"/>
      <w:marBottom w:val="0"/>
      <w:divBdr>
        <w:top w:val="none" w:sz="0" w:space="0" w:color="auto"/>
        <w:left w:val="none" w:sz="0" w:space="0" w:color="auto"/>
        <w:bottom w:val="none" w:sz="0" w:space="0" w:color="auto"/>
        <w:right w:val="none" w:sz="0" w:space="0" w:color="auto"/>
      </w:divBdr>
    </w:div>
    <w:div w:id="2079472686">
      <w:bodyDiv w:val="1"/>
      <w:marLeft w:val="0"/>
      <w:marRight w:val="0"/>
      <w:marTop w:val="0"/>
      <w:marBottom w:val="0"/>
      <w:divBdr>
        <w:top w:val="none" w:sz="0" w:space="0" w:color="auto"/>
        <w:left w:val="none" w:sz="0" w:space="0" w:color="auto"/>
        <w:bottom w:val="none" w:sz="0" w:space="0" w:color="auto"/>
        <w:right w:val="none" w:sz="0" w:space="0" w:color="auto"/>
      </w:divBdr>
    </w:div>
    <w:div w:id="2085446087">
      <w:bodyDiv w:val="1"/>
      <w:marLeft w:val="0"/>
      <w:marRight w:val="0"/>
      <w:marTop w:val="0"/>
      <w:marBottom w:val="0"/>
      <w:divBdr>
        <w:top w:val="none" w:sz="0" w:space="0" w:color="auto"/>
        <w:left w:val="none" w:sz="0" w:space="0" w:color="auto"/>
        <w:bottom w:val="none" w:sz="0" w:space="0" w:color="auto"/>
        <w:right w:val="none" w:sz="0" w:space="0" w:color="auto"/>
      </w:divBdr>
    </w:div>
    <w:div w:id="208629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hillsboroughschools.org" TargetMode="External"/><Relationship Id="rId42" Type="http://schemas.openxmlformats.org/officeDocument/2006/relationships/hyperlink" Target="https://www.votehillsborough.org" TargetMode="External"/><Relationship Id="rId47" Type="http://schemas.openxmlformats.org/officeDocument/2006/relationships/hyperlink" Target="http://web.hillsboroughschools.org" TargetMode="External"/><Relationship Id="rId63" Type="http://schemas.openxmlformats.org/officeDocument/2006/relationships/hyperlink" Target="http://www.onetonline.org/link/summary/49-3031.00" TargetMode="External"/><Relationship Id="rId68" Type="http://schemas.openxmlformats.org/officeDocument/2006/relationships/hyperlink" Target="http://www.fldoe.org/academics/career-adult-edu/career-tech-edu/curriculum-frameworks/2021-22-%20frameworks/education&amp;training.stml" TargetMode="External"/><Relationship Id="rId2" Type="http://schemas.openxmlformats.org/officeDocument/2006/relationships/customXml" Target="../customXml/item2.xml"/><Relationship Id="rId16" Type="http://schemas.openxmlformats.org/officeDocument/2006/relationships/hyperlink" Target="http://www.hillsboroughschools.org/ALTC" TargetMode="External"/><Relationship Id="rId29" Type="http://schemas.openxmlformats.org/officeDocument/2006/relationships/hyperlink" Target="http://www.hillsboroughschools.org/" TargetMode="External"/><Relationship Id="rId11" Type="http://schemas.openxmlformats.org/officeDocument/2006/relationships/image" Target="media/image1.jpeg"/><Relationship Id="rId24" Type="http://schemas.openxmlformats.org/officeDocument/2006/relationships/hyperlink" Target="http://flscns.fldoe.org" TargetMode="External"/><Relationship Id="rId32" Type="http://schemas.openxmlformats.org/officeDocument/2006/relationships/hyperlink" Target="http://www.hillsboroughschools.org/" TargetMode="External"/><Relationship Id="rId37" Type="http://schemas.openxmlformats.org/officeDocument/2006/relationships/hyperlink" Target="http://www.hillsboroughschools.org/ALTC" TargetMode="External"/><Relationship Id="rId40" Type="http://schemas.openxmlformats.org/officeDocument/2006/relationships/hyperlink" Target="http://www.fastweb.com" TargetMode="External"/><Relationship Id="rId45" Type="http://schemas.openxmlformats.org/officeDocument/2006/relationships/hyperlink" Target="http://web." TargetMode="External"/><Relationship Id="rId53" Type="http://schemas.openxmlformats.org/officeDocument/2006/relationships/hyperlink" Target="http://www.crisiscenter.com" TargetMode="External"/><Relationship Id="rId58" Type="http://schemas.openxmlformats.org/officeDocument/2006/relationships/hyperlink" Target="http://www.fldoe.org/acadmics/career-adult-edu/career-tech-edu/curriculum-frameworks/2021-22-frameworkds/transportation-Automotiveservicetechnology.stml" TargetMode="External"/><Relationship Id="rId66" Type="http://schemas.openxmlformats.org/officeDocument/2006/relationships/hyperlink" Target="http://www.fldoe.org/acadmeics/career-adult-edu/career-tech-edu/curriculum-frameworks/2021-22-frameworks/education-training" TargetMode="External"/><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www.onetonline.org/link/summary/31-9093" TargetMode="External"/><Relationship Id="rId19" Type="http://schemas.openxmlformats.org/officeDocument/2006/relationships/hyperlink" Target="http://www.google.com/url?sa=i&amp;rct=j&amp;q=&amp;esrc=s&amp;source=images&amp;cd=&amp;cad=rja&amp;uact=8&amp;ved=0CAcQjRxqFQoTCI6ZhcWOksYCFceXgAodTQgAvw&amp;url=http://www.compuhigh.com/accredit.htm&amp;ei=hPx-VY7HMMevggTNkID4Cw&amp;bvm=bv.95515949,d.cWc&amp;psig=AFQjCNGY-mwW389uOHtlSwK-uHtiDVTw6w&amp;ust=1434471928452890" TargetMode="External"/><Relationship Id="rId14" Type="http://schemas.openxmlformats.org/officeDocument/2006/relationships/image" Target="media/image4.jpeg"/><Relationship Id="rId22" Type="http://schemas.openxmlformats.org/officeDocument/2006/relationships/hyperlink" Target="mailto:pansy.houghton@hcps.net" TargetMode="External"/><Relationship Id="rId27" Type="http://schemas.openxmlformats.org/officeDocument/2006/relationships/hyperlink" Target="http://www.hillsboroughschools.org/ALTC" TargetMode="External"/><Relationship Id="rId30" Type="http://schemas.openxmlformats.org/officeDocument/2006/relationships/hyperlink" Target="http://www.hillsboroughschools.org/ALTC" TargetMode="External"/><Relationship Id="rId35" Type="http://schemas.openxmlformats.org/officeDocument/2006/relationships/hyperlink" Target="http://www.hillsboroughschools.org/" TargetMode="External"/><Relationship Id="rId43" Type="http://schemas.openxmlformats.org/officeDocument/2006/relationships/hyperlink" Target="http://www.ed.gov/answers" TargetMode="External"/><Relationship Id="rId48" Type="http://schemas.openxmlformats.org/officeDocument/2006/relationships/hyperlink" Target="http://www.fldoe.org/academics/career-adult-edu" TargetMode="External"/><Relationship Id="rId56" Type="http://schemas.openxmlformats.org/officeDocument/2006/relationships/hyperlink" Target="http://www.stoprxdrugabuse.org" TargetMode="External"/><Relationship Id="rId64" Type="http://schemas.openxmlformats.org/officeDocument/2006/relationships/hyperlink" Target="http://www.fldoe.org/academics/career-adult-edu/career-tech-edu/curriculum-frameworks/2021-22-frameworks/distribution-logistics.stml" TargetMode="External"/><Relationship Id="rId69" Type="http://schemas.openxmlformats.org/officeDocument/2006/relationships/hyperlink" Target="http://www.fldoe.org/academics/career-adult-edu/career-tech-edu/curriculum-frameworks/2021-22-frameworks/Health-science.stml" TargetMode="Externa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www.onetonline.org/link/summary/15-1151"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floridashines.org" TargetMode="External"/><Relationship Id="rId33" Type="http://schemas.openxmlformats.org/officeDocument/2006/relationships/hyperlink" Target="http://www.mystudentaid.gov" TargetMode="External"/><Relationship Id="rId38" Type="http://schemas.openxmlformats.org/officeDocument/2006/relationships/hyperlink" Target="http://www.hillsboroughschools.org/" TargetMode="External"/><Relationship Id="rId46" Type="http://schemas.openxmlformats.org/officeDocument/2006/relationships/hyperlink" Target="http://offender.fdle.state.fl.us/offender/Search.jsp" TargetMode="External"/><Relationship Id="rId59" Type="http://schemas.openxmlformats.org/officeDocument/2006/relationships/hyperlink" Target="http://www.onetonline.org/link/summary/49-3023" TargetMode="External"/><Relationship Id="rId67" Type="http://schemas.openxmlformats.org/officeDocument/2006/relationships/hyperlink" Target="http://www.onetonline.org/link/summary/25-2011" TargetMode="External"/><Relationship Id="rId20" Type="http://schemas.openxmlformats.org/officeDocument/2006/relationships/image" Target="media/image5.jpeg"/><Relationship Id="rId41" Type="http://schemas.openxmlformats.org/officeDocument/2006/relationships/hyperlink" Target="http://www.GIBILL.va.gov" TargetMode="External"/><Relationship Id="rId54" Type="http://schemas.openxmlformats.org/officeDocument/2006/relationships/hyperlink" Target="http://www.covebh.org" TargetMode="External"/><Relationship Id="rId62" Type="http://schemas.openxmlformats.org/officeDocument/2006/relationships/hyperlink" Target="http://www.fldoe.org/academics/career-adult-edu/career-tech-edu/curriuclum-frameworks/2021-22-frameworks/dieselsystemstechnician1.stml" TargetMode="External"/><Relationship Id="rId70" Type="http://schemas.openxmlformats.org/officeDocument/2006/relationships/hyperlink" Target="http://www.onetonline.org/link/summary/29-205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illsboroughschools.org" TargetMode="External"/><Relationship Id="rId23" Type="http://schemas.openxmlformats.org/officeDocument/2006/relationships/hyperlink" Target="https://flscns.fldoe.org" TargetMode="External"/><Relationship Id="rId28" Type="http://schemas.openxmlformats.org/officeDocument/2006/relationships/hyperlink" Target="http://www.hillsboroughschools.org/" TargetMode="External"/><Relationship Id="rId36" Type="http://schemas.openxmlformats.org/officeDocument/2006/relationships/hyperlink" Target="http://www.hillsboroughschools.org/" TargetMode="External"/><Relationship Id="rId49" Type="http://schemas.openxmlformats.org/officeDocument/2006/relationships/hyperlink" Target="http://www.council.org" TargetMode="External"/><Relationship Id="rId57" Type="http://schemas.openxmlformats.org/officeDocument/2006/relationships/hyperlink" Target="http://www.operationpar.org" TargetMode="External"/><Relationship Id="rId10" Type="http://schemas.openxmlformats.org/officeDocument/2006/relationships/endnotes" Target="endnotes.xml"/><Relationship Id="rId31" Type="http://schemas.openxmlformats.org/officeDocument/2006/relationships/hyperlink" Target="http://www.hillsboroughschools.org/" TargetMode="External"/><Relationship Id="rId44" Type="http://schemas.openxmlformats.org/officeDocument/2006/relationships/hyperlink" Target="https://web.hillsboroughschools.org/policymanual/detail/533" TargetMode="External"/><Relationship Id="rId52" Type="http://schemas.openxmlformats.org/officeDocument/2006/relationships/hyperlink" Target="http://www.hillsboroughschools.org/brewster" TargetMode="External"/><Relationship Id="rId60" Type="http://schemas.openxmlformats.org/officeDocument/2006/relationships/hyperlink" Target="http://www.fldoe.org/academics/career-adult-edu/career-tech-edu/curriculum-frameworkds/2021-22-frameworks/health-science.stml" TargetMode="External"/><Relationship Id="rId65" Type="http://schemas.openxmlformats.org/officeDocument/2006/relationships/hyperlink" Target="http://www.onetonline.org/link/summary/43-4051.00" TargetMode="External"/><Relationship Id="rId73" Type="http://schemas.openxmlformats.org/officeDocument/2006/relationships/hyperlink" Target="http://www.onetonline.org/link/summary/15-1199"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council.org" TargetMode="External"/><Relationship Id="rId39" Type="http://schemas.openxmlformats.org/officeDocument/2006/relationships/hyperlink" Target="http://www.hillsboroughschools.org/" TargetMode="External"/><Relationship Id="rId34" Type="http://schemas.openxmlformats.org/officeDocument/2006/relationships/hyperlink" Target="http://www.hillsboroughschools.org/ALTC" TargetMode="External"/><Relationship Id="rId50" Type="http://schemas.openxmlformats.org/officeDocument/2006/relationships/hyperlink" Target="http://www.hillsboroughschools.org" TargetMode="External"/><Relationship Id="rId55" Type="http://schemas.openxmlformats.org/officeDocument/2006/relationships/hyperlink" Target="http://www.hcada.com"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fldoe.org/academics/career-adult-edu/career-tech-edu/curriculum-frameworks/2021-22-frameworks/Information-techonolgy.s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80444B0856984DB79292B235D27344" ma:contentTypeVersion="15" ma:contentTypeDescription="Create a new document." ma:contentTypeScope="" ma:versionID="7e0edc97d5e872450c7b53e23a664f07">
  <xsd:schema xmlns:xsd="http://www.w3.org/2001/XMLSchema" xmlns:xs="http://www.w3.org/2001/XMLSchema" xmlns:p="http://schemas.microsoft.com/office/2006/metadata/properties" xmlns:ns1="http://schemas.microsoft.com/sharepoint/v3" xmlns:ns2="282c4594-658b-495f-9eb7-ee51fd75b4b3" xmlns:ns3="982a04d2-b187-425c-85d6-d286558ee048" targetNamespace="http://schemas.microsoft.com/office/2006/metadata/properties" ma:root="true" ma:fieldsID="6010ce6169d618310adf3b2d7b0af387" ns1:_="" ns2:_="" ns3:_="">
    <xsd:import namespace="http://schemas.microsoft.com/sharepoint/v3"/>
    <xsd:import namespace="282c4594-658b-495f-9eb7-ee51fd75b4b3"/>
    <xsd:import namespace="982a04d2-b187-425c-85d6-d286558ee04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1:_ip_UnifiedCompliancePolicyProperties" minOccurs="0"/>
                <xsd:element ref="ns1:_ip_UnifiedCompliancePolicyUIAction"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2c4594-658b-495f-9eb7-ee51fd75b4b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468e2a5-1267-44e1-890a-1147dd39d49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2a04d2-b187-425c-85d6-d286558ee04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98b3db5-3374-4402-8624-dbcfd898e473}" ma:internalName="TaxCatchAll" ma:showField="CatchAllData" ma:web="982a04d2-b187-425c-85d6-d286558ee0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82a04d2-b187-425c-85d6-d286558ee048" xsi:nil="true"/>
    <_ip_UnifiedCompliancePolicyProperties xmlns="http://schemas.microsoft.com/sharepoint/v3" xsi:nil="true"/>
    <lcf76f155ced4ddcb4097134ff3c332f xmlns="282c4594-658b-495f-9eb7-ee51fd75b4b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B5988-A389-4FAC-A692-D10FD37A5120}">
  <ds:schemaRefs>
    <ds:schemaRef ds:uri="http://schemas.microsoft.com/sharepoint/v3/contenttype/forms"/>
  </ds:schemaRefs>
</ds:datastoreItem>
</file>

<file path=customXml/itemProps2.xml><?xml version="1.0" encoding="utf-8"?>
<ds:datastoreItem xmlns:ds="http://schemas.openxmlformats.org/officeDocument/2006/customXml" ds:itemID="{BE9DFBF5-F8D2-4316-899C-343589AF8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2c4594-658b-495f-9eb7-ee51fd75b4b3"/>
    <ds:schemaRef ds:uri="982a04d2-b187-425c-85d6-d286558ee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615AD8-73A1-428C-9179-B39F34D19F3D}">
  <ds:schemaRefs>
    <ds:schemaRef ds:uri="http://schemas.microsoft.com/office/2006/metadata/properties"/>
    <ds:schemaRef ds:uri="http://schemas.microsoft.com/office/infopath/2007/PartnerControls"/>
    <ds:schemaRef ds:uri="http://schemas.microsoft.com/sharepoint/v3"/>
    <ds:schemaRef ds:uri="982a04d2-b187-425c-85d6-d286558ee048"/>
    <ds:schemaRef ds:uri="282c4594-658b-495f-9eb7-ee51fd75b4b3"/>
  </ds:schemaRefs>
</ds:datastoreItem>
</file>

<file path=customXml/itemProps4.xml><?xml version="1.0" encoding="utf-8"?>
<ds:datastoreItem xmlns:ds="http://schemas.openxmlformats.org/officeDocument/2006/customXml" ds:itemID="{BBD01E55-8E32-4335-84C1-79C015920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108</Pages>
  <Words>37182</Words>
  <Characters>211938</Characters>
  <Application>Microsoft Office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
    </vt:vector>
  </TitlesOfParts>
  <Company>School District of Hillsborough County, FL</Company>
  <LinksUpToDate>false</LinksUpToDate>
  <CharactersWithSpaces>248623</CharactersWithSpaces>
  <SharedDoc>false</SharedDoc>
  <HLinks>
    <vt:vector size="54" baseType="variant">
      <vt:variant>
        <vt:i4>7471217</vt:i4>
      </vt:variant>
      <vt:variant>
        <vt:i4>27</vt:i4>
      </vt:variant>
      <vt:variant>
        <vt:i4>0</vt:i4>
      </vt:variant>
      <vt:variant>
        <vt:i4>5</vt:i4>
      </vt:variant>
      <vt:variant>
        <vt:lpwstr>http://www.doh.state.fl.us./mqa/nursing</vt:lpwstr>
      </vt:variant>
      <vt:variant>
        <vt:lpwstr/>
      </vt:variant>
      <vt:variant>
        <vt:i4>4128801</vt:i4>
      </vt:variant>
      <vt:variant>
        <vt:i4>24</vt:i4>
      </vt:variant>
      <vt:variant>
        <vt:i4>0</vt:i4>
      </vt:variant>
      <vt:variant>
        <vt:i4>5</vt:i4>
      </vt:variant>
      <vt:variant>
        <vt:lpwstr>http://www.caahep.org/</vt:lpwstr>
      </vt:variant>
      <vt:variant>
        <vt:lpwstr/>
      </vt:variant>
      <vt:variant>
        <vt:i4>2752613</vt:i4>
      </vt:variant>
      <vt:variant>
        <vt:i4>21</vt:i4>
      </vt:variant>
      <vt:variant>
        <vt:i4>0</vt:i4>
      </vt:variant>
      <vt:variant>
        <vt:i4>5</vt:i4>
      </vt:variant>
      <vt:variant>
        <vt:lpwstr>http://www.doh.state.fl.us/mqa/massage/ma_lic_req.html</vt:lpwstr>
      </vt:variant>
      <vt:variant>
        <vt:lpwstr/>
      </vt:variant>
      <vt:variant>
        <vt:i4>4456543</vt:i4>
      </vt:variant>
      <vt:variant>
        <vt:i4>18</vt:i4>
      </vt:variant>
      <vt:variant>
        <vt:i4>0</vt:i4>
      </vt:variant>
      <vt:variant>
        <vt:i4>5</vt:i4>
      </vt:variant>
      <vt:variant>
        <vt:lpwstr>http://www.myfloridalicense.com/dpr/pro/cosmo/index.html</vt:lpwstr>
      </vt:variant>
      <vt:variant>
        <vt:lpwstr/>
      </vt:variant>
      <vt:variant>
        <vt:i4>5636185</vt:i4>
      </vt:variant>
      <vt:variant>
        <vt:i4>15</vt:i4>
      </vt:variant>
      <vt:variant>
        <vt:i4>0</vt:i4>
      </vt:variant>
      <vt:variant>
        <vt:i4>5</vt:i4>
      </vt:variant>
      <vt:variant>
        <vt:lpwstr>http://www.myfloridalicense.com/</vt:lpwstr>
      </vt:variant>
      <vt:variant>
        <vt:lpwstr/>
      </vt:variant>
      <vt:variant>
        <vt:i4>4259865</vt:i4>
      </vt:variant>
      <vt:variant>
        <vt:i4>12</vt:i4>
      </vt:variant>
      <vt:variant>
        <vt:i4>0</vt:i4>
      </vt:variant>
      <vt:variant>
        <vt:i4>5</vt:i4>
      </vt:variant>
      <vt:variant>
        <vt:lpwstr>http://www.fafsa.ed.gov/</vt:lpwstr>
      </vt:variant>
      <vt:variant>
        <vt:lpwstr/>
      </vt:variant>
      <vt:variant>
        <vt:i4>8257585</vt:i4>
      </vt:variant>
      <vt:variant>
        <vt:i4>6</vt:i4>
      </vt:variant>
      <vt:variant>
        <vt:i4>0</vt:i4>
      </vt:variant>
      <vt:variant>
        <vt:i4>5</vt:i4>
      </vt:variant>
      <vt:variant>
        <vt:lpwstr>http://www.fldoe.org/workfoce/dwdframe</vt:lpwstr>
      </vt:variant>
      <vt:variant>
        <vt:lpwstr/>
      </vt:variant>
      <vt:variant>
        <vt:i4>3801188</vt:i4>
      </vt:variant>
      <vt:variant>
        <vt:i4>3</vt:i4>
      </vt:variant>
      <vt:variant>
        <vt:i4>0</vt:i4>
      </vt:variant>
      <vt:variant>
        <vt:i4>5</vt:i4>
      </vt:variant>
      <vt:variant>
        <vt:lpwstr>http://www.council.org/</vt:lpwstr>
      </vt:variant>
      <vt:variant>
        <vt:lpwstr/>
      </vt:variant>
      <vt:variant>
        <vt:i4>4653057</vt:i4>
      </vt:variant>
      <vt:variant>
        <vt:i4>0</vt:i4>
      </vt:variant>
      <vt:variant>
        <vt:i4>0</vt:i4>
      </vt:variant>
      <vt:variant>
        <vt:i4>5</vt:i4>
      </vt:variant>
      <vt:variant>
        <vt:lpwstr>http://www.erwin.edu/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deberas</dc:creator>
  <cp:lastModifiedBy>Vivian Toney</cp:lastModifiedBy>
  <cp:revision>25</cp:revision>
  <cp:lastPrinted>2023-10-25T12:52:00Z</cp:lastPrinted>
  <dcterms:created xsi:type="dcterms:W3CDTF">2023-07-19T16:30:00Z</dcterms:created>
  <dcterms:modified xsi:type="dcterms:W3CDTF">2023-12-14T16:24:00Z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0x0101001280444B0856984DB79292B235D27344</vt:lpwstr>
  </property>
  <property fmtid="{D5CDD505-2E9C-101B-9397-08002B2CF9AE}" pid="3" name="MediaServiceImageTags">
    <vt:lpwstr/>
  </property>
</Properties>
</file>